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0" w:type="dxa"/>
        <w:jc w:val="center"/>
        <w:tblLayout w:type="fixed"/>
        <w:tblLook w:val="04A0" w:firstRow="1" w:lastRow="0" w:firstColumn="1" w:lastColumn="0" w:noHBand="0" w:noVBand="1"/>
      </w:tblPr>
      <w:tblGrid>
        <w:gridCol w:w="3510"/>
        <w:gridCol w:w="5550"/>
      </w:tblGrid>
      <w:tr w:rsidR="00B561E4" w:rsidTr="00B561E4">
        <w:trPr>
          <w:trHeight w:val="756"/>
          <w:jc w:val="center"/>
        </w:trPr>
        <w:tc>
          <w:tcPr>
            <w:tcW w:w="3513" w:type="dxa"/>
            <w:hideMark/>
          </w:tcPr>
          <w:p w:rsidR="00B561E4" w:rsidRDefault="00B561E4">
            <w:pPr>
              <w:ind w:left="-170" w:right="-144"/>
              <w:jc w:val="center"/>
              <w:rPr>
                <w:bCs/>
                <w:sz w:val="26"/>
                <w:szCs w:val="26"/>
                <w:lang w:val="en-US"/>
              </w:rPr>
            </w:pPr>
            <w:r>
              <w:rPr>
                <w:sz w:val="26"/>
                <w:szCs w:val="26"/>
              </w:rPr>
              <w:t xml:space="preserve">UBND </w:t>
            </w:r>
            <w:r>
              <w:rPr>
                <w:sz w:val="26"/>
                <w:szCs w:val="26"/>
                <w:lang w:val="en-US"/>
              </w:rPr>
              <w:t>HUYỆN TU MƠ RÔNG</w:t>
            </w:r>
          </w:p>
          <w:p w:rsidR="00B561E4" w:rsidRDefault="00B561E4">
            <w:pPr>
              <w:ind w:left="-170" w:right="-144"/>
              <w:jc w:val="center"/>
              <w:rPr>
                <w:b/>
                <w:sz w:val="26"/>
                <w:szCs w:val="26"/>
              </w:rPr>
            </w:pPr>
            <w:r>
              <w:rPr>
                <w:b/>
                <w:sz w:val="26"/>
                <w:szCs w:val="26"/>
                <w:lang w:val="en-US"/>
              </w:rPr>
              <w:t>PHÒNG</w:t>
            </w:r>
            <w:r>
              <w:rPr>
                <w:b/>
                <w:sz w:val="26"/>
                <w:szCs w:val="26"/>
              </w:rPr>
              <w:t xml:space="preserve"> Y TẾ</w:t>
            </w:r>
          </w:p>
          <w:p w:rsidR="00B561E4" w:rsidRDefault="00B561E4">
            <w:pPr>
              <w:ind w:left="-170" w:right="-144"/>
              <w:jc w:val="center"/>
              <w:rPr>
                <w:b/>
                <w:sz w:val="12"/>
                <w:szCs w:val="16"/>
              </w:rPr>
            </w:pPr>
            <w:r>
              <w:rPr>
                <w:lang w:val="en-US"/>
              </w:rPr>
              <mc:AlternateContent>
                <mc:Choice Requires="wps">
                  <w:drawing>
                    <wp:anchor distT="4294967294" distB="4294967294" distL="114300" distR="114300" simplePos="0" relativeHeight="251658240" behindDoc="0" locked="0" layoutInCell="1" allowOverlap="1">
                      <wp:simplePos x="0" y="0"/>
                      <wp:positionH relativeFrom="column">
                        <wp:posOffset>892175</wp:posOffset>
                      </wp:positionH>
                      <wp:positionV relativeFrom="paragraph">
                        <wp:posOffset>23494</wp:posOffset>
                      </wp:positionV>
                      <wp:extent cx="387350" cy="0"/>
                      <wp:effectExtent l="0" t="0" r="127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0.25pt;margin-top:1.85pt;width:30.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Rc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UEs1a&#10;HNHWW6b2tScv1kJHCtAa2wiWTEO3OuMyDCr0xoZ6+UlvzSvw745oKGqm9zKyfjsbhEpDRPIuJGyc&#10;wZy77jMIPMMOHmLrTpVtAyQ2hZzihM73CcmTJxw/jmZPown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"/>
                  </w:pict>
                </mc:Fallback>
              </mc:AlternateContent>
            </w:r>
          </w:p>
        </w:tc>
        <w:tc>
          <w:tcPr>
            <w:tcW w:w="5554" w:type="dxa"/>
          </w:tcPr>
          <w:p w:rsidR="00B561E4" w:rsidRDefault="00B561E4">
            <w:pPr>
              <w:ind w:right="-144"/>
              <w:rPr>
                <w:b/>
                <w:bCs/>
                <w:sz w:val="26"/>
                <w:szCs w:val="26"/>
              </w:rPr>
            </w:pPr>
            <w:r>
              <w:rPr>
                <w:b/>
                <w:bCs/>
                <w:sz w:val="26"/>
                <w:szCs w:val="26"/>
              </w:rPr>
              <w:t>CỘNG HOÀ XÃ HỘI CHỦ NGHĨA VIỆT NAM</w:t>
            </w:r>
          </w:p>
          <w:p w:rsidR="00B561E4" w:rsidRDefault="00B561E4">
            <w:pPr>
              <w:ind w:right="-144"/>
              <w:jc w:val="center"/>
              <w:rPr>
                <w:b/>
                <w:bCs/>
                <w:szCs w:val="28"/>
              </w:rPr>
            </w:pPr>
            <w:r>
              <w:rPr>
                <w:b/>
                <w:bCs/>
                <w:szCs w:val="28"/>
              </w:rPr>
              <w:t>Độc lập - Tự do - Hạnh phúc</w:t>
            </w:r>
          </w:p>
          <w:p w:rsidR="00B561E4" w:rsidRDefault="00B561E4">
            <w:pPr>
              <w:ind w:right="-144"/>
              <w:jc w:val="center"/>
              <w:rPr>
                <w:sz w:val="12"/>
                <w:szCs w:val="16"/>
              </w:rPr>
            </w:pPr>
          </w:p>
        </w:tc>
      </w:tr>
      <w:tr w:rsidR="00B561E4" w:rsidTr="00B561E4">
        <w:trPr>
          <w:trHeight w:val="247"/>
          <w:jc w:val="center"/>
        </w:trPr>
        <w:tc>
          <w:tcPr>
            <w:tcW w:w="3513" w:type="dxa"/>
          </w:tcPr>
          <w:p w:rsidR="00B561E4" w:rsidRDefault="00B561E4">
            <w:pPr>
              <w:ind w:left="-170" w:right="-144"/>
              <w:jc w:val="center"/>
              <w:rPr>
                <w:sz w:val="16"/>
                <w:szCs w:val="16"/>
              </w:rPr>
            </w:pPr>
          </w:p>
        </w:tc>
        <w:tc>
          <w:tcPr>
            <w:tcW w:w="5554" w:type="dxa"/>
            <w:hideMark/>
          </w:tcPr>
          <w:p w:rsidR="00B561E4" w:rsidRDefault="00B561E4">
            <w:pPr>
              <w:ind w:left="-108" w:right="-144"/>
              <w:jc w:val="center"/>
              <w:rPr>
                <w:sz w:val="16"/>
                <w:szCs w:val="16"/>
              </w:rPr>
            </w:pPr>
            <w:r>
              <w:rPr>
                <w:lang w:val="en-US"/>
              </w:rPr>
              <mc:AlternateContent>
                <mc:Choice Requires="wps">
                  <w:drawing>
                    <wp:anchor distT="4294967294" distB="4294967294" distL="114300" distR="114300" simplePos="0" relativeHeight="251658240" behindDoc="0" locked="0" layoutInCell="1" allowOverlap="1">
                      <wp:simplePos x="0" y="0"/>
                      <wp:positionH relativeFrom="column">
                        <wp:posOffset>695960</wp:posOffset>
                      </wp:positionH>
                      <wp:positionV relativeFrom="paragraph">
                        <wp:posOffset>-1906</wp:posOffset>
                      </wp:positionV>
                      <wp:extent cx="2171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4.8pt;margin-top:-.15pt;width:17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IPJQIAAEo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"/>
                  </w:pict>
                </mc:Fallback>
              </mc:AlternateContent>
            </w:r>
          </w:p>
        </w:tc>
      </w:tr>
      <w:tr w:rsidR="00B561E4" w:rsidTr="00B561E4">
        <w:trPr>
          <w:trHeight w:val="322"/>
          <w:jc w:val="center"/>
        </w:trPr>
        <w:tc>
          <w:tcPr>
            <w:tcW w:w="3513" w:type="dxa"/>
            <w:hideMark/>
          </w:tcPr>
          <w:p w:rsidR="00B561E4" w:rsidRDefault="00B561E4" w:rsidP="0019703C">
            <w:pPr>
              <w:ind w:left="-170" w:right="-144"/>
              <w:jc w:val="center"/>
              <w:rPr>
                <w:sz w:val="26"/>
                <w:lang w:val="en-US"/>
              </w:rPr>
            </w:pPr>
            <w:r>
              <w:rPr>
                <w:sz w:val="26"/>
              </w:rPr>
              <w:t>Số:</w:t>
            </w:r>
            <w:r>
              <w:rPr>
                <w:sz w:val="26"/>
                <w:lang w:val="en-US"/>
              </w:rPr>
              <w:t xml:space="preserve">  </w:t>
            </w:r>
            <w:r w:rsidR="0019703C">
              <w:rPr>
                <w:sz w:val="26"/>
                <w:lang w:val="en-US"/>
              </w:rPr>
              <w:t xml:space="preserve"> 16</w:t>
            </w:r>
            <w:r>
              <w:rPr>
                <w:sz w:val="26"/>
                <w:lang w:val="en-US"/>
              </w:rPr>
              <w:t xml:space="preserve">   /</w:t>
            </w:r>
            <w:r>
              <w:rPr>
                <w:sz w:val="26"/>
              </w:rPr>
              <w:t>BC-</w:t>
            </w:r>
            <w:r>
              <w:rPr>
                <w:sz w:val="26"/>
                <w:lang w:val="en-US"/>
              </w:rPr>
              <w:t>PYT</w:t>
            </w:r>
          </w:p>
        </w:tc>
        <w:tc>
          <w:tcPr>
            <w:tcW w:w="5554" w:type="dxa"/>
            <w:hideMark/>
          </w:tcPr>
          <w:p w:rsidR="00B561E4" w:rsidRDefault="00B561E4">
            <w:pPr>
              <w:jc w:val="center"/>
              <w:rPr>
                <w:bCs/>
                <w:i/>
                <w:szCs w:val="28"/>
                <w:lang w:val="en-US"/>
              </w:rPr>
            </w:pPr>
            <w:r>
              <w:rPr>
                <w:i/>
                <w:iCs/>
                <w:szCs w:val="28"/>
                <w:lang w:val="en-US"/>
              </w:rPr>
              <w:t xml:space="preserve">        Tu Mơ Rông</w:t>
            </w:r>
            <w:r>
              <w:rPr>
                <w:i/>
                <w:iCs/>
                <w:szCs w:val="28"/>
              </w:rPr>
              <w:t>, ngày</w:t>
            </w:r>
            <w:r w:rsidR="0019703C">
              <w:rPr>
                <w:i/>
                <w:iCs/>
                <w:szCs w:val="28"/>
                <w:lang w:val="en-US"/>
              </w:rPr>
              <w:t xml:space="preserve"> 1</w:t>
            </w:r>
            <w:r>
              <w:rPr>
                <w:i/>
                <w:iCs/>
                <w:szCs w:val="28"/>
                <w:lang w:val="en-US"/>
              </w:rPr>
              <w:t xml:space="preserve">5 </w:t>
            </w:r>
            <w:r>
              <w:rPr>
                <w:i/>
                <w:iCs/>
                <w:szCs w:val="28"/>
              </w:rPr>
              <w:t xml:space="preserve">tháng </w:t>
            </w:r>
            <w:r>
              <w:rPr>
                <w:i/>
                <w:iCs/>
                <w:szCs w:val="28"/>
                <w:lang w:val="en-US"/>
              </w:rPr>
              <w:t>02</w:t>
            </w:r>
            <w:r>
              <w:rPr>
                <w:i/>
                <w:iCs/>
                <w:szCs w:val="28"/>
              </w:rPr>
              <w:t xml:space="preserve"> năm</w:t>
            </w:r>
            <w:r>
              <w:rPr>
                <w:i/>
                <w:iCs/>
                <w:szCs w:val="28"/>
                <w:lang w:val="en-US"/>
              </w:rPr>
              <w:t xml:space="preserve"> 2021</w:t>
            </w:r>
          </w:p>
        </w:tc>
      </w:tr>
    </w:tbl>
    <w:p w:rsidR="00B561E4" w:rsidRDefault="00B561E4" w:rsidP="00B561E4">
      <w:pPr>
        <w:jc w:val="center"/>
        <w:rPr>
          <w:szCs w:val="28"/>
        </w:rPr>
      </w:pPr>
    </w:p>
    <w:p w:rsidR="00B561E4" w:rsidRDefault="00B561E4" w:rsidP="00B561E4">
      <w:pPr>
        <w:jc w:val="center"/>
        <w:rPr>
          <w:b/>
          <w:szCs w:val="28"/>
        </w:rPr>
      </w:pPr>
      <w:r>
        <w:rPr>
          <w:b/>
          <w:szCs w:val="28"/>
        </w:rPr>
        <w:t>BÁO CÁO</w:t>
      </w:r>
    </w:p>
    <w:p w:rsidR="00B561E4" w:rsidRDefault="00B561E4" w:rsidP="00B561E4">
      <w:pPr>
        <w:jc w:val="center"/>
        <w:rPr>
          <w:b/>
          <w:szCs w:val="28"/>
        </w:rPr>
      </w:pPr>
      <w:r>
        <w:rPr>
          <w:b/>
          <w:szCs w:val="28"/>
        </w:rPr>
        <w:t>Tình hình dịch bệnh và các biện pháp phòng, chống</w:t>
      </w:r>
    </w:p>
    <w:p w:rsidR="00B561E4" w:rsidRDefault="00B561E4" w:rsidP="00B561E4">
      <w:pPr>
        <w:jc w:val="center"/>
        <w:rPr>
          <w:b/>
          <w:szCs w:val="28"/>
          <w:lang w:val="en-US"/>
        </w:rPr>
      </w:pPr>
      <w:r>
        <w:rPr>
          <w:b/>
          <w:szCs w:val="28"/>
          <w:lang w:val="en-US"/>
        </w:rPr>
        <w:t xml:space="preserve">dịch Covid-19 </w:t>
      </w:r>
      <w:r>
        <w:rPr>
          <w:b/>
          <w:szCs w:val="28"/>
        </w:rPr>
        <w:t xml:space="preserve">trên địa bàn </w:t>
      </w:r>
      <w:r>
        <w:rPr>
          <w:b/>
          <w:szCs w:val="28"/>
          <w:lang w:val="en-US"/>
        </w:rPr>
        <w:t>huyện Tu Mơ Rông</w:t>
      </w:r>
    </w:p>
    <w:p w:rsidR="00B561E4" w:rsidRDefault="00B561E4" w:rsidP="00B561E4">
      <w:pPr>
        <w:jc w:val="center"/>
        <w:rPr>
          <w:i/>
          <w:szCs w:val="28"/>
          <w:lang w:val="en-US"/>
        </w:rPr>
      </w:pPr>
      <w:r>
        <w:rPr>
          <w:i/>
          <w:szCs w:val="28"/>
          <w:lang w:val="en-US"/>
        </w:rPr>
        <w:t>(tí</w:t>
      </w:r>
      <w:r w:rsidR="0019703C">
        <w:rPr>
          <w:i/>
          <w:szCs w:val="28"/>
          <w:lang w:val="en-US"/>
        </w:rPr>
        <w:t>nh đến thời điểm 10giờ30, ngày 1</w:t>
      </w:r>
      <w:bookmarkStart w:id="0" w:name="_GoBack"/>
      <w:bookmarkEnd w:id="0"/>
      <w:r>
        <w:rPr>
          <w:i/>
          <w:szCs w:val="28"/>
          <w:lang w:val="en-US"/>
        </w:rPr>
        <w:t>5/02/2021)</w:t>
      </w:r>
    </w:p>
    <w:p w:rsidR="00B561E4" w:rsidRDefault="00B561E4" w:rsidP="00B561E4">
      <w:pPr>
        <w:jc w:val="center"/>
        <w:rPr>
          <w:lang w:val="en-US"/>
        </w:rPr>
      </w:pPr>
      <w:r>
        <w:rPr>
          <w:lang w:val="en-US"/>
        </w:rPr>
        <mc:AlternateContent>
          <mc:Choice Requires="wps">
            <w:drawing>
              <wp:anchor distT="4294967294" distB="4294967294" distL="114300" distR="114300" simplePos="0" relativeHeight="251658240" behindDoc="0" locked="0" layoutInCell="1" allowOverlap="1">
                <wp:simplePos x="0" y="0"/>
                <wp:positionH relativeFrom="column">
                  <wp:posOffset>2326640</wp:posOffset>
                </wp:positionH>
                <wp:positionV relativeFrom="paragraph">
                  <wp:posOffset>40639</wp:posOffset>
                </wp:positionV>
                <wp:extent cx="11049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3.2pt;margin-top:3.2pt;width:8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esJQIAAEo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"/>
            </w:pict>
          </mc:Fallback>
        </mc:AlternateContent>
      </w:r>
      <w:r>
        <w:rPr>
          <w:lang w:val="en-US"/>
        </w:rPr>
        <w:tab/>
      </w:r>
      <w:r>
        <w:rPr>
          <w:lang w:val="en-US"/>
        </w:rPr>
        <w:tab/>
      </w:r>
    </w:p>
    <w:p w:rsidR="00B561E4" w:rsidRDefault="00B561E4" w:rsidP="00B561E4">
      <w:pPr>
        <w:tabs>
          <w:tab w:val="left" w:pos="700"/>
          <w:tab w:val="left" w:pos="1440"/>
          <w:tab w:val="left" w:pos="2160"/>
          <w:tab w:val="left" w:pos="2880"/>
          <w:tab w:val="left" w:pos="3600"/>
          <w:tab w:val="center" w:pos="4536"/>
        </w:tabs>
        <w:jc w:val="both"/>
      </w:pPr>
      <w:r>
        <w:rPr>
          <w:lang w:val="en-US"/>
        </w:rPr>
        <w:tab/>
      </w:r>
      <w:r>
        <w:rPr>
          <w:lang w:val="en-US"/>
        </w:rPr>
        <w:tab/>
        <w:t xml:space="preserve">   </w:t>
      </w:r>
      <w:r>
        <w:rPr>
          <w:lang w:val="en-US"/>
        </w:rPr>
        <w:tab/>
        <w:t xml:space="preserve">  </w:t>
      </w:r>
      <w:r>
        <w:t>Kính gửi:</w:t>
      </w:r>
      <w:r>
        <w:rPr>
          <w:lang w:val="en-US"/>
        </w:rPr>
        <w:t xml:space="preserve">   </w:t>
      </w:r>
      <w:r>
        <w:t xml:space="preserve">- Thường trực </w:t>
      </w:r>
      <w:r>
        <w:rPr>
          <w:lang w:val="en-US"/>
        </w:rPr>
        <w:t>Huyện</w:t>
      </w:r>
      <w:r>
        <w:t xml:space="preserve"> uỷ;</w:t>
      </w:r>
    </w:p>
    <w:p w:rsidR="00B561E4" w:rsidRDefault="00B561E4" w:rsidP="00B561E4">
      <w:pPr>
        <w:tabs>
          <w:tab w:val="left" w:pos="700"/>
          <w:tab w:val="left" w:pos="1440"/>
          <w:tab w:val="left" w:pos="2160"/>
          <w:tab w:val="left" w:pos="2880"/>
          <w:tab w:val="left" w:pos="3600"/>
          <w:tab w:val="center" w:pos="4536"/>
        </w:tabs>
        <w:ind w:firstLine="720"/>
        <w:jc w:val="both"/>
      </w:pPr>
      <w:r>
        <w:tab/>
      </w:r>
      <w:r>
        <w:tab/>
      </w:r>
      <w:r>
        <w:tab/>
      </w:r>
      <w:r>
        <w:tab/>
        <w:t xml:space="preserve">- Thường trực </w:t>
      </w:r>
      <w:r>
        <w:rPr>
          <w:lang w:val="en-US"/>
        </w:rPr>
        <w:t>UBND</w:t>
      </w:r>
      <w:r>
        <w:t xml:space="preserve"> </w:t>
      </w:r>
      <w:r>
        <w:rPr>
          <w:lang w:val="en-US"/>
        </w:rPr>
        <w:t>huyện</w:t>
      </w:r>
      <w:r>
        <w:t>;</w:t>
      </w:r>
    </w:p>
    <w:p w:rsidR="00B561E4" w:rsidRDefault="00B561E4" w:rsidP="00B561E4">
      <w:pPr>
        <w:tabs>
          <w:tab w:val="left" w:pos="700"/>
          <w:tab w:val="left" w:pos="1440"/>
          <w:tab w:val="left" w:pos="2160"/>
          <w:tab w:val="left" w:pos="2880"/>
          <w:tab w:val="left" w:pos="3600"/>
          <w:tab w:val="center" w:pos="4536"/>
        </w:tabs>
        <w:ind w:firstLine="720"/>
        <w:jc w:val="both"/>
        <w:rPr>
          <w:lang w:val="en-US"/>
        </w:rPr>
      </w:pPr>
      <w:r>
        <w:tab/>
      </w:r>
      <w:r>
        <w:tab/>
      </w:r>
      <w:r>
        <w:tab/>
      </w:r>
      <w:r>
        <w:tab/>
        <w:t xml:space="preserve">- </w:t>
      </w:r>
      <w:r>
        <w:rPr>
          <w:lang w:val="en-US"/>
        </w:rPr>
        <w:t>Sở Y tế</w:t>
      </w:r>
      <w:r>
        <w:t>.</w:t>
      </w:r>
    </w:p>
    <w:p w:rsidR="00B3372D" w:rsidRDefault="00B3372D" w:rsidP="00B3372D">
      <w:pPr>
        <w:spacing w:before="120"/>
        <w:ind w:firstLine="720"/>
        <w:jc w:val="both"/>
        <w:rPr>
          <w:b/>
          <w:szCs w:val="28"/>
        </w:rPr>
      </w:pPr>
      <w:r w:rsidRPr="00565FFD">
        <w:rPr>
          <w:b/>
          <w:szCs w:val="28"/>
        </w:rPr>
        <w:t xml:space="preserve">I. </w:t>
      </w:r>
      <w:r>
        <w:rPr>
          <w:b/>
          <w:szCs w:val="28"/>
        </w:rPr>
        <w:t>CÁC VĂN BẢN BAN HÀNH CỦ</w:t>
      </w:r>
      <w:r>
        <w:rPr>
          <w:b/>
          <w:szCs w:val="28"/>
          <w:lang w:val="en-US"/>
        </w:rPr>
        <w:t>A HUYỆN</w:t>
      </w:r>
      <w:r w:rsidRPr="00565FFD">
        <w:rPr>
          <w:b/>
          <w:szCs w:val="28"/>
        </w:rPr>
        <w:t xml:space="preserve"> VỀ PHÒNG</w:t>
      </w:r>
      <w:r>
        <w:rPr>
          <w:b/>
          <w:szCs w:val="28"/>
          <w:lang w:val="en-US"/>
        </w:rPr>
        <w:t>,</w:t>
      </w:r>
      <w:r w:rsidRPr="00565FFD">
        <w:rPr>
          <w:b/>
          <w:szCs w:val="28"/>
        </w:rPr>
        <w:t xml:space="preserve"> CHỐNG DỊCH BỆNH COVID-19</w:t>
      </w:r>
    </w:p>
    <w:p w:rsidR="00DA5F8F" w:rsidRDefault="00476F61" w:rsidP="003C77F1">
      <w:pPr>
        <w:spacing w:before="120"/>
        <w:ind w:firstLine="720"/>
        <w:jc w:val="both"/>
        <w:rPr>
          <w:szCs w:val="28"/>
          <w:lang w:val="en-US"/>
        </w:rPr>
      </w:pPr>
      <w:r>
        <w:rPr>
          <w:szCs w:val="28"/>
          <w:lang w:val="en-US"/>
        </w:rPr>
        <w:t xml:space="preserve">Từ tháng 01/2021 đến nay, </w:t>
      </w:r>
      <w:r w:rsidR="003C77F1" w:rsidRPr="003C77F1">
        <w:rPr>
          <w:szCs w:val="28"/>
          <w:lang w:val="en-US"/>
        </w:rPr>
        <w:t>Huyện ủy, UBND huyện</w:t>
      </w:r>
      <w:r w:rsidR="00A25470">
        <w:rPr>
          <w:szCs w:val="28"/>
          <w:lang w:val="en-US"/>
        </w:rPr>
        <w:t xml:space="preserve"> đã ban hành 23</w:t>
      </w:r>
      <w:r w:rsidR="003C77F1" w:rsidRPr="003C77F1">
        <w:rPr>
          <w:szCs w:val="28"/>
          <w:lang w:val="en-US"/>
        </w:rPr>
        <w:t xml:space="preserve"> văn bản về phòng, chống d</w:t>
      </w:r>
      <w:r w:rsidR="003C77F1">
        <w:rPr>
          <w:szCs w:val="28"/>
          <w:lang w:val="en-US"/>
        </w:rPr>
        <w:t>ịch COVI</w:t>
      </w:r>
      <w:r w:rsidR="002A72F8">
        <w:rPr>
          <w:szCs w:val="28"/>
          <w:lang w:val="en-US"/>
        </w:rPr>
        <w:t>D-19 trên địa bàn huyện</w:t>
      </w:r>
      <w:r w:rsidR="00DA5F8F">
        <w:rPr>
          <w:szCs w:val="28"/>
          <w:lang w:val="en-US"/>
        </w:rPr>
        <w:t>.</w:t>
      </w:r>
      <w:r w:rsidR="002A72F8">
        <w:rPr>
          <w:szCs w:val="28"/>
          <w:lang w:val="en-US"/>
        </w:rPr>
        <w:t xml:space="preserve"> </w:t>
      </w:r>
    </w:p>
    <w:p w:rsidR="003C77F1" w:rsidRPr="003C77F1" w:rsidRDefault="002A72F8" w:rsidP="00DA5F8F">
      <w:pPr>
        <w:spacing w:before="120"/>
        <w:ind w:firstLine="720"/>
        <w:jc w:val="center"/>
        <w:rPr>
          <w:szCs w:val="28"/>
          <w:lang w:val="en-US"/>
        </w:rPr>
      </w:pPr>
      <w:r>
        <w:rPr>
          <w:szCs w:val="28"/>
          <w:lang w:val="en-US"/>
        </w:rPr>
        <w:t>(Có phụ lục kèm theo)</w:t>
      </w:r>
    </w:p>
    <w:p w:rsidR="0029357E" w:rsidRDefault="0029357E" w:rsidP="0029357E">
      <w:pPr>
        <w:spacing w:before="120"/>
        <w:ind w:firstLine="720"/>
        <w:jc w:val="both"/>
        <w:rPr>
          <w:b/>
          <w:szCs w:val="28"/>
          <w:lang w:val="en-US"/>
        </w:rPr>
      </w:pPr>
      <w:r w:rsidRPr="007F7495">
        <w:rPr>
          <w:b/>
          <w:szCs w:val="28"/>
        </w:rPr>
        <w:t>II. TR</w:t>
      </w:r>
      <w:r w:rsidRPr="00565FFD">
        <w:rPr>
          <w:b/>
          <w:szCs w:val="28"/>
        </w:rPr>
        <w:t>ƯỜNG HỢP NGHI NHI</w:t>
      </w:r>
      <w:r w:rsidRPr="004E3360">
        <w:rPr>
          <w:b/>
          <w:szCs w:val="28"/>
        </w:rPr>
        <w:t>Ễ</w:t>
      </w:r>
      <w:r w:rsidRPr="00565FFD">
        <w:rPr>
          <w:b/>
          <w:szCs w:val="28"/>
        </w:rPr>
        <w:t>M COVID-19</w:t>
      </w:r>
    </w:p>
    <w:p w:rsidR="0029357E" w:rsidRPr="00902729" w:rsidRDefault="0029357E" w:rsidP="0029357E">
      <w:pPr>
        <w:numPr>
          <w:ilvl w:val="0"/>
          <w:numId w:val="1"/>
        </w:numPr>
        <w:spacing w:before="120"/>
        <w:jc w:val="both"/>
        <w:rPr>
          <w:szCs w:val="28"/>
          <w:lang w:val="en-US"/>
        </w:rPr>
      </w:pPr>
      <w:r>
        <w:rPr>
          <w:b/>
          <w:szCs w:val="28"/>
          <w:lang w:val="en-US"/>
        </w:rPr>
        <w:t>Cách ly y tế tập trung:</w:t>
      </w:r>
    </w:p>
    <w:tbl>
      <w:tblPr>
        <w:tblW w:w="4934" w:type="pct"/>
        <w:jc w:val="center"/>
        <w:tblLook w:val="04A0" w:firstRow="1" w:lastRow="0" w:firstColumn="1" w:lastColumn="0" w:noHBand="0" w:noVBand="1"/>
      </w:tblPr>
      <w:tblGrid>
        <w:gridCol w:w="3775"/>
        <w:gridCol w:w="1325"/>
        <w:gridCol w:w="1155"/>
        <w:gridCol w:w="1225"/>
        <w:gridCol w:w="1035"/>
        <w:gridCol w:w="1210"/>
      </w:tblGrid>
      <w:tr w:rsidR="0029357E" w:rsidRPr="00965AAA" w:rsidTr="005779D2">
        <w:trPr>
          <w:trHeight w:val="278"/>
          <w:tblHeader/>
          <w:jc w:val="center"/>
        </w:trPr>
        <w:tc>
          <w:tcPr>
            <w:tcW w:w="1941" w:type="pct"/>
            <w:tcBorders>
              <w:top w:val="single" w:sz="4" w:space="0" w:color="auto"/>
              <w:left w:val="single" w:sz="4" w:space="0" w:color="auto"/>
              <w:bottom w:val="single" w:sz="4" w:space="0" w:color="auto"/>
              <w:right w:val="single" w:sz="4" w:space="0" w:color="auto"/>
            </w:tcBorders>
            <w:shd w:val="clear" w:color="auto" w:fill="auto"/>
            <w:vAlign w:val="center"/>
          </w:tcPr>
          <w:p w:rsidR="0029357E" w:rsidRPr="00965AAA" w:rsidRDefault="0029357E" w:rsidP="005779D2">
            <w:pPr>
              <w:jc w:val="center"/>
              <w:rPr>
                <w:b/>
                <w:bCs/>
                <w:szCs w:val="28"/>
              </w:rPr>
            </w:pPr>
            <w:r w:rsidRPr="00965AAA">
              <w:rPr>
                <w:b/>
                <w:bCs/>
                <w:szCs w:val="28"/>
              </w:rPr>
              <w:t>Cơ sở cách ly</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9357E" w:rsidRPr="00965AAA" w:rsidRDefault="0029357E" w:rsidP="005779D2">
            <w:pPr>
              <w:jc w:val="center"/>
              <w:rPr>
                <w:b/>
                <w:bCs/>
                <w:szCs w:val="28"/>
              </w:rPr>
            </w:pPr>
            <w:r w:rsidRPr="00965AAA">
              <w:rPr>
                <w:b/>
                <w:bCs/>
                <w:szCs w:val="28"/>
              </w:rPr>
              <w:t>Số cách ly mới trong ngày báo cáo</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9357E" w:rsidRPr="00965AAA" w:rsidRDefault="0029357E" w:rsidP="005779D2">
            <w:pPr>
              <w:jc w:val="center"/>
              <w:rPr>
                <w:b/>
                <w:bCs/>
                <w:szCs w:val="28"/>
              </w:rPr>
            </w:pPr>
            <w:r w:rsidRPr="00965AAA">
              <w:rPr>
                <w:b/>
                <w:bCs/>
                <w:szCs w:val="28"/>
              </w:rPr>
              <w:t>Tổng số đã cách ly</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29357E" w:rsidRPr="00965AAA" w:rsidRDefault="0029357E" w:rsidP="005779D2">
            <w:pPr>
              <w:jc w:val="center"/>
              <w:rPr>
                <w:b/>
                <w:bCs/>
                <w:szCs w:val="28"/>
              </w:rPr>
            </w:pPr>
            <w:r w:rsidRPr="00965AAA">
              <w:rPr>
                <w:b/>
                <w:bCs/>
                <w:szCs w:val="28"/>
              </w:rPr>
              <w:t>Số đã hết cách ly trong ngày</w:t>
            </w:r>
          </w:p>
        </w:tc>
        <w:tc>
          <w:tcPr>
            <w:tcW w:w="532" w:type="pct"/>
            <w:tcBorders>
              <w:top w:val="single" w:sz="4" w:space="0" w:color="auto"/>
              <w:left w:val="single" w:sz="4" w:space="0" w:color="auto"/>
              <w:bottom w:val="single" w:sz="4" w:space="0" w:color="auto"/>
              <w:right w:val="single" w:sz="4" w:space="0" w:color="auto"/>
            </w:tcBorders>
            <w:vAlign w:val="center"/>
          </w:tcPr>
          <w:p w:rsidR="0029357E" w:rsidRPr="00965AAA" w:rsidRDefault="0029357E" w:rsidP="005779D2">
            <w:pPr>
              <w:jc w:val="center"/>
              <w:rPr>
                <w:b/>
                <w:bCs/>
                <w:szCs w:val="28"/>
              </w:rPr>
            </w:pPr>
            <w:r w:rsidRPr="00965AAA">
              <w:rPr>
                <w:b/>
                <w:bCs/>
                <w:szCs w:val="28"/>
              </w:rPr>
              <w:t>Tổng số đã hết cách ly</w:t>
            </w:r>
          </w:p>
        </w:tc>
        <w:tc>
          <w:tcPr>
            <w:tcW w:w="622" w:type="pct"/>
            <w:tcBorders>
              <w:top w:val="single" w:sz="4" w:space="0" w:color="auto"/>
              <w:left w:val="single" w:sz="4" w:space="0" w:color="auto"/>
              <w:bottom w:val="single" w:sz="4" w:space="0" w:color="auto"/>
              <w:right w:val="single" w:sz="4" w:space="0" w:color="auto"/>
            </w:tcBorders>
            <w:vAlign w:val="center"/>
          </w:tcPr>
          <w:p w:rsidR="0029357E" w:rsidRPr="00965AAA" w:rsidRDefault="0029357E" w:rsidP="005779D2">
            <w:pPr>
              <w:jc w:val="center"/>
              <w:rPr>
                <w:b/>
                <w:bCs/>
                <w:szCs w:val="28"/>
              </w:rPr>
            </w:pPr>
            <w:r w:rsidRPr="00965AAA">
              <w:rPr>
                <w:b/>
                <w:bCs/>
                <w:szCs w:val="28"/>
              </w:rPr>
              <w:t>Số người còn lại tại cơ sở cách ly</w:t>
            </w:r>
          </w:p>
        </w:tc>
      </w:tr>
      <w:tr w:rsidR="0029357E" w:rsidRPr="00965AAA" w:rsidTr="005779D2">
        <w:trPr>
          <w:trHeight w:val="348"/>
          <w:jc w:val="center"/>
        </w:trPr>
        <w:tc>
          <w:tcPr>
            <w:tcW w:w="1941" w:type="pct"/>
            <w:tcBorders>
              <w:top w:val="nil"/>
              <w:left w:val="single" w:sz="4" w:space="0" w:color="auto"/>
              <w:bottom w:val="single" w:sz="4" w:space="0" w:color="auto"/>
              <w:right w:val="single" w:sz="4" w:space="0" w:color="auto"/>
            </w:tcBorders>
            <w:shd w:val="clear" w:color="auto" w:fill="auto"/>
            <w:vAlign w:val="center"/>
          </w:tcPr>
          <w:p w:rsidR="0029357E" w:rsidRPr="00096F57" w:rsidRDefault="0029357E" w:rsidP="005779D2">
            <w:pPr>
              <w:spacing w:before="20" w:after="60"/>
              <w:jc w:val="both"/>
              <w:rPr>
                <w:color w:val="000000"/>
                <w:szCs w:val="28"/>
                <w:lang w:val="en-US"/>
              </w:rPr>
            </w:pPr>
            <w:r>
              <w:rPr>
                <w:color w:val="000000"/>
                <w:szCs w:val="28"/>
                <w:lang w:val="en-US"/>
              </w:rPr>
              <w:t>Cơ sở y tế (Trung tâm Y tế )</w:t>
            </w:r>
          </w:p>
        </w:tc>
        <w:tc>
          <w:tcPr>
            <w:tcW w:w="681" w:type="pct"/>
            <w:tcBorders>
              <w:top w:val="nil"/>
              <w:left w:val="nil"/>
              <w:bottom w:val="single" w:sz="4" w:space="0" w:color="auto"/>
              <w:right w:val="single" w:sz="4" w:space="0" w:color="auto"/>
            </w:tcBorders>
            <w:shd w:val="clear" w:color="auto" w:fill="auto"/>
            <w:vAlign w:val="center"/>
          </w:tcPr>
          <w:p w:rsidR="0029357E" w:rsidRPr="00096F57" w:rsidRDefault="0029357E" w:rsidP="005779D2">
            <w:pPr>
              <w:jc w:val="center"/>
              <w:rPr>
                <w:color w:val="000000"/>
                <w:szCs w:val="28"/>
                <w:lang w:val="en-US"/>
              </w:rPr>
            </w:pPr>
            <w:r>
              <w:rPr>
                <w:color w:val="000000"/>
                <w:szCs w:val="28"/>
                <w:lang w:val="en-US"/>
              </w:rPr>
              <w:t>0</w:t>
            </w:r>
          </w:p>
        </w:tc>
        <w:tc>
          <w:tcPr>
            <w:tcW w:w="594" w:type="pct"/>
            <w:tcBorders>
              <w:top w:val="nil"/>
              <w:left w:val="nil"/>
              <w:bottom w:val="single" w:sz="4" w:space="0" w:color="auto"/>
              <w:right w:val="single" w:sz="4" w:space="0" w:color="auto"/>
            </w:tcBorders>
            <w:shd w:val="clear" w:color="auto" w:fill="auto"/>
            <w:vAlign w:val="center"/>
          </w:tcPr>
          <w:p w:rsidR="0029357E" w:rsidRPr="00096F57" w:rsidRDefault="0029357E" w:rsidP="005779D2">
            <w:pPr>
              <w:jc w:val="center"/>
              <w:rPr>
                <w:color w:val="000000"/>
                <w:szCs w:val="28"/>
                <w:lang w:val="en-US"/>
              </w:rPr>
            </w:pPr>
            <w:r>
              <w:rPr>
                <w:color w:val="000000"/>
                <w:szCs w:val="28"/>
                <w:lang w:val="en-US"/>
              </w:rPr>
              <w:t>11</w:t>
            </w:r>
          </w:p>
        </w:tc>
        <w:tc>
          <w:tcPr>
            <w:tcW w:w="630" w:type="pct"/>
            <w:tcBorders>
              <w:top w:val="nil"/>
              <w:left w:val="nil"/>
              <w:bottom w:val="single" w:sz="4" w:space="0" w:color="auto"/>
              <w:right w:val="single" w:sz="4" w:space="0" w:color="auto"/>
            </w:tcBorders>
            <w:shd w:val="clear" w:color="auto" w:fill="auto"/>
            <w:vAlign w:val="center"/>
          </w:tcPr>
          <w:p w:rsidR="0029357E" w:rsidRPr="004B258E" w:rsidRDefault="0029357E" w:rsidP="005779D2">
            <w:pPr>
              <w:jc w:val="center"/>
              <w:rPr>
                <w:color w:val="000000"/>
                <w:szCs w:val="28"/>
                <w:lang w:val="en-US"/>
              </w:rPr>
            </w:pPr>
            <w:r>
              <w:rPr>
                <w:color w:val="000000"/>
                <w:szCs w:val="28"/>
                <w:lang w:val="en-US"/>
              </w:rPr>
              <w:t>1</w:t>
            </w:r>
          </w:p>
        </w:tc>
        <w:tc>
          <w:tcPr>
            <w:tcW w:w="532" w:type="pct"/>
            <w:tcBorders>
              <w:top w:val="single" w:sz="4" w:space="0" w:color="auto"/>
              <w:left w:val="nil"/>
              <w:bottom w:val="single" w:sz="4" w:space="0" w:color="auto"/>
              <w:right w:val="single" w:sz="4" w:space="0" w:color="auto"/>
            </w:tcBorders>
            <w:vAlign w:val="center"/>
          </w:tcPr>
          <w:p w:rsidR="0029357E" w:rsidRPr="00096F57" w:rsidRDefault="0029357E" w:rsidP="005779D2">
            <w:pPr>
              <w:jc w:val="center"/>
              <w:rPr>
                <w:color w:val="000000"/>
                <w:szCs w:val="28"/>
                <w:lang w:val="en-US"/>
              </w:rPr>
            </w:pPr>
            <w:r>
              <w:rPr>
                <w:color w:val="000000"/>
                <w:szCs w:val="28"/>
                <w:lang w:val="en-US"/>
              </w:rPr>
              <w:t>6</w:t>
            </w:r>
          </w:p>
        </w:tc>
        <w:tc>
          <w:tcPr>
            <w:tcW w:w="622" w:type="pct"/>
            <w:tcBorders>
              <w:top w:val="single" w:sz="4" w:space="0" w:color="auto"/>
              <w:left w:val="single" w:sz="4" w:space="0" w:color="auto"/>
              <w:bottom w:val="single" w:sz="4" w:space="0" w:color="auto"/>
              <w:right w:val="single" w:sz="4" w:space="0" w:color="auto"/>
            </w:tcBorders>
            <w:vAlign w:val="center"/>
          </w:tcPr>
          <w:p w:rsidR="0029357E" w:rsidRPr="00E676BA" w:rsidRDefault="0029357E" w:rsidP="005779D2">
            <w:pPr>
              <w:jc w:val="center"/>
              <w:rPr>
                <w:color w:val="000000"/>
                <w:szCs w:val="28"/>
                <w:lang w:val="en-US"/>
              </w:rPr>
            </w:pPr>
            <w:r w:rsidRPr="00E676BA">
              <w:rPr>
                <w:color w:val="000000"/>
                <w:szCs w:val="28"/>
                <w:lang w:val="en-US"/>
              </w:rPr>
              <w:t>5</w:t>
            </w:r>
          </w:p>
        </w:tc>
      </w:tr>
      <w:tr w:rsidR="0029357E" w:rsidRPr="00096F57" w:rsidTr="005779D2">
        <w:trPr>
          <w:trHeight w:val="371"/>
          <w:jc w:val="center"/>
        </w:trPr>
        <w:tc>
          <w:tcPr>
            <w:tcW w:w="1941" w:type="pct"/>
            <w:tcBorders>
              <w:top w:val="nil"/>
              <w:left w:val="single" w:sz="4" w:space="0" w:color="auto"/>
              <w:bottom w:val="single" w:sz="4" w:space="0" w:color="auto"/>
              <w:right w:val="single" w:sz="4" w:space="0" w:color="auto"/>
            </w:tcBorders>
            <w:shd w:val="clear" w:color="auto" w:fill="auto"/>
            <w:vAlign w:val="center"/>
          </w:tcPr>
          <w:p w:rsidR="0029357E" w:rsidRPr="00096F57" w:rsidRDefault="0029357E" w:rsidP="005779D2">
            <w:pPr>
              <w:spacing w:before="20"/>
              <w:jc w:val="both"/>
              <w:rPr>
                <w:b/>
                <w:bCs/>
                <w:color w:val="000000"/>
                <w:szCs w:val="28"/>
              </w:rPr>
            </w:pPr>
            <w:r w:rsidRPr="00096F57">
              <w:rPr>
                <w:b/>
                <w:bCs/>
                <w:color w:val="000000"/>
                <w:szCs w:val="28"/>
              </w:rPr>
              <w:t>Tổng cộng</w:t>
            </w:r>
          </w:p>
        </w:tc>
        <w:tc>
          <w:tcPr>
            <w:tcW w:w="681" w:type="pct"/>
            <w:tcBorders>
              <w:top w:val="nil"/>
              <w:left w:val="nil"/>
              <w:bottom w:val="single" w:sz="4" w:space="0" w:color="auto"/>
              <w:right w:val="single" w:sz="4" w:space="0" w:color="auto"/>
            </w:tcBorders>
            <w:shd w:val="clear" w:color="auto" w:fill="auto"/>
            <w:vAlign w:val="center"/>
          </w:tcPr>
          <w:p w:rsidR="0029357E" w:rsidRPr="00096F57" w:rsidRDefault="0029357E" w:rsidP="005779D2">
            <w:pPr>
              <w:jc w:val="center"/>
              <w:rPr>
                <w:b/>
                <w:bCs/>
                <w:color w:val="000000"/>
                <w:szCs w:val="28"/>
                <w:lang w:val="en-US"/>
              </w:rPr>
            </w:pPr>
            <w:r>
              <w:rPr>
                <w:b/>
                <w:bCs/>
                <w:color w:val="000000"/>
                <w:szCs w:val="28"/>
                <w:lang w:val="en-US"/>
              </w:rPr>
              <w:t>0</w:t>
            </w:r>
          </w:p>
        </w:tc>
        <w:tc>
          <w:tcPr>
            <w:tcW w:w="594" w:type="pct"/>
            <w:tcBorders>
              <w:top w:val="nil"/>
              <w:left w:val="nil"/>
              <w:bottom w:val="single" w:sz="4" w:space="0" w:color="auto"/>
              <w:right w:val="single" w:sz="4" w:space="0" w:color="auto"/>
            </w:tcBorders>
            <w:shd w:val="clear" w:color="auto" w:fill="auto"/>
            <w:vAlign w:val="center"/>
          </w:tcPr>
          <w:p w:rsidR="0029357E" w:rsidRPr="00096F57" w:rsidRDefault="0029357E" w:rsidP="005779D2">
            <w:pPr>
              <w:jc w:val="center"/>
              <w:rPr>
                <w:b/>
                <w:bCs/>
                <w:color w:val="000000"/>
                <w:szCs w:val="28"/>
                <w:lang w:val="en-US"/>
              </w:rPr>
            </w:pPr>
            <w:r>
              <w:rPr>
                <w:b/>
                <w:bCs/>
                <w:color w:val="000000"/>
                <w:szCs w:val="28"/>
                <w:lang w:val="en-US"/>
              </w:rPr>
              <w:t>11</w:t>
            </w:r>
          </w:p>
        </w:tc>
        <w:tc>
          <w:tcPr>
            <w:tcW w:w="630" w:type="pct"/>
            <w:tcBorders>
              <w:top w:val="nil"/>
              <w:left w:val="nil"/>
              <w:bottom w:val="single" w:sz="4" w:space="0" w:color="auto"/>
              <w:right w:val="single" w:sz="4" w:space="0" w:color="auto"/>
            </w:tcBorders>
            <w:shd w:val="clear" w:color="auto" w:fill="auto"/>
            <w:vAlign w:val="center"/>
          </w:tcPr>
          <w:p w:rsidR="0029357E" w:rsidRPr="00096F57" w:rsidRDefault="0029357E" w:rsidP="005779D2">
            <w:pPr>
              <w:jc w:val="center"/>
              <w:rPr>
                <w:b/>
                <w:bCs/>
                <w:color w:val="000000"/>
                <w:szCs w:val="28"/>
                <w:lang w:val="en-US"/>
              </w:rPr>
            </w:pPr>
            <w:r>
              <w:rPr>
                <w:b/>
                <w:bCs/>
                <w:color w:val="000000"/>
                <w:szCs w:val="28"/>
                <w:lang w:val="en-US"/>
              </w:rPr>
              <w:t>1</w:t>
            </w:r>
          </w:p>
        </w:tc>
        <w:tc>
          <w:tcPr>
            <w:tcW w:w="532" w:type="pct"/>
            <w:tcBorders>
              <w:top w:val="single" w:sz="4" w:space="0" w:color="auto"/>
              <w:left w:val="nil"/>
              <w:bottom w:val="single" w:sz="4" w:space="0" w:color="auto"/>
              <w:right w:val="single" w:sz="4" w:space="0" w:color="auto"/>
            </w:tcBorders>
            <w:vAlign w:val="center"/>
          </w:tcPr>
          <w:p w:rsidR="0029357E" w:rsidRPr="00096F57" w:rsidRDefault="0029357E" w:rsidP="005779D2">
            <w:pPr>
              <w:jc w:val="center"/>
              <w:rPr>
                <w:b/>
                <w:bCs/>
                <w:color w:val="000000"/>
                <w:szCs w:val="28"/>
                <w:lang w:val="en-US"/>
              </w:rPr>
            </w:pPr>
            <w:r>
              <w:rPr>
                <w:b/>
                <w:bCs/>
                <w:color w:val="000000"/>
                <w:szCs w:val="28"/>
                <w:lang w:val="en-US"/>
              </w:rPr>
              <w:t>6</w:t>
            </w:r>
          </w:p>
        </w:tc>
        <w:tc>
          <w:tcPr>
            <w:tcW w:w="622" w:type="pct"/>
            <w:tcBorders>
              <w:top w:val="single" w:sz="4" w:space="0" w:color="auto"/>
              <w:left w:val="single" w:sz="4" w:space="0" w:color="auto"/>
              <w:bottom w:val="single" w:sz="4" w:space="0" w:color="auto"/>
              <w:right w:val="single" w:sz="4" w:space="0" w:color="auto"/>
            </w:tcBorders>
            <w:vAlign w:val="center"/>
          </w:tcPr>
          <w:p w:rsidR="0029357E" w:rsidRPr="00096F57" w:rsidRDefault="0029357E" w:rsidP="005779D2">
            <w:pPr>
              <w:jc w:val="center"/>
              <w:rPr>
                <w:b/>
                <w:bCs/>
                <w:color w:val="000000"/>
                <w:szCs w:val="28"/>
                <w:lang w:val="en-US"/>
              </w:rPr>
            </w:pPr>
            <w:r>
              <w:rPr>
                <w:b/>
                <w:bCs/>
                <w:color w:val="000000"/>
                <w:szCs w:val="28"/>
                <w:lang w:val="en-US"/>
              </w:rPr>
              <w:t>5</w:t>
            </w:r>
          </w:p>
        </w:tc>
      </w:tr>
    </w:tbl>
    <w:p w:rsidR="0029357E" w:rsidRPr="00134218" w:rsidRDefault="0029357E" w:rsidP="0029357E">
      <w:pPr>
        <w:spacing w:before="120"/>
        <w:ind w:firstLine="720"/>
        <w:jc w:val="both"/>
        <w:rPr>
          <w:color w:val="000000"/>
          <w:szCs w:val="28"/>
          <w:lang w:val="nl-NL"/>
        </w:rPr>
      </w:pPr>
      <w:r>
        <w:rPr>
          <w:b/>
          <w:bCs/>
          <w:szCs w:val="28"/>
          <w:lang w:val="nl-NL"/>
        </w:rPr>
        <w:t>2. C</w:t>
      </w:r>
      <w:r w:rsidRPr="00965AAA">
        <w:rPr>
          <w:b/>
          <w:bCs/>
          <w:szCs w:val="28"/>
          <w:lang w:val="nl-NL"/>
        </w:rPr>
        <w:t xml:space="preserve">ách ly </w:t>
      </w:r>
      <w:r>
        <w:rPr>
          <w:b/>
          <w:bCs/>
          <w:szCs w:val="28"/>
          <w:lang w:val="nl-NL"/>
        </w:rPr>
        <w:t xml:space="preserve">y tế </w:t>
      </w:r>
      <w:r w:rsidRPr="00965AAA">
        <w:rPr>
          <w:b/>
          <w:bCs/>
          <w:szCs w:val="28"/>
          <w:lang w:val="nl-NL"/>
        </w:rPr>
        <w:t xml:space="preserve">tại nhà: </w:t>
      </w:r>
    </w:p>
    <w:tbl>
      <w:tblPr>
        <w:tblW w:w="9400" w:type="dxa"/>
        <w:tblInd w:w="93" w:type="dxa"/>
        <w:tblLayout w:type="fixed"/>
        <w:tblLook w:val="04A0" w:firstRow="1" w:lastRow="0" w:firstColumn="1" w:lastColumn="0" w:noHBand="0" w:noVBand="1"/>
      </w:tblPr>
      <w:tblGrid>
        <w:gridCol w:w="2283"/>
        <w:gridCol w:w="1182"/>
        <w:gridCol w:w="1405"/>
        <w:gridCol w:w="1406"/>
        <w:gridCol w:w="1405"/>
        <w:gridCol w:w="1719"/>
      </w:tblGrid>
      <w:tr w:rsidR="0029357E" w:rsidRPr="00965AAA" w:rsidTr="007A4C49">
        <w:trPr>
          <w:trHeight w:val="835"/>
          <w:tblHeader/>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jc w:val="center"/>
              <w:rPr>
                <w:b/>
                <w:bCs/>
                <w:noProof w:val="0"/>
                <w:color w:val="000000"/>
                <w:szCs w:val="28"/>
                <w:lang w:eastAsia="vi-VN"/>
              </w:rPr>
            </w:pPr>
            <w:r w:rsidRPr="00965AAA">
              <w:rPr>
                <w:b/>
                <w:bCs/>
                <w:noProof w:val="0"/>
                <w:color w:val="000000"/>
                <w:szCs w:val="28"/>
                <w:lang w:eastAsia="vi-VN"/>
              </w:rPr>
              <w:t>Địa phương</w:t>
            </w:r>
          </w:p>
        </w:tc>
        <w:tc>
          <w:tcPr>
            <w:tcW w:w="1182" w:type="dxa"/>
            <w:tcBorders>
              <w:top w:val="single" w:sz="4" w:space="0" w:color="auto"/>
              <w:left w:val="nil"/>
              <w:bottom w:val="single" w:sz="4" w:space="0" w:color="auto"/>
              <w:right w:val="single" w:sz="4" w:space="0" w:color="auto"/>
            </w:tcBorders>
            <w:shd w:val="clear" w:color="auto" w:fill="auto"/>
            <w:vAlign w:val="center"/>
          </w:tcPr>
          <w:p w:rsidR="0029357E" w:rsidRPr="00965AAA" w:rsidRDefault="0029357E" w:rsidP="005779D2">
            <w:pPr>
              <w:jc w:val="center"/>
              <w:rPr>
                <w:b/>
                <w:bCs/>
                <w:noProof w:val="0"/>
                <w:color w:val="000000"/>
                <w:szCs w:val="28"/>
                <w:lang w:eastAsia="vi-VN"/>
              </w:rPr>
            </w:pPr>
            <w:r w:rsidRPr="00965AAA">
              <w:rPr>
                <w:b/>
                <w:bCs/>
                <w:noProof w:val="0"/>
                <w:color w:val="000000"/>
                <w:szCs w:val="28"/>
                <w:lang w:eastAsia="vi-VN"/>
              </w:rPr>
              <w:t>Tổng số người cách ly tại nhà cộng dồn</w:t>
            </w:r>
          </w:p>
        </w:tc>
        <w:tc>
          <w:tcPr>
            <w:tcW w:w="1405" w:type="dxa"/>
            <w:tcBorders>
              <w:top w:val="single" w:sz="4" w:space="0" w:color="auto"/>
              <w:left w:val="nil"/>
              <w:bottom w:val="single" w:sz="4" w:space="0" w:color="auto"/>
              <w:right w:val="single" w:sz="4" w:space="0" w:color="auto"/>
            </w:tcBorders>
            <w:shd w:val="clear" w:color="auto" w:fill="auto"/>
            <w:vAlign w:val="center"/>
          </w:tcPr>
          <w:p w:rsidR="0029357E" w:rsidRPr="00965AAA" w:rsidRDefault="0029357E" w:rsidP="005779D2">
            <w:pPr>
              <w:jc w:val="center"/>
              <w:rPr>
                <w:b/>
                <w:bCs/>
                <w:noProof w:val="0"/>
                <w:color w:val="000000"/>
                <w:szCs w:val="28"/>
                <w:lang w:eastAsia="vi-VN"/>
              </w:rPr>
            </w:pPr>
            <w:r w:rsidRPr="00965AAA">
              <w:rPr>
                <w:b/>
                <w:bCs/>
                <w:noProof w:val="0"/>
                <w:color w:val="000000"/>
                <w:szCs w:val="28"/>
                <w:lang w:eastAsia="vi-VN"/>
              </w:rPr>
              <w:t>Tổng số người hoàn thành cách ly tại nhà cộng dồn</w:t>
            </w:r>
          </w:p>
        </w:tc>
        <w:tc>
          <w:tcPr>
            <w:tcW w:w="1406" w:type="dxa"/>
            <w:tcBorders>
              <w:top w:val="single" w:sz="4" w:space="0" w:color="auto"/>
              <w:left w:val="nil"/>
              <w:bottom w:val="single" w:sz="4" w:space="0" w:color="auto"/>
              <w:right w:val="single" w:sz="4" w:space="0" w:color="auto"/>
            </w:tcBorders>
            <w:shd w:val="clear" w:color="auto" w:fill="auto"/>
            <w:vAlign w:val="center"/>
          </w:tcPr>
          <w:p w:rsidR="0029357E" w:rsidRPr="00965AAA" w:rsidRDefault="0029357E" w:rsidP="005779D2">
            <w:pPr>
              <w:jc w:val="center"/>
              <w:rPr>
                <w:b/>
                <w:bCs/>
                <w:noProof w:val="0"/>
                <w:color w:val="000000"/>
                <w:szCs w:val="28"/>
                <w:lang w:eastAsia="vi-VN"/>
              </w:rPr>
            </w:pPr>
            <w:r w:rsidRPr="00965AAA">
              <w:rPr>
                <w:b/>
                <w:bCs/>
                <w:noProof w:val="0"/>
                <w:color w:val="000000"/>
                <w:szCs w:val="28"/>
                <w:lang w:eastAsia="vi-VN"/>
              </w:rPr>
              <w:t>Số người hiện đang được theo dõi, cách ly tại nhà</w:t>
            </w:r>
          </w:p>
        </w:tc>
        <w:tc>
          <w:tcPr>
            <w:tcW w:w="1405" w:type="dxa"/>
            <w:tcBorders>
              <w:top w:val="single" w:sz="4" w:space="0" w:color="auto"/>
              <w:left w:val="nil"/>
              <w:bottom w:val="single" w:sz="4" w:space="0" w:color="auto"/>
              <w:right w:val="single" w:sz="4" w:space="0" w:color="auto"/>
            </w:tcBorders>
            <w:shd w:val="clear" w:color="auto" w:fill="auto"/>
            <w:vAlign w:val="center"/>
          </w:tcPr>
          <w:p w:rsidR="0029357E" w:rsidRPr="00965AAA" w:rsidRDefault="0029357E" w:rsidP="005779D2">
            <w:pPr>
              <w:jc w:val="center"/>
              <w:rPr>
                <w:b/>
                <w:bCs/>
                <w:noProof w:val="0"/>
                <w:color w:val="000000"/>
                <w:szCs w:val="28"/>
                <w:lang w:eastAsia="vi-VN"/>
              </w:rPr>
            </w:pPr>
            <w:r w:rsidRPr="00965AAA">
              <w:rPr>
                <w:b/>
                <w:bCs/>
                <w:noProof w:val="0"/>
                <w:color w:val="000000"/>
                <w:szCs w:val="28"/>
                <w:lang w:eastAsia="vi-VN"/>
              </w:rPr>
              <w:t>Số người được cách ly tại nhà phát sinh trong kỳ báo cáo</w:t>
            </w:r>
          </w:p>
        </w:tc>
        <w:tc>
          <w:tcPr>
            <w:tcW w:w="1719" w:type="dxa"/>
            <w:tcBorders>
              <w:top w:val="single" w:sz="4" w:space="0" w:color="auto"/>
              <w:left w:val="nil"/>
              <w:bottom w:val="single" w:sz="4" w:space="0" w:color="auto"/>
              <w:right w:val="single" w:sz="4" w:space="0" w:color="auto"/>
            </w:tcBorders>
            <w:shd w:val="clear" w:color="auto" w:fill="auto"/>
            <w:vAlign w:val="center"/>
          </w:tcPr>
          <w:p w:rsidR="0029357E" w:rsidRPr="00965AAA" w:rsidRDefault="0029357E" w:rsidP="005779D2">
            <w:pPr>
              <w:jc w:val="center"/>
              <w:rPr>
                <w:b/>
                <w:bCs/>
                <w:noProof w:val="0"/>
                <w:color w:val="000000"/>
                <w:szCs w:val="28"/>
                <w:lang w:eastAsia="vi-VN"/>
              </w:rPr>
            </w:pPr>
            <w:r w:rsidRPr="00965AAA">
              <w:rPr>
                <w:b/>
                <w:bCs/>
                <w:noProof w:val="0"/>
                <w:color w:val="000000"/>
                <w:szCs w:val="28"/>
                <w:lang w:eastAsia="vi-VN"/>
              </w:rPr>
              <w:t>Số người hết thời gian cách ly tại nhà trong ngày báo cáo</w:t>
            </w:r>
          </w:p>
        </w:tc>
      </w:tr>
      <w:tr w:rsidR="0029357E" w:rsidRPr="00965AAA" w:rsidTr="007A4C4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noProof w:val="0"/>
                <w:color w:val="000000"/>
                <w:szCs w:val="28"/>
                <w:lang w:val="en-US" w:eastAsia="vi-VN"/>
              </w:rPr>
            </w:pPr>
            <w:r>
              <w:rPr>
                <w:noProof w:val="0"/>
                <w:color w:val="000000"/>
                <w:szCs w:val="28"/>
                <w:lang w:val="en-US" w:eastAsia="vi-VN"/>
              </w:rPr>
              <w:t>Đak H</w:t>
            </w:r>
            <w:r w:rsidRPr="00965AAA">
              <w:rPr>
                <w:noProof w:val="0"/>
                <w:color w:val="000000"/>
                <w:szCs w:val="28"/>
                <w:lang w:val="en-US" w:eastAsia="vi-VN"/>
              </w:rPr>
              <w:t>à</w:t>
            </w:r>
          </w:p>
        </w:tc>
        <w:tc>
          <w:tcPr>
            <w:tcW w:w="1182"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10</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9</w:t>
            </w:r>
          </w:p>
        </w:tc>
        <w:tc>
          <w:tcPr>
            <w:tcW w:w="1406"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w:t>
            </w:r>
          </w:p>
        </w:tc>
      </w:tr>
      <w:tr w:rsidR="0029357E" w:rsidRPr="00965AAA" w:rsidTr="007A4C4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noProof w:val="0"/>
                <w:color w:val="000000"/>
                <w:szCs w:val="28"/>
                <w:lang w:val="en-US" w:eastAsia="vi-VN"/>
              </w:rPr>
            </w:pPr>
            <w:r w:rsidRPr="00965AAA">
              <w:rPr>
                <w:noProof w:val="0"/>
                <w:color w:val="000000"/>
                <w:szCs w:val="28"/>
                <w:lang w:val="en-US" w:eastAsia="vi-VN"/>
              </w:rPr>
              <w:t>Tu Mơ Rông</w:t>
            </w:r>
          </w:p>
        </w:tc>
        <w:tc>
          <w:tcPr>
            <w:tcW w:w="1182"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w:t>
            </w:r>
          </w:p>
        </w:tc>
        <w:tc>
          <w:tcPr>
            <w:tcW w:w="1405" w:type="dxa"/>
            <w:tcBorders>
              <w:top w:val="nil"/>
              <w:left w:val="nil"/>
              <w:bottom w:val="single" w:sz="4" w:space="0" w:color="auto"/>
              <w:right w:val="single" w:sz="4" w:space="0" w:color="auto"/>
            </w:tcBorders>
            <w:shd w:val="clear" w:color="auto" w:fill="auto"/>
            <w:noWrap/>
            <w:vAlign w:val="center"/>
          </w:tcPr>
          <w:p w:rsidR="0029357E" w:rsidRPr="007959CA" w:rsidRDefault="0029357E" w:rsidP="005779D2">
            <w:pPr>
              <w:jc w:val="center"/>
              <w:rPr>
                <w:bCs/>
                <w:color w:val="000000"/>
                <w:szCs w:val="28"/>
                <w:lang w:val="en-US"/>
              </w:rPr>
            </w:pPr>
            <w:r>
              <w:rPr>
                <w:bCs/>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29357E" w:rsidRPr="007959CA" w:rsidRDefault="0029357E" w:rsidP="005779D2">
            <w:pPr>
              <w:jc w:val="center"/>
              <w:rPr>
                <w:bCs/>
                <w:color w:val="000000"/>
                <w:szCs w:val="28"/>
                <w:lang w:val="en-US"/>
              </w:rPr>
            </w:pPr>
            <w:r>
              <w:rPr>
                <w:bCs/>
                <w:color w:val="000000"/>
                <w:szCs w:val="28"/>
                <w:lang w:val="en-US"/>
              </w:rPr>
              <w:t>0</w:t>
            </w:r>
          </w:p>
        </w:tc>
      </w:tr>
      <w:tr w:rsidR="0029357E" w:rsidRPr="00965AAA" w:rsidTr="007A4C4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noProof w:val="0"/>
                <w:color w:val="000000"/>
                <w:szCs w:val="28"/>
                <w:lang w:val="en-US" w:eastAsia="vi-VN"/>
              </w:rPr>
            </w:pPr>
            <w:r w:rsidRPr="00965AAA">
              <w:rPr>
                <w:noProof w:val="0"/>
                <w:color w:val="000000"/>
                <w:szCs w:val="28"/>
                <w:lang w:val="en-US" w:eastAsia="vi-VN"/>
              </w:rPr>
              <w:t>Văn Xuôi</w:t>
            </w:r>
          </w:p>
        </w:tc>
        <w:tc>
          <w:tcPr>
            <w:tcW w:w="1182"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29357E" w:rsidRPr="007959CA" w:rsidRDefault="0029357E" w:rsidP="005779D2">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29357E" w:rsidRPr="007959CA" w:rsidRDefault="0029357E" w:rsidP="005779D2">
            <w:pPr>
              <w:jc w:val="center"/>
              <w:rPr>
                <w:color w:val="000000"/>
                <w:szCs w:val="28"/>
                <w:lang w:val="en-US"/>
              </w:rPr>
            </w:pPr>
            <w:r>
              <w:rPr>
                <w:color w:val="000000"/>
                <w:szCs w:val="28"/>
                <w:lang w:val="en-US"/>
              </w:rPr>
              <w:t>0</w:t>
            </w:r>
          </w:p>
        </w:tc>
      </w:tr>
      <w:tr w:rsidR="0029357E" w:rsidRPr="00965AAA" w:rsidTr="007A4C4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noProof w:val="0"/>
                <w:color w:val="000000"/>
                <w:szCs w:val="28"/>
                <w:lang w:val="en-US" w:eastAsia="vi-VN"/>
              </w:rPr>
            </w:pPr>
            <w:r w:rsidRPr="00965AAA">
              <w:rPr>
                <w:noProof w:val="0"/>
                <w:color w:val="000000"/>
                <w:szCs w:val="28"/>
                <w:lang w:val="en-US" w:eastAsia="vi-VN"/>
              </w:rPr>
              <w:t>Ngọc Yêu</w:t>
            </w:r>
          </w:p>
        </w:tc>
        <w:tc>
          <w:tcPr>
            <w:tcW w:w="1182"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3</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3</w:t>
            </w:r>
          </w:p>
        </w:tc>
        <w:tc>
          <w:tcPr>
            <w:tcW w:w="1405" w:type="dxa"/>
            <w:tcBorders>
              <w:top w:val="nil"/>
              <w:left w:val="nil"/>
              <w:bottom w:val="single" w:sz="4" w:space="0" w:color="auto"/>
              <w:right w:val="single" w:sz="4" w:space="0" w:color="auto"/>
            </w:tcBorders>
            <w:shd w:val="clear" w:color="auto" w:fill="auto"/>
            <w:noWrap/>
            <w:vAlign w:val="center"/>
          </w:tcPr>
          <w:p w:rsidR="0029357E" w:rsidRPr="009C0C42" w:rsidRDefault="0029357E" w:rsidP="005779D2">
            <w:pPr>
              <w:jc w:val="center"/>
              <w:rPr>
                <w:bCs/>
                <w:color w:val="000000"/>
                <w:szCs w:val="28"/>
                <w:lang w:val="en-US"/>
              </w:rPr>
            </w:pPr>
            <w:r>
              <w:rPr>
                <w:bCs/>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29357E" w:rsidRPr="009C0C42" w:rsidRDefault="0029357E" w:rsidP="005779D2">
            <w:pPr>
              <w:jc w:val="center"/>
              <w:rPr>
                <w:bCs/>
                <w:color w:val="000000"/>
                <w:szCs w:val="28"/>
                <w:lang w:val="en-US"/>
              </w:rPr>
            </w:pPr>
            <w:r>
              <w:rPr>
                <w:bCs/>
                <w:color w:val="000000"/>
                <w:szCs w:val="28"/>
                <w:lang w:val="en-US"/>
              </w:rPr>
              <w:t>0</w:t>
            </w:r>
          </w:p>
        </w:tc>
      </w:tr>
      <w:tr w:rsidR="0029357E" w:rsidRPr="00965AAA" w:rsidTr="007A4C4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noProof w:val="0"/>
                <w:color w:val="000000"/>
                <w:szCs w:val="28"/>
                <w:lang w:val="en-US" w:eastAsia="vi-VN"/>
              </w:rPr>
            </w:pPr>
            <w:r w:rsidRPr="00965AAA">
              <w:rPr>
                <w:noProof w:val="0"/>
                <w:color w:val="000000"/>
                <w:szCs w:val="28"/>
                <w:lang w:val="en-US" w:eastAsia="vi-VN"/>
              </w:rPr>
              <w:t>Ngọc Lây</w:t>
            </w:r>
          </w:p>
        </w:tc>
        <w:tc>
          <w:tcPr>
            <w:tcW w:w="1182"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29357E" w:rsidRPr="009C0C42" w:rsidRDefault="0029357E" w:rsidP="005779D2">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29357E" w:rsidRPr="009C0C42" w:rsidRDefault="0029357E" w:rsidP="005779D2">
            <w:pPr>
              <w:jc w:val="center"/>
              <w:rPr>
                <w:color w:val="000000"/>
                <w:szCs w:val="28"/>
                <w:lang w:val="en-US"/>
              </w:rPr>
            </w:pPr>
            <w:r>
              <w:rPr>
                <w:color w:val="000000"/>
                <w:szCs w:val="28"/>
                <w:lang w:val="en-US"/>
              </w:rPr>
              <w:t>0</w:t>
            </w:r>
          </w:p>
        </w:tc>
      </w:tr>
      <w:tr w:rsidR="0029357E" w:rsidRPr="00965AAA" w:rsidTr="007A4C4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noProof w:val="0"/>
                <w:color w:val="000000"/>
                <w:szCs w:val="28"/>
                <w:lang w:val="en-US" w:eastAsia="vi-VN"/>
              </w:rPr>
            </w:pPr>
            <w:r w:rsidRPr="00965AAA">
              <w:rPr>
                <w:noProof w:val="0"/>
                <w:color w:val="000000"/>
                <w:szCs w:val="28"/>
                <w:lang w:val="en-US" w:eastAsia="vi-VN"/>
              </w:rPr>
              <w:t>Tê Xăng</w:t>
            </w:r>
          </w:p>
        </w:tc>
        <w:tc>
          <w:tcPr>
            <w:tcW w:w="1182" w:type="dxa"/>
            <w:tcBorders>
              <w:top w:val="nil"/>
              <w:left w:val="nil"/>
              <w:bottom w:val="single" w:sz="4" w:space="0" w:color="auto"/>
              <w:right w:val="single" w:sz="4" w:space="0" w:color="auto"/>
            </w:tcBorders>
            <w:shd w:val="clear" w:color="auto" w:fill="auto"/>
            <w:noWrap/>
            <w:vAlign w:val="center"/>
          </w:tcPr>
          <w:p w:rsidR="0029357E" w:rsidRPr="007B4591" w:rsidRDefault="0029357E" w:rsidP="005779D2">
            <w:pPr>
              <w:jc w:val="center"/>
              <w:rPr>
                <w:color w:val="000000"/>
                <w:szCs w:val="28"/>
                <w:lang w:val="en-US"/>
              </w:rPr>
            </w:pPr>
            <w:r>
              <w:rPr>
                <w:color w:val="000000"/>
                <w:szCs w:val="28"/>
                <w:lang w:val="en-US"/>
              </w:rPr>
              <w:t>2</w:t>
            </w:r>
          </w:p>
        </w:tc>
        <w:tc>
          <w:tcPr>
            <w:tcW w:w="1405" w:type="dxa"/>
            <w:tcBorders>
              <w:top w:val="nil"/>
              <w:left w:val="nil"/>
              <w:bottom w:val="single" w:sz="4" w:space="0" w:color="auto"/>
              <w:right w:val="single" w:sz="4" w:space="0" w:color="auto"/>
            </w:tcBorders>
            <w:shd w:val="clear" w:color="auto" w:fill="auto"/>
            <w:noWrap/>
            <w:vAlign w:val="center"/>
          </w:tcPr>
          <w:p w:rsidR="0029357E" w:rsidRPr="00B44115" w:rsidRDefault="0029357E" w:rsidP="005779D2">
            <w:pPr>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shd w:val="clear" w:color="auto" w:fill="auto"/>
            <w:noWrap/>
            <w:vAlign w:val="center"/>
          </w:tcPr>
          <w:p w:rsidR="0029357E" w:rsidRPr="007B4591" w:rsidRDefault="0029357E" w:rsidP="005779D2">
            <w:pPr>
              <w:jc w:val="center"/>
              <w:rPr>
                <w:color w:val="000000"/>
                <w:szCs w:val="28"/>
                <w:lang w:val="en-US"/>
              </w:rPr>
            </w:pPr>
            <w:r>
              <w:rPr>
                <w:color w:val="000000"/>
                <w:szCs w:val="28"/>
                <w:lang w:val="en-US"/>
              </w:rPr>
              <w:t>1</w:t>
            </w:r>
          </w:p>
        </w:tc>
        <w:tc>
          <w:tcPr>
            <w:tcW w:w="1405" w:type="dxa"/>
            <w:tcBorders>
              <w:top w:val="nil"/>
              <w:left w:val="nil"/>
              <w:bottom w:val="single" w:sz="4" w:space="0" w:color="auto"/>
              <w:right w:val="single" w:sz="4" w:space="0" w:color="auto"/>
            </w:tcBorders>
            <w:shd w:val="clear" w:color="auto" w:fill="auto"/>
            <w:noWrap/>
            <w:vAlign w:val="center"/>
          </w:tcPr>
          <w:p w:rsidR="0029357E" w:rsidRPr="007B4591" w:rsidRDefault="0029357E" w:rsidP="005779D2">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29357E" w:rsidRPr="007B4591" w:rsidRDefault="0029357E" w:rsidP="005779D2">
            <w:pPr>
              <w:jc w:val="center"/>
              <w:rPr>
                <w:color w:val="000000"/>
                <w:szCs w:val="28"/>
                <w:lang w:val="en-US"/>
              </w:rPr>
            </w:pPr>
            <w:r>
              <w:rPr>
                <w:color w:val="000000"/>
                <w:szCs w:val="28"/>
                <w:lang w:val="en-US"/>
              </w:rPr>
              <w:t>1</w:t>
            </w:r>
          </w:p>
        </w:tc>
      </w:tr>
      <w:tr w:rsidR="0029357E" w:rsidRPr="00965AAA" w:rsidTr="007A4C4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noProof w:val="0"/>
                <w:color w:val="000000"/>
                <w:szCs w:val="28"/>
                <w:lang w:val="en-US" w:eastAsia="vi-VN"/>
              </w:rPr>
            </w:pPr>
            <w:r w:rsidRPr="00965AAA">
              <w:rPr>
                <w:noProof w:val="0"/>
                <w:color w:val="000000"/>
                <w:szCs w:val="28"/>
                <w:lang w:val="en-US" w:eastAsia="vi-VN"/>
              </w:rPr>
              <w:t>Măng Ri</w:t>
            </w:r>
          </w:p>
        </w:tc>
        <w:tc>
          <w:tcPr>
            <w:tcW w:w="1182"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29357E" w:rsidRPr="008C78F0" w:rsidRDefault="0029357E" w:rsidP="005779D2">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29357E" w:rsidRPr="008C78F0" w:rsidRDefault="0029357E" w:rsidP="005779D2">
            <w:pPr>
              <w:jc w:val="center"/>
              <w:rPr>
                <w:color w:val="000000"/>
                <w:szCs w:val="28"/>
                <w:lang w:val="en-US"/>
              </w:rPr>
            </w:pPr>
            <w:r>
              <w:rPr>
                <w:color w:val="000000"/>
                <w:szCs w:val="28"/>
                <w:lang w:val="en-US"/>
              </w:rPr>
              <w:t>0</w:t>
            </w:r>
          </w:p>
        </w:tc>
      </w:tr>
      <w:tr w:rsidR="0029357E" w:rsidRPr="00965AAA" w:rsidTr="007A4C4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noProof w:val="0"/>
                <w:color w:val="000000"/>
                <w:szCs w:val="28"/>
                <w:lang w:val="en-US" w:eastAsia="vi-VN"/>
              </w:rPr>
            </w:pPr>
            <w:r w:rsidRPr="00965AAA">
              <w:rPr>
                <w:noProof w:val="0"/>
                <w:color w:val="000000"/>
                <w:szCs w:val="28"/>
                <w:lang w:val="en-US" w:eastAsia="vi-VN"/>
              </w:rPr>
              <w:t>Đak Tờ Kan</w:t>
            </w:r>
          </w:p>
        </w:tc>
        <w:tc>
          <w:tcPr>
            <w:tcW w:w="1182"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12</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8</w:t>
            </w:r>
          </w:p>
        </w:tc>
        <w:tc>
          <w:tcPr>
            <w:tcW w:w="1406"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4</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4</w:t>
            </w:r>
          </w:p>
        </w:tc>
      </w:tr>
      <w:tr w:rsidR="0029357E" w:rsidRPr="00965AAA" w:rsidTr="007A4C4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noProof w:val="0"/>
                <w:color w:val="000000"/>
                <w:szCs w:val="28"/>
                <w:lang w:val="en-US" w:eastAsia="vi-VN"/>
              </w:rPr>
            </w:pPr>
            <w:r w:rsidRPr="00965AAA">
              <w:rPr>
                <w:noProof w:val="0"/>
                <w:color w:val="000000"/>
                <w:szCs w:val="28"/>
                <w:lang w:val="en-US" w:eastAsia="vi-VN"/>
              </w:rPr>
              <w:t>Đak Rơ Ông</w:t>
            </w:r>
          </w:p>
        </w:tc>
        <w:tc>
          <w:tcPr>
            <w:tcW w:w="1182"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10</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10</w:t>
            </w:r>
          </w:p>
        </w:tc>
        <w:tc>
          <w:tcPr>
            <w:tcW w:w="1406"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405" w:type="dxa"/>
            <w:tcBorders>
              <w:top w:val="nil"/>
              <w:left w:val="nil"/>
              <w:bottom w:val="single" w:sz="4" w:space="0" w:color="auto"/>
              <w:right w:val="single" w:sz="4" w:space="0" w:color="auto"/>
            </w:tcBorders>
            <w:shd w:val="clear" w:color="auto" w:fill="auto"/>
            <w:noWrap/>
            <w:vAlign w:val="center"/>
          </w:tcPr>
          <w:p w:rsidR="0029357E" w:rsidRPr="007959CA" w:rsidRDefault="0029357E" w:rsidP="005779D2">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29357E" w:rsidRPr="007959CA" w:rsidRDefault="0029357E" w:rsidP="005779D2">
            <w:pPr>
              <w:jc w:val="center"/>
              <w:rPr>
                <w:color w:val="000000"/>
                <w:szCs w:val="28"/>
                <w:lang w:val="en-US"/>
              </w:rPr>
            </w:pPr>
            <w:r>
              <w:rPr>
                <w:color w:val="000000"/>
                <w:szCs w:val="28"/>
                <w:lang w:val="en-US"/>
              </w:rPr>
              <w:t>1</w:t>
            </w:r>
          </w:p>
        </w:tc>
      </w:tr>
      <w:tr w:rsidR="0029357E" w:rsidRPr="00965AAA" w:rsidTr="007A4C4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noProof w:val="0"/>
                <w:color w:val="000000"/>
                <w:szCs w:val="28"/>
                <w:lang w:val="en-US" w:eastAsia="vi-VN"/>
              </w:rPr>
            </w:pPr>
            <w:r w:rsidRPr="00965AAA">
              <w:rPr>
                <w:noProof w:val="0"/>
                <w:color w:val="000000"/>
                <w:szCs w:val="28"/>
                <w:lang w:val="en-US" w:eastAsia="vi-VN"/>
              </w:rPr>
              <w:lastRenderedPageBreak/>
              <w:t>Đak Sao</w:t>
            </w:r>
          </w:p>
        </w:tc>
        <w:tc>
          <w:tcPr>
            <w:tcW w:w="1182"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5</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4</w:t>
            </w:r>
          </w:p>
        </w:tc>
        <w:tc>
          <w:tcPr>
            <w:tcW w:w="1406"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1</w:t>
            </w:r>
          </w:p>
        </w:tc>
        <w:tc>
          <w:tcPr>
            <w:tcW w:w="1405"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c>
          <w:tcPr>
            <w:tcW w:w="1719" w:type="dxa"/>
            <w:tcBorders>
              <w:top w:val="nil"/>
              <w:left w:val="nil"/>
              <w:bottom w:val="single" w:sz="4" w:space="0" w:color="auto"/>
              <w:right w:val="single" w:sz="4" w:space="0" w:color="auto"/>
            </w:tcBorders>
            <w:shd w:val="clear" w:color="auto" w:fill="auto"/>
            <w:noWrap/>
            <w:vAlign w:val="center"/>
          </w:tcPr>
          <w:p w:rsidR="0029357E" w:rsidRPr="00CC032B" w:rsidRDefault="0029357E" w:rsidP="005779D2">
            <w:pPr>
              <w:jc w:val="center"/>
              <w:rPr>
                <w:color w:val="000000"/>
                <w:szCs w:val="28"/>
                <w:lang w:val="en-US"/>
              </w:rPr>
            </w:pPr>
            <w:r>
              <w:rPr>
                <w:color w:val="000000"/>
                <w:szCs w:val="28"/>
                <w:lang w:val="en-US"/>
              </w:rPr>
              <w:t>0</w:t>
            </w:r>
          </w:p>
        </w:tc>
      </w:tr>
      <w:tr w:rsidR="0029357E" w:rsidRPr="00965AAA" w:rsidTr="007A4C49">
        <w:trPr>
          <w:trHeight w:val="323"/>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bCs/>
                <w:noProof w:val="0"/>
                <w:color w:val="000000"/>
                <w:szCs w:val="28"/>
                <w:lang w:val="en-US" w:eastAsia="vi-VN"/>
              </w:rPr>
            </w:pPr>
            <w:r w:rsidRPr="00965AAA">
              <w:rPr>
                <w:bCs/>
                <w:noProof w:val="0"/>
                <w:color w:val="000000"/>
                <w:szCs w:val="28"/>
                <w:lang w:val="en-US" w:eastAsia="vi-VN"/>
              </w:rPr>
              <w:t>Đak Na</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29357E" w:rsidRPr="000B30F0" w:rsidRDefault="0029357E" w:rsidP="005779D2">
            <w:pPr>
              <w:jc w:val="center"/>
              <w:rPr>
                <w:bCs/>
                <w:szCs w:val="28"/>
                <w:lang w:val="en-US"/>
              </w:rPr>
            </w:pPr>
            <w:r>
              <w:rPr>
                <w:bCs/>
                <w:szCs w:val="28"/>
                <w:lang w:val="en-US"/>
              </w:rPr>
              <w:t>13</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29357E" w:rsidRPr="000B30F0" w:rsidRDefault="0029357E" w:rsidP="005779D2">
            <w:pPr>
              <w:jc w:val="center"/>
              <w:rPr>
                <w:bCs/>
                <w:szCs w:val="28"/>
                <w:lang w:val="en-US"/>
              </w:rPr>
            </w:pPr>
            <w:r>
              <w:rPr>
                <w:bCs/>
                <w:szCs w:val="28"/>
                <w:lang w:val="en-US"/>
              </w:rPr>
              <w:t>13</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29357E" w:rsidRPr="000B30F0" w:rsidRDefault="0029357E" w:rsidP="005779D2">
            <w:pPr>
              <w:jc w:val="center"/>
              <w:rPr>
                <w:bCs/>
                <w:szCs w:val="28"/>
                <w:lang w:val="en-US"/>
              </w:rPr>
            </w:pPr>
            <w:r>
              <w:rPr>
                <w:bCs/>
                <w:szCs w:val="28"/>
                <w:lang w:val="en-US"/>
              </w:rPr>
              <w:t>0</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29357E" w:rsidRPr="000B30F0" w:rsidRDefault="0029357E" w:rsidP="005779D2">
            <w:pPr>
              <w:jc w:val="center"/>
              <w:rPr>
                <w:bCs/>
                <w:szCs w:val="28"/>
                <w:lang w:val="en-US"/>
              </w:rPr>
            </w:pPr>
            <w:r>
              <w:rPr>
                <w:bCs/>
                <w:szCs w:val="28"/>
                <w:lang w:val="en-US"/>
              </w:rPr>
              <w:t>0</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29357E" w:rsidRPr="000B30F0" w:rsidRDefault="0029357E" w:rsidP="005779D2">
            <w:pPr>
              <w:jc w:val="center"/>
              <w:rPr>
                <w:bCs/>
                <w:szCs w:val="28"/>
                <w:lang w:val="en-US"/>
              </w:rPr>
            </w:pPr>
            <w:r>
              <w:rPr>
                <w:bCs/>
                <w:szCs w:val="28"/>
                <w:lang w:val="en-US"/>
              </w:rPr>
              <w:t>3</w:t>
            </w:r>
          </w:p>
        </w:tc>
      </w:tr>
      <w:tr w:rsidR="0029357E" w:rsidRPr="00965AAA" w:rsidTr="007A4C4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57E" w:rsidRPr="00965AAA" w:rsidRDefault="0029357E" w:rsidP="005779D2">
            <w:pPr>
              <w:rPr>
                <w:b/>
                <w:bCs/>
                <w:noProof w:val="0"/>
                <w:color w:val="000000"/>
                <w:szCs w:val="28"/>
                <w:lang w:eastAsia="vi-VN"/>
              </w:rPr>
            </w:pPr>
            <w:r w:rsidRPr="00965AAA">
              <w:rPr>
                <w:b/>
                <w:bCs/>
                <w:noProof w:val="0"/>
                <w:color w:val="000000"/>
                <w:szCs w:val="28"/>
                <w:lang w:eastAsia="vi-VN"/>
              </w:rPr>
              <w:t>Tổng cộng</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29357E" w:rsidRPr="00CC032B" w:rsidRDefault="0029357E" w:rsidP="005779D2">
            <w:pPr>
              <w:jc w:val="center"/>
              <w:rPr>
                <w:b/>
                <w:bCs/>
                <w:color w:val="000000"/>
                <w:szCs w:val="28"/>
                <w:lang w:val="en-US"/>
              </w:rPr>
            </w:pPr>
            <w:r>
              <w:rPr>
                <w:b/>
                <w:bCs/>
                <w:color w:val="000000"/>
                <w:szCs w:val="28"/>
                <w:lang w:val="en-US"/>
              </w:rPr>
              <w:t>57</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29357E" w:rsidRPr="00CC032B" w:rsidRDefault="0029357E" w:rsidP="005779D2">
            <w:pPr>
              <w:jc w:val="center"/>
              <w:rPr>
                <w:b/>
                <w:bCs/>
                <w:color w:val="000000"/>
                <w:szCs w:val="28"/>
                <w:lang w:val="en-US"/>
              </w:rPr>
            </w:pPr>
            <w:r>
              <w:rPr>
                <w:b/>
                <w:bCs/>
                <w:color w:val="000000"/>
                <w:szCs w:val="28"/>
                <w:lang w:val="en-US"/>
              </w:rPr>
              <w:t>46</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29357E" w:rsidRPr="00CC032B" w:rsidRDefault="0029357E" w:rsidP="005779D2">
            <w:pPr>
              <w:jc w:val="center"/>
              <w:rPr>
                <w:b/>
                <w:bCs/>
                <w:color w:val="000000"/>
                <w:szCs w:val="28"/>
                <w:lang w:val="en-US"/>
              </w:rPr>
            </w:pPr>
            <w:r>
              <w:rPr>
                <w:b/>
                <w:bCs/>
                <w:color w:val="000000"/>
                <w:szCs w:val="28"/>
                <w:lang w:val="en-US"/>
              </w:rPr>
              <w:t>11</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29357E" w:rsidRPr="00CC032B" w:rsidRDefault="0029357E" w:rsidP="005779D2">
            <w:pPr>
              <w:jc w:val="center"/>
              <w:rPr>
                <w:b/>
                <w:bCs/>
                <w:color w:val="000000"/>
                <w:szCs w:val="28"/>
                <w:lang w:val="en-US"/>
              </w:rPr>
            </w:pPr>
            <w:r>
              <w:rPr>
                <w:b/>
                <w:bCs/>
                <w:color w:val="000000"/>
                <w:szCs w:val="28"/>
                <w:lang w:val="en-US"/>
              </w:rPr>
              <w:t>0</w:t>
            </w:r>
          </w:p>
        </w:tc>
        <w:tc>
          <w:tcPr>
            <w:tcW w:w="1719" w:type="dxa"/>
            <w:tcBorders>
              <w:top w:val="single" w:sz="4" w:space="0" w:color="auto"/>
              <w:left w:val="nil"/>
              <w:bottom w:val="single" w:sz="4" w:space="0" w:color="auto"/>
              <w:right w:val="single" w:sz="4" w:space="0" w:color="auto"/>
            </w:tcBorders>
            <w:shd w:val="clear" w:color="auto" w:fill="auto"/>
            <w:noWrap/>
            <w:vAlign w:val="center"/>
          </w:tcPr>
          <w:p w:rsidR="0029357E" w:rsidRPr="00CC032B" w:rsidRDefault="0029357E" w:rsidP="005779D2">
            <w:pPr>
              <w:jc w:val="center"/>
              <w:rPr>
                <w:b/>
                <w:bCs/>
                <w:color w:val="000000"/>
                <w:szCs w:val="28"/>
                <w:lang w:val="en-US"/>
              </w:rPr>
            </w:pPr>
            <w:r>
              <w:rPr>
                <w:b/>
                <w:bCs/>
                <w:color w:val="000000"/>
                <w:szCs w:val="28"/>
                <w:lang w:val="en-US"/>
              </w:rPr>
              <w:t>10</w:t>
            </w:r>
          </w:p>
        </w:tc>
      </w:tr>
    </w:tbl>
    <w:p w:rsidR="0029357E" w:rsidRDefault="0029357E" w:rsidP="0029357E">
      <w:pPr>
        <w:tabs>
          <w:tab w:val="left" w:pos="700"/>
          <w:tab w:val="left" w:pos="1440"/>
          <w:tab w:val="left" w:pos="2160"/>
          <w:tab w:val="left" w:pos="2880"/>
          <w:tab w:val="left" w:pos="3600"/>
          <w:tab w:val="center" w:pos="4536"/>
        </w:tabs>
        <w:spacing w:before="60"/>
        <w:jc w:val="both"/>
        <w:rPr>
          <w:b/>
          <w:bCs/>
          <w:szCs w:val="28"/>
          <w:lang w:val="nl-NL"/>
        </w:rPr>
      </w:pPr>
      <w:r>
        <w:rPr>
          <w:bCs/>
          <w:i/>
          <w:szCs w:val="28"/>
          <w:lang w:val="nl-NL"/>
        </w:rPr>
        <w:tab/>
      </w:r>
      <w:r w:rsidRPr="00CB7C98">
        <w:rPr>
          <w:b/>
          <w:bCs/>
          <w:szCs w:val="28"/>
          <w:lang w:val="nl-NL"/>
        </w:rPr>
        <w:t xml:space="preserve">III. </w:t>
      </w:r>
      <w:r w:rsidRPr="00565FFD">
        <w:rPr>
          <w:b/>
          <w:szCs w:val="28"/>
        </w:rPr>
        <w:t xml:space="preserve">KẾT QUẢ </w:t>
      </w:r>
      <w:r>
        <w:rPr>
          <w:b/>
          <w:bCs/>
          <w:szCs w:val="28"/>
          <w:lang w:val="nl-NL"/>
        </w:rPr>
        <w:t>XÉT NGHIỆM</w:t>
      </w:r>
      <w:r w:rsidRPr="00CB7C98">
        <w:rPr>
          <w:b/>
          <w:bCs/>
          <w:szCs w:val="28"/>
          <w:lang w:val="nl-NL"/>
        </w:rPr>
        <w:t xml:space="preserve"> NGHI NHIỄM COVID-19</w:t>
      </w:r>
    </w:p>
    <w:p w:rsidR="0029357E" w:rsidRPr="00AD4989" w:rsidRDefault="0029357E" w:rsidP="0029357E">
      <w:pPr>
        <w:spacing w:before="60"/>
        <w:ind w:firstLine="720"/>
        <w:jc w:val="both"/>
        <w:rPr>
          <w:b/>
          <w:szCs w:val="28"/>
          <w:lang w:val="nl-NL"/>
        </w:rPr>
      </w:pPr>
      <w:r w:rsidRPr="00690544">
        <w:rPr>
          <w:szCs w:val="28"/>
          <w:lang w:val="nl-NL"/>
        </w:rPr>
        <w:t>- Số được thực hiện xét</w:t>
      </w:r>
      <w:r>
        <w:rPr>
          <w:szCs w:val="28"/>
          <w:lang w:val="nl-NL"/>
        </w:rPr>
        <w:t xml:space="preserve"> nghiệm lần 1 (Cộng dồn)</w:t>
      </w:r>
      <w:r w:rsidRPr="00690544">
        <w:rPr>
          <w:szCs w:val="28"/>
          <w:lang w:val="nl-NL"/>
        </w:rPr>
        <w:t xml:space="preserve">: </w:t>
      </w:r>
      <w:r>
        <w:rPr>
          <w:b/>
          <w:szCs w:val="28"/>
          <w:lang w:val="nl-NL"/>
        </w:rPr>
        <w:t>11</w:t>
      </w:r>
      <w:r>
        <w:rPr>
          <w:szCs w:val="28"/>
          <w:lang w:val="nl-NL"/>
        </w:rPr>
        <w:t>;</w:t>
      </w:r>
      <w:r w:rsidRPr="004B258E">
        <w:rPr>
          <w:szCs w:val="28"/>
          <w:lang w:val="nl-NL"/>
        </w:rPr>
        <w:t xml:space="preserve"> </w:t>
      </w:r>
      <w:r>
        <w:rPr>
          <w:szCs w:val="28"/>
          <w:lang w:val="nl-NL"/>
        </w:rPr>
        <w:t xml:space="preserve">Kết quả âm tính lần 1: </w:t>
      </w:r>
      <w:r>
        <w:rPr>
          <w:b/>
          <w:szCs w:val="28"/>
          <w:lang w:val="nl-NL"/>
        </w:rPr>
        <w:t>11</w:t>
      </w:r>
    </w:p>
    <w:p w:rsidR="0029357E" w:rsidRPr="00FA507C" w:rsidRDefault="0029357E" w:rsidP="0029357E">
      <w:pPr>
        <w:spacing w:before="60"/>
        <w:ind w:firstLine="720"/>
        <w:jc w:val="both"/>
        <w:rPr>
          <w:szCs w:val="28"/>
          <w:lang w:val="nl-NL"/>
        </w:rPr>
      </w:pPr>
      <w:r>
        <w:rPr>
          <w:szCs w:val="28"/>
          <w:lang w:val="nl-NL"/>
        </w:rPr>
        <w:t xml:space="preserve">- </w:t>
      </w:r>
      <w:r w:rsidRPr="000D61D9">
        <w:rPr>
          <w:szCs w:val="28"/>
          <w:lang w:val="nl-NL"/>
        </w:rPr>
        <w:t>Số được thực hiện xét ngh</w:t>
      </w:r>
      <w:r>
        <w:rPr>
          <w:szCs w:val="28"/>
          <w:lang w:val="nl-NL"/>
        </w:rPr>
        <w:t>iệm lần 2 (Cộng dồn)</w:t>
      </w:r>
      <w:r w:rsidRPr="00690544">
        <w:rPr>
          <w:szCs w:val="28"/>
          <w:lang w:val="nl-NL"/>
        </w:rPr>
        <w:t>:</w:t>
      </w:r>
      <w:r>
        <w:rPr>
          <w:szCs w:val="28"/>
          <w:lang w:val="nl-NL"/>
        </w:rPr>
        <w:t xml:space="preserve"> </w:t>
      </w:r>
      <w:r>
        <w:rPr>
          <w:b/>
          <w:szCs w:val="28"/>
          <w:lang w:val="nl-NL"/>
        </w:rPr>
        <w:t>7;</w:t>
      </w:r>
      <w:r w:rsidRPr="004B258E">
        <w:rPr>
          <w:szCs w:val="28"/>
          <w:lang w:val="nl-NL"/>
        </w:rPr>
        <w:t xml:space="preserve"> </w:t>
      </w:r>
      <w:r>
        <w:rPr>
          <w:szCs w:val="28"/>
          <w:lang w:val="nl-NL"/>
        </w:rPr>
        <w:t xml:space="preserve">Kết quả âm tính lần 2: </w:t>
      </w:r>
      <w:r>
        <w:rPr>
          <w:b/>
          <w:szCs w:val="28"/>
          <w:lang w:val="nl-NL"/>
        </w:rPr>
        <w:t>6</w:t>
      </w:r>
    </w:p>
    <w:p w:rsidR="0029357E" w:rsidRDefault="0029357E" w:rsidP="0029357E">
      <w:pPr>
        <w:tabs>
          <w:tab w:val="left" w:pos="700"/>
          <w:tab w:val="left" w:pos="1440"/>
          <w:tab w:val="left" w:pos="2160"/>
          <w:tab w:val="left" w:pos="2880"/>
          <w:tab w:val="left" w:pos="3600"/>
          <w:tab w:val="center" w:pos="4536"/>
        </w:tabs>
        <w:spacing w:before="60"/>
        <w:jc w:val="both"/>
        <w:rPr>
          <w:b/>
          <w:szCs w:val="28"/>
          <w:lang w:val="en-US"/>
        </w:rPr>
      </w:pPr>
      <w:r>
        <w:rPr>
          <w:b/>
          <w:szCs w:val="28"/>
          <w:lang w:val="en-US"/>
        </w:rPr>
        <w:tab/>
        <w:t xml:space="preserve">IV. SỐ TRƯỜNG HỢP ĐÃ HOÀN THÀNH CÁCH LY Y TẾ </w:t>
      </w:r>
    </w:p>
    <w:p w:rsidR="0029357E" w:rsidRDefault="0029357E" w:rsidP="0029357E">
      <w:pPr>
        <w:tabs>
          <w:tab w:val="left" w:pos="700"/>
          <w:tab w:val="left" w:pos="1440"/>
          <w:tab w:val="left" w:pos="2160"/>
          <w:tab w:val="left" w:pos="2880"/>
          <w:tab w:val="left" w:pos="3600"/>
          <w:tab w:val="center" w:pos="4536"/>
        </w:tabs>
        <w:spacing w:before="60"/>
        <w:jc w:val="both"/>
        <w:rPr>
          <w:szCs w:val="28"/>
          <w:lang w:val="en-US"/>
        </w:rPr>
      </w:pPr>
      <w:r>
        <w:rPr>
          <w:b/>
          <w:szCs w:val="28"/>
          <w:lang w:val="en-US"/>
        </w:rPr>
        <w:tab/>
        <w:t xml:space="preserve">1. Hoàn thành cách ly y tế tập trung </w:t>
      </w:r>
      <w:r>
        <w:rPr>
          <w:szCs w:val="28"/>
          <w:lang w:val="nl-NL"/>
        </w:rPr>
        <w:t>(Cộng dồn)</w:t>
      </w:r>
      <w:r>
        <w:rPr>
          <w:b/>
          <w:szCs w:val="28"/>
          <w:lang w:val="en-US"/>
        </w:rPr>
        <w:t>:</w:t>
      </w:r>
      <w:r w:rsidRPr="00F31056">
        <w:rPr>
          <w:szCs w:val="28"/>
          <w:lang w:val="en-US"/>
        </w:rPr>
        <w:t xml:space="preserve"> </w:t>
      </w:r>
      <w:r>
        <w:rPr>
          <w:b/>
          <w:szCs w:val="28"/>
          <w:lang w:val="en-US"/>
        </w:rPr>
        <w:t>6</w:t>
      </w:r>
      <w:r w:rsidRPr="00027049">
        <w:rPr>
          <w:szCs w:val="28"/>
          <w:lang w:val="en-US"/>
        </w:rPr>
        <w:t xml:space="preserve"> trường hợp</w:t>
      </w:r>
    </w:p>
    <w:p w:rsidR="0029357E" w:rsidRPr="005007B4" w:rsidRDefault="0029357E" w:rsidP="0029357E">
      <w:pPr>
        <w:tabs>
          <w:tab w:val="left" w:pos="700"/>
          <w:tab w:val="left" w:pos="1440"/>
          <w:tab w:val="left" w:pos="2160"/>
          <w:tab w:val="left" w:pos="2880"/>
          <w:tab w:val="left" w:pos="3600"/>
          <w:tab w:val="center" w:pos="4536"/>
        </w:tabs>
        <w:spacing w:before="60"/>
        <w:jc w:val="both"/>
        <w:rPr>
          <w:szCs w:val="28"/>
          <w:lang w:val="en-US"/>
        </w:rPr>
      </w:pPr>
      <w:r>
        <w:rPr>
          <w:szCs w:val="28"/>
          <w:lang w:val="en-US"/>
        </w:rPr>
        <w:tab/>
      </w:r>
      <w:r>
        <w:rPr>
          <w:b/>
          <w:szCs w:val="28"/>
          <w:lang w:val="en-US"/>
        </w:rPr>
        <w:t xml:space="preserve">2. Hoàn thành cách ly y tế tại nhà </w:t>
      </w:r>
      <w:r>
        <w:rPr>
          <w:szCs w:val="28"/>
          <w:lang w:val="nl-NL"/>
        </w:rPr>
        <w:t>(Cộng dồn)</w:t>
      </w:r>
      <w:r>
        <w:rPr>
          <w:b/>
          <w:szCs w:val="28"/>
          <w:lang w:val="en-US"/>
        </w:rPr>
        <w:t>: 46</w:t>
      </w:r>
      <w:r>
        <w:rPr>
          <w:szCs w:val="28"/>
          <w:lang w:val="en-US"/>
        </w:rPr>
        <w:t xml:space="preserve"> </w:t>
      </w:r>
      <w:r w:rsidRPr="00027049">
        <w:rPr>
          <w:szCs w:val="28"/>
          <w:lang w:val="en-US"/>
        </w:rPr>
        <w:t>trường hợp</w:t>
      </w:r>
      <w:r>
        <w:rPr>
          <w:b/>
          <w:szCs w:val="28"/>
          <w:lang w:val="en-US"/>
        </w:rPr>
        <w:tab/>
      </w:r>
    </w:p>
    <w:p w:rsidR="0029357E" w:rsidRPr="00070781" w:rsidRDefault="0029357E" w:rsidP="0029357E">
      <w:pPr>
        <w:tabs>
          <w:tab w:val="left" w:pos="700"/>
          <w:tab w:val="left" w:pos="1440"/>
          <w:tab w:val="left" w:pos="2160"/>
          <w:tab w:val="left" w:pos="2880"/>
          <w:tab w:val="left" w:pos="3600"/>
          <w:tab w:val="center" w:pos="4536"/>
        </w:tabs>
        <w:spacing w:before="60"/>
        <w:jc w:val="both"/>
        <w:rPr>
          <w:szCs w:val="28"/>
          <w:lang w:val="en-US"/>
        </w:rPr>
      </w:pPr>
      <w:r>
        <w:rPr>
          <w:b/>
          <w:szCs w:val="28"/>
          <w:lang w:val="en-US"/>
        </w:rPr>
        <w:tab/>
        <w:t>V</w:t>
      </w:r>
      <w:r w:rsidRPr="00565FFD">
        <w:rPr>
          <w:b/>
          <w:szCs w:val="28"/>
        </w:rPr>
        <w:t xml:space="preserve">. KẾT QUẢ </w:t>
      </w:r>
      <w:r>
        <w:rPr>
          <w:b/>
          <w:szCs w:val="28"/>
          <w:lang w:val="en-US"/>
        </w:rPr>
        <w:t xml:space="preserve">CHỐT KIỂM </w:t>
      </w:r>
      <w:r w:rsidRPr="00565FFD">
        <w:rPr>
          <w:b/>
          <w:szCs w:val="28"/>
        </w:rPr>
        <w:t>DỊCH COVID-19</w:t>
      </w:r>
      <w:r>
        <w:rPr>
          <w:b/>
          <w:szCs w:val="28"/>
          <w:lang w:val="en-US"/>
        </w:rPr>
        <w:t xml:space="preserve"> </w:t>
      </w:r>
    </w:p>
    <w:tbl>
      <w:tblPr>
        <w:tblW w:w="9480" w:type="dxa"/>
        <w:jc w:val="center"/>
        <w:tblLook w:val="04A0" w:firstRow="1" w:lastRow="0" w:firstColumn="1" w:lastColumn="0" w:noHBand="0" w:noVBand="1"/>
      </w:tblPr>
      <w:tblGrid>
        <w:gridCol w:w="537"/>
        <w:gridCol w:w="2443"/>
        <w:gridCol w:w="1442"/>
        <w:gridCol w:w="1282"/>
        <w:gridCol w:w="1098"/>
        <w:gridCol w:w="1015"/>
        <w:gridCol w:w="833"/>
        <w:gridCol w:w="830"/>
      </w:tblGrid>
      <w:tr w:rsidR="0029357E" w:rsidRPr="006259FF" w:rsidTr="005779D2">
        <w:trPr>
          <w:trHeight w:val="315"/>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9357E" w:rsidRPr="006259FF" w:rsidRDefault="0029357E" w:rsidP="005779D2">
            <w:pPr>
              <w:jc w:val="center"/>
              <w:rPr>
                <w:b/>
                <w:bCs/>
                <w:noProof w:val="0"/>
                <w:color w:val="000000"/>
                <w:sz w:val="24"/>
                <w:lang w:eastAsia="vi-VN"/>
              </w:rPr>
            </w:pPr>
            <w:r w:rsidRPr="006259FF">
              <w:rPr>
                <w:b/>
                <w:bCs/>
                <w:noProof w:val="0"/>
                <w:color w:val="000000"/>
                <w:sz w:val="24"/>
                <w:lang w:eastAsia="vi-VN"/>
              </w:rPr>
              <w:t>TT</w:t>
            </w:r>
          </w:p>
        </w:tc>
        <w:tc>
          <w:tcPr>
            <w:tcW w:w="2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57E" w:rsidRPr="006259FF" w:rsidRDefault="0029357E" w:rsidP="005779D2">
            <w:pPr>
              <w:jc w:val="center"/>
              <w:rPr>
                <w:b/>
                <w:bCs/>
                <w:noProof w:val="0"/>
                <w:color w:val="000000"/>
                <w:sz w:val="24"/>
                <w:lang w:eastAsia="vi-VN"/>
              </w:rPr>
            </w:pPr>
            <w:r w:rsidRPr="006259FF">
              <w:rPr>
                <w:b/>
                <w:bCs/>
                <w:noProof w:val="0"/>
                <w:color w:val="000000"/>
                <w:sz w:val="24"/>
                <w:lang w:eastAsia="vi-VN"/>
              </w:rPr>
              <w:t>Chốt kiểm dịch</w:t>
            </w:r>
          </w:p>
        </w:tc>
        <w:tc>
          <w:tcPr>
            <w:tcW w:w="6500" w:type="dxa"/>
            <w:gridSpan w:val="6"/>
            <w:tcBorders>
              <w:top w:val="single" w:sz="4" w:space="0" w:color="auto"/>
              <w:left w:val="nil"/>
              <w:bottom w:val="single" w:sz="4" w:space="0" w:color="auto"/>
              <w:right w:val="single" w:sz="4" w:space="0" w:color="auto"/>
            </w:tcBorders>
            <w:shd w:val="clear" w:color="auto" w:fill="auto"/>
            <w:noWrap/>
            <w:vAlign w:val="center"/>
          </w:tcPr>
          <w:p w:rsidR="0029357E" w:rsidRPr="006259FF" w:rsidRDefault="0029357E" w:rsidP="005779D2">
            <w:pPr>
              <w:jc w:val="center"/>
              <w:rPr>
                <w:b/>
                <w:bCs/>
                <w:noProof w:val="0"/>
                <w:color w:val="000000"/>
                <w:sz w:val="24"/>
                <w:lang w:eastAsia="vi-VN"/>
              </w:rPr>
            </w:pPr>
            <w:r w:rsidRPr="006259FF">
              <w:rPr>
                <w:b/>
                <w:bCs/>
                <w:noProof w:val="0"/>
                <w:color w:val="000000"/>
                <w:sz w:val="24"/>
                <w:lang w:eastAsia="vi-VN"/>
              </w:rPr>
              <w:t>Kiểm soát phương tiện qua các chốt</w:t>
            </w:r>
          </w:p>
        </w:tc>
      </w:tr>
      <w:tr w:rsidR="0029357E" w:rsidRPr="006259FF" w:rsidTr="005779D2">
        <w:trPr>
          <w:trHeight w:val="315"/>
          <w:jc w:val="center"/>
        </w:trPr>
        <w:tc>
          <w:tcPr>
            <w:tcW w:w="5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57E" w:rsidRPr="006259FF" w:rsidRDefault="0029357E" w:rsidP="005779D2">
            <w:pPr>
              <w:rPr>
                <w:b/>
                <w:bCs/>
                <w:noProof w:val="0"/>
                <w:color w:val="000000"/>
                <w:sz w:val="24"/>
                <w:lang w:eastAsia="vi-VN"/>
              </w:rPr>
            </w:pPr>
          </w:p>
        </w:tc>
        <w:tc>
          <w:tcPr>
            <w:tcW w:w="2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57E" w:rsidRPr="006259FF" w:rsidRDefault="0029357E" w:rsidP="005779D2">
            <w:pPr>
              <w:rPr>
                <w:b/>
                <w:bCs/>
                <w:noProof w:val="0"/>
                <w:color w:val="000000"/>
                <w:sz w:val="24"/>
                <w:lang w:eastAsia="vi-VN"/>
              </w:rPr>
            </w:pPr>
          </w:p>
        </w:tc>
        <w:tc>
          <w:tcPr>
            <w:tcW w:w="1442" w:type="dxa"/>
            <w:vMerge w:val="restart"/>
            <w:tcBorders>
              <w:top w:val="nil"/>
              <w:left w:val="single" w:sz="4" w:space="0" w:color="auto"/>
              <w:bottom w:val="single" w:sz="4" w:space="0" w:color="auto"/>
              <w:right w:val="single" w:sz="4" w:space="0" w:color="auto"/>
            </w:tcBorders>
            <w:shd w:val="clear" w:color="auto" w:fill="auto"/>
            <w:vAlign w:val="center"/>
          </w:tcPr>
          <w:p w:rsidR="0029357E" w:rsidRPr="00A41A26" w:rsidRDefault="0029357E" w:rsidP="005779D2">
            <w:pPr>
              <w:jc w:val="center"/>
              <w:rPr>
                <w:noProof w:val="0"/>
                <w:color w:val="000000"/>
                <w:sz w:val="24"/>
                <w:lang w:val="en-US" w:eastAsia="vi-VN"/>
              </w:rPr>
            </w:pPr>
            <w:r>
              <w:rPr>
                <w:noProof w:val="0"/>
                <w:color w:val="000000"/>
                <w:sz w:val="24"/>
                <w:lang w:eastAsia="vi-VN"/>
              </w:rPr>
              <w:t xml:space="preserve">Tổng số phương tiện đến </w:t>
            </w:r>
            <w:r>
              <w:rPr>
                <w:noProof w:val="0"/>
                <w:color w:val="000000"/>
                <w:sz w:val="24"/>
                <w:lang w:val="en-US" w:eastAsia="vi-VN"/>
              </w:rPr>
              <w:t>huyện</w:t>
            </w:r>
            <w:r w:rsidRPr="006259FF">
              <w:rPr>
                <w:noProof w:val="0"/>
                <w:color w:val="000000"/>
                <w:sz w:val="24"/>
                <w:lang w:eastAsia="vi-VN"/>
              </w:rPr>
              <w:t>, đi qua các chốt kiểm dịch được dừng, kiểm tra cộng dồn từ đầu dịch</w:t>
            </w:r>
            <w:r>
              <w:rPr>
                <w:noProof w:val="0"/>
                <w:color w:val="000000"/>
                <w:sz w:val="24"/>
                <w:lang w:val="en-US" w:eastAsia="vi-VN"/>
              </w:rPr>
              <w:t xml:space="preserve"> (Từ đầu tháng 01/2021)</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tcPr>
          <w:p w:rsidR="0029357E" w:rsidRPr="006259FF" w:rsidRDefault="0029357E" w:rsidP="005779D2">
            <w:pPr>
              <w:jc w:val="center"/>
              <w:rPr>
                <w:noProof w:val="0"/>
                <w:color w:val="000000"/>
                <w:sz w:val="24"/>
                <w:lang w:eastAsia="vi-VN"/>
              </w:rPr>
            </w:pPr>
            <w:r>
              <w:rPr>
                <w:noProof w:val="0"/>
                <w:color w:val="000000"/>
                <w:sz w:val="24"/>
                <w:lang w:eastAsia="vi-VN"/>
              </w:rPr>
              <w:t xml:space="preserve">Tổng số phương tiện đến </w:t>
            </w:r>
            <w:r>
              <w:rPr>
                <w:noProof w:val="0"/>
                <w:color w:val="000000"/>
                <w:sz w:val="24"/>
                <w:lang w:val="en-US" w:eastAsia="vi-VN"/>
              </w:rPr>
              <w:t>huyện</w:t>
            </w:r>
            <w:r w:rsidRPr="006259FF">
              <w:rPr>
                <w:noProof w:val="0"/>
                <w:color w:val="000000"/>
                <w:sz w:val="24"/>
                <w:lang w:eastAsia="vi-VN"/>
              </w:rPr>
              <w:t>, đi qua các chốt kiểm dịch trong kỳ báo cáo</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tcPr>
          <w:p w:rsidR="0029357E" w:rsidRPr="006259FF" w:rsidRDefault="0029357E" w:rsidP="005779D2">
            <w:pPr>
              <w:jc w:val="center"/>
              <w:rPr>
                <w:noProof w:val="0"/>
                <w:color w:val="000000"/>
                <w:sz w:val="24"/>
                <w:lang w:eastAsia="vi-VN"/>
              </w:rPr>
            </w:pPr>
            <w:r w:rsidRPr="006259FF">
              <w:rPr>
                <w:noProof w:val="0"/>
                <w:color w:val="000000"/>
                <w:sz w:val="24"/>
                <w:lang w:eastAsia="vi-VN"/>
              </w:rPr>
              <w:t>Số người được kiểm tra nhanh tình trạng sức khỏe</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tcPr>
          <w:p w:rsidR="0029357E" w:rsidRPr="006259FF" w:rsidRDefault="0029357E" w:rsidP="005779D2">
            <w:pPr>
              <w:jc w:val="center"/>
              <w:rPr>
                <w:noProof w:val="0"/>
                <w:color w:val="000000"/>
                <w:sz w:val="24"/>
                <w:lang w:eastAsia="vi-VN"/>
              </w:rPr>
            </w:pPr>
            <w:r w:rsidRPr="006259FF">
              <w:rPr>
                <w:noProof w:val="0"/>
                <w:color w:val="000000"/>
                <w:sz w:val="24"/>
                <w:lang w:eastAsia="vi-VN"/>
              </w:rPr>
              <w:t>Người có sức khỏe tốt (không có biểu hiện viêm đường hô hấp</w:t>
            </w:r>
          </w:p>
        </w:tc>
        <w:tc>
          <w:tcPr>
            <w:tcW w:w="833" w:type="dxa"/>
            <w:vMerge w:val="restart"/>
            <w:tcBorders>
              <w:top w:val="nil"/>
              <w:left w:val="single" w:sz="4" w:space="0" w:color="auto"/>
              <w:bottom w:val="nil"/>
              <w:right w:val="single" w:sz="4" w:space="0" w:color="auto"/>
            </w:tcBorders>
            <w:shd w:val="clear" w:color="auto" w:fill="auto"/>
            <w:vAlign w:val="center"/>
          </w:tcPr>
          <w:p w:rsidR="0029357E" w:rsidRPr="006259FF" w:rsidRDefault="0029357E" w:rsidP="005779D2">
            <w:pPr>
              <w:jc w:val="center"/>
              <w:rPr>
                <w:noProof w:val="0"/>
                <w:color w:val="000000"/>
                <w:sz w:val="24"/>
                <w:lang w:eastAsia="vi-VN"/>
              </w:rPr>
            </w:pPr>
            <w:r w:rsidRPr="006259FF">
              <w:rPr>
                <w:noProof w:val="0"/>
                <w:color w:val="000000"/>
                <w:sz w:val="24"/>
                <w:lang w:eastAsia="vi-VN"/>
              </w:rPr>
              <w:t>Người đến từ vùng có dịch</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tcPr>
          <w:p w:rsidR="0029357E" w:rsidRPr="000C3AEF" w:rsidRDefault="0029357E" w:rsidP="005779D2">
            <w:pPr>
              <w:jc w:val="center"/>
              <w:rPr>
                <w:noProof w:val="0"/>
                <w:color w:val="000000"/>
                <w:sz w:val="24"/>
                <w:lang w:eastAsia="vi-VN"/>
              </w:rPr>
            </w:pPr>
            <w:r w:rsidRPr="006259FF">
              <w:rPr>
                <w:noProof w:val="0"/>
                <w:color w:val="000000"/>
                <w:sz w:val="24"/>
                <w:lang w:eastAsia="vi-VN"/>
              </w:rPr>
              <w:t xml:space="preserve">Số người </w:t>
            </w:r>
            <w:r w:rsidRPr="006259FF">
              <w:rPr>
                <w:noProof w:val="0"/>
                <w:color w:val="000000"/>
                <w:sz w:val="24"/>
                <w:lang w:eastAsia="vi-VN"/>
              </w:rPr>
              <w:br/>
              <w:t>dừng chân</w:t>
            </w:r>
            <w:r w:rsidRPr="006259FF">
              <w:rPr>
                <w:noProof w:val="0"/>
                <w:color w:val="000000"/>
                <w:sz w:val="24"/>
                <w:lang w:eastAsia="vi-VN"/>
              </w:rPr>
              <w:br/>
              <w:t xml:space="preserve"> ở </w:t>
            </w:r>
            <w:r>
              <w:rPr>
                <w:noProof w:val="0"/>
                <w:color w:val="000000"/>
                <w:sz w:val="24"/>
                <w:lang w:val="en-US" w:eastAsia="vi-VN"/>
              </w:rPr>
              <w:t>Tu Mơ Rông</w:t>
            </w:r>
            <w:r>
              <w:rPr>
                <w:noProof w:val="0"/>
                <w:color w:val="000000"/>
                <w:sz w:val="24"/>
                <w:lang w:eastAsia="vi-VN"/>
              </w:rPr>
              <w:t xml:space="preserve"> (ngoài tỉnh)</w:t>
            </w:r>
          </w:p>
        </w:tc>
      </w:tr>
      <w:tr w:rsidR="0029357E" w:rsidRPr="006259FF" w:rsidTr="005779D2">
        <w:trPr>
          <w:trHeight w:val="1200"/>
          <w:jc w:val="center"/>
        </w:trPr>
        <w:tc>
          <w:tcPr>
            <w:tcW w:w="5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57E" w:rsidRPr="006259FF" w:rsidRDefault="0029357E" w:rsidP="005779D2">
            <w:pPr>
              <w:rPr>
                <w:b/>
                <w:bCs/>
                <w:noProof w:val="0"/>
                <w:color w:val="000000"/>
                <w:sz w:val="24"/>
                <w:lang w:eastAsia="vi-VN"/>
              </w:rPr>
            </w:pPr>
          </w:p>
        </w:tc>
        <w:tc>
          <w:tcPr>
            <w:tcW w:w="2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57E" w:rsidRPr="006259FF" w:rsidRDefault="0029357E" w:rsidP="005779D2">
            <w:pPr>
              <w:rPr>
                <w:b/>
                <w:bCs/>
                <w:noProof w:val="0"/>
                <w:color w:val="000000"/>
                <w:sz w:val="24"/>
                <w:lang w:eastAsia="vi-VN"/>
              </w:rPr>
            </w:pPr>
          </w:p>
        </w:tc>
        <w:tc>
          <w:tcPr>
            <w:tcW w:w="1442" w:type="dxa"/>
            <w:vMerge/>
            <w:tcBorders>
              <w:top w:val="nil"/>
              <w:left w:val="single" w:sz="4" w:space="0" w:color="auto"/>
              <w:bottom w:val="single" w:sz="4" w:space="0" w:color="auto"/>
              <w:right w:val="single" w:sz="4" w:space="0" w:color="auto"/>
            </w:tcBorders>
            <w:shd w:val="clear" w:color="auto" w:fill="auto"/>
            <w:vAlign w:val="center"/>
          </w:tcPr>
          <w:p w:rsidR="0029357E" w:rsidRPr="006259FF" w:rsidRDefault="0029357E" w:rsidP="005779D2">
            <w:pPr>
              <w:rPr>
                <w:noProof w:val="0"/>
                <w:color w:val="000000"/>
                <w:sz w:val="24"/>
                <w:lang w:eastAsia="vi-VN"/>
              </w:rPr>
            </w:pPr>
          </w:p>
        </w:tc>
        <w:tc>
          <w:tcPr>
            <w:tcW w:w="1282" w:type="dxa"/>
            <w:vMerge/>
            <w:tcBorders>
              <w:top w:val="nil"/>
              <w:left w:val="single" w:sz="4" w:space="0" w:color="auto"/>
              <w:bottom w:val="single" w:sz="4" w:space="0" w:color="auto"/>
              <w:right w:val="single" w:sz="4" w:space="0" w:color="auto"/>
            </w:tcBorders>
            <w:shd w:val="clear" w:color="auto" w:fill="auto"/>
            <w:vAlign w:val="center"/>
          </w:tcPr>
          <w:p w:rsidR="0029357E" w:rsidRPr="006259FF" w:rsidRDefault="0029357E" w:rsidP="005779D2">
            <w:pPr>
              <w:rPr>
                <w:noProof w:val="0"/>
                <w:color w:val="000000"/>
                <w:sz w:val="24"/>
                <w:lang w:eastAsia="vi-VN"/>
              </w:rPr>
            </w:pPr>
          </w:p>
        </w:tc>
        <w:tc>
          <w:tcPr>
            <w:tcW w:w="1098" w:type="dxa"/>
            <w:vMerge/>
            <w:tcBorders>
              <w:top w:val="nil"/>
              <w:left w:val="single" w:sz="4" w:space="0" w:color="auto"/>
              <w:bottom w:val="single" w:sz="4" w:space="0" w:color="auto"/>
              <w:right w:val="single" w:sz="4" w:space="0" w:color="auto"/>
            </w:tcBorders>
            <w:shd w:val="clear" w:color="auto" w:fill="auto"/>
            <w:vAlign w:val="center"/>
          </w:tcPr>
          <w:p w:rsidR="0029357E" w:rsidRPr="006259FF" w:rsidRDefault="0029357E" w:rsidP="005779D2">
            <w:pPr>
              <w:rPr>
                <w:noProof w:val="0"/>
                <w:color w:val="000000"/>
                <w:sz w:val="24"/>
                <w:lang w:eastAsia="vi-VN"/>
              </w:rPr>
            </w:pPr>
          </w:p>
        </w:tc>
        <w:tc>
          <w:tcPr>
            <w:tcW w:w="1015" w:type="dxa"/>
            <w:vMerge/>
            <w:tcBorders>
              <w:top w:val="nil"/>
              <w:left w:val="single" w:sz="4" w:space="0" w:color="auto"/>
              <w:bottom w:val="single" w:sz="4" w:space="0" w:color="auto"/>
              <w:right w:val="single" w:sz="4" w:space="0" w:color="auto"/>
            </w:tcBorders>
            <w:shd w:val="clear" w:color="auto" w:fill="auto"/>
            <w:vAlign w:val="center"/>
          </w:tcPr>
          <w:p w:rsidR="0029357E" w:rsidRPr="006259FF" w:rsidRDefault="0029357E" w:rsidP="005779D2">
            <w:pPr>
              <w:rPr>
                <w:noProof w:val="0"/>
                <w:color w:val="000000"/>
                <w:sz w:val="24"/>
                <w:lang w:eastAsia="vi-VN"/>
              </w:rPr>
            </w:pPr>
          </w:p>
        </w:tc>
        <w:tc>
          <w:tcPr>
            <w:tcW w:w="833" w:type="dxa"/>
            <w:vMerge/>
            <w:tcBorders>
              <w:top w:val="nil"/>
              <w:left w:val="single" w:sz="4" w:space="0" w:color="auto"/>
              <w:bottom w:val="single" w:sz="4" w:space="0" w:color="auto"/>
              <w:right w:val="single" w:sz="4" w:space="0" w:color="auto"/>
            </w:tcBorders>
            <w:shd w:val="clear" w:color="auto" w:fill="auto"/>
            <w:vAlign w:val="center"/>
          </w:tcPr>
          <w:p w:rsidR="0029357E" w:rsidRPr="006259FF" w:rsidRDefault="0029357E" w:rsidP="005779D2">
            <w:pPr>
              <w:rPr>
                <w:noProof w:val="0"/>
                <w:color w:val="000000"/>
                <w:sz w:val="24"/>
                <w:lang w:eastAsia="vi-VN"/>
              </w:rPr>
            </w:pPr>
          </w:p>
        </w:tc>
        <w:tc>
          <w:tcPr>
            <w:tcW w:w="830" w:type="dxa"/>
            <w:vMerge/>
            <w:tcBorders>
              <w:top w:val="nil"/>
              <w:left w:val="single" w:sz="4" w:space="0" w:color="auto"/>
              <w:bottom w:val="single" w:sz="4" w:space="0" w:color="auto"/>
              <w:right w:val="single" w:sz="4" w:space="0" w:color="auto"/>
            </w:tcBorders>
            <w:shd w:val="clear" w:color="auto" w:fill="auto"/>
            <w:vAlign w:val="center"/>
          </w:tcPr>
          <w:p w:rsidR="0029357E" w:rsidRPr="006259FF" w:rsidRDefault="0029357E" w:rsidP="005779D2">
            <w:pPr>
              <w:rPr>
                <w:noProof w:val="0"/>
                <w:color w:val="000000"/>
                <w:sz w:val="24"/>
                <w:lang w:eastAsia="vi-VN"/>
              </w:rPr>
            </w:pPr>
          </w:p>
        </w:tc>
      </w:tr>
      <w:tr w:rsidR="0029357E" w:rsidRPr="00C71DB8" w:rsidTr="005779D2">
        <w:trPr>
          <w:trHeight w:val="315"/>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57E" w:rsidRPr="00FA23D7" w:rsidRDefault="0029357E" w:rsidP="005779D2">
            <w:pPr>
              <w:jc w:val="center"/>
              <w:rPr>
                <w:bCs/>
                <w:noProof w:val="0"/>
                <w:color w:val="000000"/>
                <w:sz w:val="24"/>
                <w:lang w:val="en-US" w:eastAsia="vi-VN"/>
              </w:rPr>
            </w:pPr>
            <w:r>
              <w:rPr>
                <w:bCs/>
                <w:noProof w:val="0"/>
                <w:color w:val="000000"/>
                <w:sz w:val="24"/>
                <w:lang w:val="en-US" w:eastAsia="vi-VN"/>
              </w:rPr>
              <w:t>1</w:t>
            </w:r>
          </w:p>
        </w:tc>
        <w:tc>
          <w:tcPr>
            <w:tcW w:w="2443" w:type="dxa"/>
            <w:tcBorders>
              <w:top w:val="single" w:sz="4" w:space="0" w:color="auto"/>
              <w:left w:val="nil"/>
              <w:bottom w:val="single" w:sz="4" w:space="0" w:color="auto"/>
              <w:right w:val="single" w:sz="4" w:space="0" w:color="auto"/>
            </w:tcBorders>
            <w:shd w:val="clear" w:color="auto" w:fill="auto"/>
            <w:vAlign w:val="center"/>
          </w:tcPr>
          <w:p w:rsidR="0029357E" w:rsidRPr="00096F57" w:rsidRDefault="0029357E" w:rsidP="005779D2">
            <w:pPr>
              <w:rPr>
                <w:b/>
                <w:bCs/>
                <w:noProof w:val="0"/>
                <w:color w:val="000000"/>
                <w:sz w:val="24"/>
                <w:lang w:eastAsia="vi-VN"/>
              </w:rPr>
            </w:pPr>
            <w:r>
              <w:rPr>
                <w:noProof w:val="0"/>
                <w:color w:val="000000"/>
                <w:sz w:val="24"/>
                <w:lang w:val="en-US" w:eastAsia="vi-VN"/>
              </w:rPr>
              <w:t>Chốt  Ngọc Lây</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9357E" w:rsidRPr="00DC1A63" w:rsidRDefault="0029357E" w:rsidP="005779D2">
            <w:pPr>
              <w:jc w:val="right"/>
              <w:rPr>
                <w:bCs/>
                <w:noProof w:val="0"/>
                <w:szCs w:val="28"/>
                <w:lang w:val="en-US" w:eastAsia="vi-VN"/>
              </w:rPr>
            </w:pPr>
            <w:r>
              <w:rPr>
                <w:bCs/>
                <w:noProof w:val="0"/>
                <w:szCs w:val="28"/>
                <w:lang w:val="en-US" w:eastAsia="vi-VN"/>
              </w:rPr>
              <w:t>85</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29357E" w:rsidRPr="00DC1A63" w:rsidRDefault="0029357E" w:rsidP="005779D2">
            <w:pPr>
              <w:jc w:val="right"/>
              <w:rPr>
                <w:bCs/>
                <w:noProof w:val="0"/>
                <w:szCs w:val="28"/>
                <w:lang w:val="en-US" w:eastAsia="vi-VN"/>
              </w:rPr>
            </w:pPr>
            <w:r>
              <w:rPr>
                <w:bCs/>
                <w:noProof w:val="0"/>
                <w:szCs w:val="28"/>
                <w:lang w:val="en-US" w:eastAsia="vi-VN"/>
              </w:rPr>
              <w:t>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9357E" w:rsidRPr="00DC1A63" w:rsidRDefault="0029357E" w:rsidP="005779D2">
            <w:pPr>
              <w:jc w:val="right"/>
              <w:rPr>
                <w:noProof w:val="0"/>
                <w:szCs w:val="28"/>
                <w:lang w:val="en-US" w:eastAsia="vi-VN"/>
              </w:rPr>
            </w:pPr>
            <w:r>
              <w:rPr>
                <w:noProof w:val="0"/>
                <w:szCs w:val="28"/>
                <w:lang w:val="en-US" w:eastAsia="vi-VN"/>
              </w:rPr>
              <w:t>0</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29357E" w:rsidRPr="00DC1A63" w:rsidRDefault="0029357E" w:rsidP="005779D2">
            <w:pPr>
              <w:jc w:val="right"/>
              <w:rPr>
                <w:noProof w:val="0"/>
                <w:szCs w:val="28"/>
                <w:lang w:val="en-US" w:eastAsia="vi-VN"/>
              </w:rPr>
            </w:pPr>
            <w:r>
              <w:rPr>
                <w:noProof w:val="0"/>
                <w:szCs w:val="28"/>
                <w:lang w:val="en-US" w:eastAsia="vi-VN"/>
              </w:rPr>
              <w:t>0</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29357E" w:rsidRPr="00DC1A63" w:rsidRDefault="0029357E" w:rsidP="005779D2">
            <w:pPr>
              <w:jc w:val="center"/>
              <w:rPr>
                <w:noProof w:val="0"/>
                <w:szCs w:val="28"/>
                <w:lang w:val="en-US" w:eastAsia="vi-VN"/>
              </w:rPr>
            </w:pPr>
            <w:r w:rsidRPr="00DC1A63">
              <w:rPr>
                <w:noProof w:val="0"/>
                <w:szCs w:val="28"/>
                <w:lang w:val="en-US" w:eastAsia="vi-VN"/>
              </w:rPr>
              <w:t>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9357E" w:rsidRPr="00DC1A63" w:rsidRDefault="0029357E" w:rsidP="005779D2">
            <w:pPr>
              <w:jc w:val="right"/>
              <w:rPr>
                <w:bCs/>
                <w:noProof w:val="0"/>
                <w:szCs w:val="28"/>
                <w:lang w:val="en-US" w:eastAsia="vi-VN"/>
              </w:rPr>
            </w:pPr>
            <w:r w:rsidRPr="00DC1A63">
              <w:rPr>
                <w:bCs/>
                <w:noProof w:val="0"/>
                <w:szCs w:val="28"/>
                <w:lang w:val="en-US" w:eastAsia="vi-VN"/>
              </w:rPr>
              <w:t>0</w:t>
            </w:r>
          </w:p>
        </w:tc>
      </w:tr>
      <w:tr w:rsidR="0029357E" w:rsidRPr="00C71DB8" w:rsidTr="005779D2">
        <w:trPr>
          <w:trHeight w:val="36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57E" w:rsidRDefault="0029357E" w:rsidP="005779D2">
            <w:pPr>
              <w:jc w:val="center"/>
              <w:rPr>
                <w:bCs/>
                <w:noProof w:val="0"/>
                <w:color w:val="000000"/>
                <w:sz w:val="24"/>
                <w:lang w:val="en-US" w:eastAsia="vi-VN"/>
              </w:rPr>
            </w:pPr>
            <w:r>
              <w:rPr>
                <w:bCs/>
                <w:noProof w:val="0"/>
                <w:color w:val="000000"/>
                <w:sz w:val="24"/>
                <w:lang w:val="en-US" w:eastAsia="vi-VN"/>
              </w:rPr>
              <w:t>2</w:t>
            </w:r>
          </w:p>
        </w:tc>
        <w:tc>
          <w:tcPr>
            <w:tcW w:w="2443" w:type="dxa"/>
            <w:tcBorders>
              <w:top w:val="single" w:sz="4" w:space="0" w:color="auto"/>
              <w:left w:val="nil"/>
              <w:bottom w:val="single" w:sz="4" w:space="0" w:color="auto"/>
              <w:right w:val="single" w:sz="4" w:space="0" w:color="auto"/>
            </w:tcBorders>
            <w:shd w:val="clear" w:color="auto" w:fill="auto"/>
            <w:vAlign w:val="center"/>
          </w:tcPr>
          <w:p w:rsidR="0029357E" w:rsidRDefault="0029357E" w:rsidP="005779D2">
            <w:pPr>
              <w:rPr>
                <w:noProof w:val="0"/>
                <w:color w:val="000000"/>
                <w:sz w:val="24"/>
                <w:lang w:val="en-US" w:eastAsia="vi-VN"/>
              </w:rPr>
            </w:pPr>
            <w:r>
              <w:rPr>
                <w:noProof w:val="0"/>
                <w:color w:val="000000"/>
                <w:sz w:val="24"/>
                <w:lang w:val="en-US" w:eastAsia="vi-VN"/>
              </w:rPr>
              <w:t>Chốt Đăk Tờ Kan</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9357E" w:rsidRPr="001849ED" w:rsidRDefault="0029357E" w:rsidP="005779D2">
            <w:pPr>
              <w:jc w:val="right"/>
              <w:rPr>
                <w:bCs/>
                <w:noProof w:val="0"/>
                <w:szCs w:val="28"/>
                <w:lang w:val="en-US" w:eastAsia="vi-VN"/>
              </w:rPr>
            </w:pPr>
            <w:r>
              <w:rPr>
                <w:bCs/>
                <w:noProof w:val="0"/>
                <w:szCs w:val="28"/>
                <w:lang w:val="en-US" w:eastAsia="vi-VN"/>
              </w:rPr>
              <w:t>3946</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29357E" w:rsidRDefault="0029357E" w:rsidP="005779D2">
            <w:pPr>
              <w:jc w:val="right"/>
              <w:rPr>
                <w:bCs/>
                <w:noProof w:val="0"/>
                <w:szCs w:val="28"/>
                <w:lang w:val="en-US" w:eastAsia="vi-VN"/>
              </w:rPr>
            </w:pPr>
            <w:r>
              <w:rPr>
                <w:bCs/>
                <w:noProof w:val="0"/>
                <w:szCs w:val="28"/>
                <w:lang w:val="en-US" w:eastAsia="vi-VN"/>
              </w:rPr>
              <w:t>208</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9357E" w:rsidRDefault="0029357E" w:rsidP="005779D2">
            <w:pPr>
              <w:jc w:val="right"/>
              <w:rPr>
                <w:noProof w:val="0"/>
                <w:szCs w:val="28"/>
                <w:lang w:val="en-US" w:eastAsia="vi-VN"/>
              </w:rPr>
            </w:pPr>
            <w:r>
              <w:rPr>
                <w:noProof w:val="0"/>
                <w:szCs w:val="28"/>
                <w:lang w:val="en-US" w:eastAsia="vi-VN"/>
              </w:rPr>
              <w:t>378</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29357E" w:rsidRDefault="0029357E" w:rsidP="005779D2">
            <w:pPr>
              <w:jc w:val="right"/>
              <w:rPr>
                <w:noProof w:val="0"/>
                <w:szCs w:val="28"/>
                <w:lang w:val="en-US" w:eastAsia="vi-VN"/>
              </w:rPr>
            </w:pPr>
            <w:r>
              <w:rPr>
                <w:noProof w:val="0"/>
                <w:szCs w:val="28"/>
                <w:lang w:val="en-US" w:eastAsia="vi-VN"/>
              </w:rPr>
              <w:t>378</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29357E" w:rsidRPr="00C71DB8" w:rsidRDefault="0029357E" w:rsidP="005779D2">
            <w:pPr>
              <w:jc w:val="center"/>
              <w:rPr>
                <w:noProof w:val="0"/>
                <w:szCs w:val="28"/>
                <w:lang w:val="en-US" w:eastAsia="vi-VN"/>
              </w:rPr>
            </w:pPr>
            <w:r>
              <w:rPr>
                <w:noProof w:val="0"/>
                <w:szCs w:val="28"/>
                <w:lang w:val="en-US" w:eastAsia="vi-VN"/>
              </w:rPr>
              <w:t>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9357E" w:rsidRDefault="0029357E" w:rsidP="005779D2">
            <w:pPr>
              <w:jc w:val="right"/>
              <w:rPr>
                <w:bCs/>
                <w:noProof w:val="0"/>
                <w:szCs w:val="28"/>
                <w:lang w:val="en-US" w:eastAsia="vi-VN"/>
              </w:rPr>
            </w:pPr>
            <w:r>
              <w:rPr>
                <w:bCs/>
                <w:noProof w:val="0"/>
                <w:szCs w:val="28"/>
                <w:lang w:val="en-US" w:eastAsia="vi-VN"/>
              </w:rPr>
              <w:t>0</w:t>
            </w:r>
          </w:p>
        </w:tc>
      </w:tr>
      <w:tr w:rsidR="0029357E" w:rsidRPr="00C71DB8" w:rsidTr="005779D2">
        <w:trPr>
          <w:trHeight w:val="315"/>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57E" w:rsidRDefault="0029357E" w:rsidP="005779D2">
            <w:pPr>
              <w:jc w:val="center"/>
              <w:rPr>
                <w:bCs/>
                <w:noProof w:val="0"/>
                <w:color w:val="000000"/>
                <w:sz w:val="24"/>
                <w:lang w:val="en-US" w:eastAsia="vi-VN"/>
              </w:rPr>
            </w:pPr>
            <w:r>
              <w:rPr>
                <w:bCs/>
                <w:noProof w:val="0"/>
                <w:color w:val="000000"/>
                <w:sz w:val="24"/>
                <w:lang w:val="en-US" w:eastAsia="vi-VN"/>
              </w:rPr>
              <w:t>3</w:t>
            </w:r>
          </w:p>
        </w:tc>
        <w:tc>
          <w:tcPr>
            <w:tcW w:w="2443" w:type="dxa"/>
            <w:tcBorders>
              <w:top w:val="single" w:sz="4" w:space="0" w:color="auto"/>
              <w:left w:val="nil"/>
              <w:bottom w:val="single" w:sz="4" w:space="0" w:color="auto"/>
              <w:right w:val="single" w:sz="4" w:space="0" w:color="auto"/>
            </w:tcBorders>
            <w:shd w:val="clear" w:color="auto" w:fill="auto"/>
            <w:vAlign w:val="center"/>
          </w:tcPr>
          <w:p w:rsidR="0029357E" w:rsidRDefault="0029357E" w:rsidP="005779D2">
            <w:pPr>
              <w:rPr>
                <w:noProof w:val="0"/>
                <w:color w:val="000000"/>
                <w:sz w:val="24"/>
                <w:lang w:val="en-US" w:eastAsia="vi-VN"/>
              </w:rPr>
            </w:pPr>
            <w:r>
              <w:rPr>
                <w:noProof w:val="0"/>
                <w:color w:val="000000"/>
                <w:sz w:val="24"/>
                <w:lang w:val="en-US" w:eastAsia="vi-VN"/>
              </w:rPr>
              <w:t>Chốt Đăk Hà</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9357E" w:rsidRPr="001849ED" w:rsidRDefault="0029357E" w:rsidP="005779D2">
            <w:pPr>
              <w:jc w:val="right"/>
              <w:rPr>
                <w:bCs/>
                <w:noProof w:val="0"/>
                <w:szCs w:val="28"/>
                <w:lang w:val="en-US" w:eastAsia="vi-VN"/>
              </w:rPr>
            </w:pPr>
            <w:r>
              <w:rPr>
                <w:bCs/>
                <w:noProof w:val="0"/>
                <w:szCs w:val="28"/>
                <w:lang w:val="en-US" w:eastAsia="vi-VN"/>
              </w:rPr>
              <w:t>3428</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29357E" w:rsidRDefault="0029357E" w:rsidP="005779D2">
            <w:pPr>
              <w:jc w:val="right"/>
              <w:rPr>
                <w:bCs/>
                <w:noProof w:val="0"/>
                <w:szCs w:val="28"/>
                <w:lang w:val="en-US" w:eastAsia="vi-VN"/>
              </w:rPr>
            </w:pPr>
            <w:r>
              <w:rPr>
                <w:bCs/>
                <w:noProof w:val="0"/>
                <w:szCs w:val="28"/>
                <w:lang w:val="en-US" w:eastAsia="vi-VN"/>
              </w:rPr>
              <w:t>117</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9357E" w:rsidRDefault="0029357E" w:rsidP="005779D2">
            <w:pPr>
              <w:jc w:val="right"/>
              <w:rPr>
                <w:noProof w:val="0"/>
                <w:szCs w:val="28"/>
                <w:lang w:val="en-US" w:eastAsia="vi-VN"/>
              </w:rPr>
            </w:pPr>
            <w:r>
              <w:rPr>
                <w:noProof w:val="0"/>
                <w:szCs w:val="28"/>
                <w:lang w:val="en-US" w:eastAsia="vi-VN"/>
              </w:rPr>
              <w:t>150</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29357E" w:rsidRDefault="0029357E" w:rsidP="005779D2">
            <w:pPr>
              <w:jc w:val="right"/>
              <w:rPr>
                <w:noProof w:val="0"/>
                <w:szCs w:val="28"/>
                <w:lang w:val="en-US" w:eastAsia="vi-VN"/>
              </w:rPr>
            </w:pPr>
            <w:r>
              <w:rPr>
                <w:noProof w:val="0"/>
                <w:szCs w:val="28"/>
                <w:lang w:val="en-US" w:eastAsia="vi-VN"/>
              </w:rPr>
              <w:t>150</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29357E" w:rsidRPr="00C71DB8" w:rsidRDefault="0029357E" w:rsidP="005779D2">
            <w:pPr>
              <w:jc w:val="center"/>
              <w:rPr>
                <w:noProof w:val="0"/>
                <w:szCs w:val="28"/>
                <w:lang w:val="en-US" w:eastAsia="vi-VN"/>
              </w:rPr>
            </w:pPr>
            <w:r>
              <w:rPr>
                <w:noProof w:val="0"/>
                <w:szCs w:val="28"/>
                <w:lang w:val="en-US" w:eastAsia="vi-VN"/>
              </w:rPr>
              <w:t>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9357E" w:rsidRDefault="0029357E" w:rsidP="005779D2">
            <w:pPr>
              <w:jc w:val="right"/>
              <w:rPr>
                <w:bCs/>
                <w:noProof w:val="0"/>
                <w:szCs w:val="28"/>
                <w:lang w:val="en-US" w:eastAsia="vi-VN"/>
              </w:rPr>
            </w:pPr>
            <w:r>
              <w:rPr>
                <w:bCs/>
                <w:noProof w:val="0"/>
                <w:szCs w:val="28"/>
                <w:lang w:val="en-US" w:eastAsia="vi-VN"/>
              </w:rPr>
              <w:t>11</w:t>
            </w:r>
          </w:p>
        </w:tc>
      </w:tr>
      <w:tr w:rsidR="0029357E" w:rsidRPr="00C71DB8" w:rsidTr="005779D2">
        <w:trPr>
          <w:trHeight w:val="315"/>
          <w:jc w:val="center"/>
        </w:trPr>
        <w:tc>
          <w:tcPr>
            <w:tcW w:w="2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357E" w:rsidRPr="00E13EDC" w:rsidRDefault="0029357E" w:rsidP="005779D2">
            <w:pPr>
              <w:rPr>
                <w:b/>
                <w:noProof w:val="0"/>
                <w:color w:val="000000"/>
                <w:szCs w:val="28"/>
                <w:lang w:val="en-US" w:eastAsia="vi-VN"/>
              </w:rPr>
            </w:pPr>
            <w:r w:rsidRPr="00E13EDC">
              <w:rPr>
                <w:b/>
                <w:noProof w:val="0"/>
                <w:color w:val="000000"/>
                <w:szCs w:val="28"/>
                <w:lang w:val="en-US" w:eastAsia="vi-VN"/>
              </w:rPr>
              <w:t>Tổng cộng</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9357E" w:rsidRPr="001849ED" w:rsidRDefault="0029357E" w:rsidP="005779D2">
            <w:pPr>
              <w:jc w:val="right"/>
              <w:rPr>
                <w:b/>
                <w:bCs/>
                <w:noProof w:val="0"/>
                <w:szCs w:val="28"/>
                <w:lang w:val="en-US" w:eastAsia="vi-VN"/>
              </w:rPr>
            </w:pPr>
            <w:r>
              <w:rPr>
                <w:b/>
                <w:bCs/>
                <w:noProof w:val="0"/>
                <w:szCs w:val="28"/>
                <w:lang w:val="en-US" w:eastAsia="vi-VN"/>
              </w:rPr>
              <w:t>7459</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29357E" w:rsidRPr="009B7B10" w:rsidRDefault="0029357E" w:rsidP="005779D2">
            <w:pPr>
              <w:jc w:val="right"/>
              <w:rPr>
                <w:b/>
                <w:bCs/>
                <w:noProof w:val="0"/>
                <w:szCs w:val="28"/>
                <w:lang w:val="en-US" w:eastAsia="vi-VN"/>
              </w:rPr>
            </w:pPr>
            <w:r>
              <w:rPr>
                <w:b/>
                <w:bCs/>
                <w:noProof w:val="0"/>
                <w:szCs w:val="28"/>
                <w:lang w:val="en-US" w:eastAsia="vi-VN"/>
              </w:rPr>
              <w:t>325</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9357E" w:rsidRPr="009B7B10" w:rsidRDefault="0029357E" w:rsidP="005779D2">
            <w:pPr>
              <w:jc w:val="right"/>
              <w:rPr>
                <w:b/>
                <w:noProof w:val="0"/>
                <w:szCs w:val="28"/>
                <w:lang w:val="en-US" w:eastAsia="vi-VN"/>
              </w:rPr>
            </w:pPr>
            <w:r>
              <w:rPr>
                <w:b/>
                <w:noProof w:val="0"/>
                <w:szCs w:val="28"/>
                <w:lang w:val="en-US" w:eastAsia="vi-VN"/>
              </w:rPr>
              <w:t>528</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29357E" w:rsidRPr="009B7B10" w:rsidRDefault="0029357E" w:rsidP="005779D2">
            <w:pPr>
              <w:jc w:val="right"/>
              <w:rPr>
                <w:b/>
                <w:noProof w:val="0"/>
                <w:szCs w:val="28"/>
                <w:lang w:val="en-US" w:eastAsia="vi-VN"/>
              </w:rPr>
            </w:pPr>
            <w:r>
              <w:rPr>
                <w:b/>
                <w:noProof w:val="0"/>
                <w:szCs w:val="28"/>
                <w:lang w:val="en-US" w:eastAsia="vi-VN"/>
              </w:rPr>
              <w:t>528</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29357E" w:rsidRPr="009B7B10" w:rsidRDefault="0029357E" w:rsidP="005779D2">
            <w:pPr>
              <w:jc w:val="center"/>
              <w:rPr>
                <w:b/>
                <w:noProof w:val="0"/>
                <w:szCs w:val="28"/>
                <w:lang w:val="en-US" w:eastAsia="vi-VN"/>
              </w:rPr>
            </w:pPr>
            <w:r>
              <w:rPr>
                <w:b/>
                <w:noProof w:val="0"/>
                <w:szCs w:val="28"/>
                <w:lang w:val="en-US" w:eastAsia="vi-VN"/>
              </w:rPr>
              <w:t>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9357E" w:rsidRPr="009B7B10" w:rsidRDefault="0029357E" w:rsidP="005779D2">
            <w:pPr>
              <w:jc w:val="right"/>
              <w:rPr>
                <w:b/>
                <w:bCs/>
                <w:noProof w:val="0"/>
                <w:szCs w:val="28"/>
                <w:lang w:val="en-US" w:eastAsia="vi-VN"/>
              </w:rPr>
            </w:pPr>
            <w:r>
              <w:rPr>
                <w:b/>
                <w:bCs/>
                <w:noProof w:val="0"/>
                <w:szCs w:val="28"/>
                <w:lang w:val="en-US" w:eastAsia="vi-VN"/>
              </w:rPr>
              <w:t>11</w:t>
            </w:r>
          </w:p>
        </w:tc>
      </w:tr>
    </w:tbl>
    <w:p w:rsidR="00B3372D" w:rsidRDefault="00B3372D" w:rsidP="00B3372D">
      <w:pPr>
        <w:ind w:firstLine="720"/>
        <w:rPr>
          <w:szCs w:val="28"/>
          <w:lang w:val="en-US"/>
        </w:rPr>
      </w:pPr>
      <w:r w:rsidRPr="00541E55">
        <w:rPr>
          <w:b/>
          <w:szCs w:val="28"/>
          <w:lang w:val="en-US"/>
        </w:rPr>
        <w:t xml:space="preserve">IV. KẾT QUẢ </w:t>
      </w:r>
      <w:r>
        <w:rPr>
          <w:b/>
          <w:szCs w:val="28"/>
          <w:lang w:val="en-US"/>
        </w:rPr>
        <w:t>CÀI ĐẶT ỨNG DỤNG</w:t>
      </w:r>
      <w:r w:rsidRPr="00541E55">
        <w:rPr>
          <w:b/>
          <w:szCs w:val="28"/>
          <w:lang w:val="en-US"/>
        </w:rPr>
        <w:t xml:space="preserve"> BLUEZONE:</w:t>
      </w:r>
      <w:r>
        <w:rPr>
          <w:szCs w:val="28"/>
          <w:lang w:val="en-US"/>
        </w:rPr>
        <w:t xml:space="preserve">                                                                                                                                                                                                                                                                                                                                                                                                                                                      </w:t>
      </w:r>
    </w:p>
    <w:p w:rsidR="00B3372D" w:rsidRPr="003B5E06" w:rsidRDefault="00B3372D" w:rsidP="00B3372D">
      <w:pPr>
        <w:ind w:firstLine="720"/>
        <w:jc w:val="both"/>
        <w:rPr>
          <w:bCs/>
          <w:noProof w:val="0"/>
          <w:color w:val="000000"/>
          <w:szCs w:val="28"/>
          <w:lang w:val="en-US" w:eastAsia="vi-VN"/>
        </w:rPr>
      </w:pPr>
      <w:r w:rsidRPr="003B5E06">
        <w:rPr>
          <w:szCs w:val="28"/>
          <w:lang w:val="en-US"/>
        </w:rPr>
        <w:t>Từ đầu dịch đến nay, Tổng số người cài đặt ứng dụng Bluezone là 1.961 người</w:t>
      </w:r>
      <w:r>
        <w:rPr>
          <w:szCs w:val="28"/>
          <w:lang w:val="en-US"/>
        </w:rPr>
        <w:t>.</w:t>
      </w:r>
    </w:p>
    <w:p w:rsidR="00B561E4" w:rsidRDefault="00B561E4" w:rsidP="0019703C">
      <w:pPr>
        <w:spacing w:before="60" w:after="240"/>
        <w:ind w:firstLine="720"/>
        <w:jc w:val="both"/>
        <w:rPr>
          <w:szCs w:val="28"/>
          <w:lang w:val="en-US"/>
        </w:rPr>
      </w:pPr>
      <w:r>
        <w:rPr>
          <w:szCs w:val="28"/>
        </w:rPr>
        <w:t xml:space="preserve">Trên đây là báo cáo tình hình dịch bệnh Covid-19 trên địa bàn </w:t>
      </w:r>
      <w:r>
        <w:rPr>
          <w:szCs w:val="28"/>
          <w:lang w:val="en-US"/>
        </w:rPr>
        <w:t>huyện</w:t>
      </w:r>
      <w:r>
        <w:rPr>
          <w:szCs w:val="28"/>
        </w:rPr>
        <w:t xml:space="preserve">, kính trình Thường trực </w:t>
      </w:r>
      <w:r>
        <w:rPr>
          <w:szCs w:val="28"/>
          <w:lang w:val="en-US"/>
        </w:rPr>
        <w:t>Huyện</w:t>
      </w:r>
      <w:r>
        <w:rPr>
          <w:szCs w:val="28"/>
        </w:rPr>
        <w:t xml:space="preserve"> ủy, UBND</w:t>
      </w:r>
      <w:r>
        <w:rPr>
          <w:szCs w:val="28"/>
          <w:lang w:val="en-US"/>
        </w:rPr>
        <w:t xml:space="preserve"> huyện, Sở Y tế</w:t>
      </w:r>
      <w:r>
        <w:rPr>
          <w:szCs w:val="28"/>
        </w:rPr>
        <w:t xml:space="preserve"> xem xét, chỉ đạo./.</w:t>
      </w:r>
    </w:p>
    <w:tbl>
      <w:tblPr>
        <w:tblW w:w="9480" w:type="dxa"/>
        <w:jc w:val="center"/>
        <w:tblLayout w:type="fixed"/>
        <w:tblLook w:val="04A0" w:firstRow="1" w:lastRow="0" w:firstColumn="1" w:lastColumn="0" w:noHBand="0" w:noVBand="1"/>
      </w:tblPr>
      <w:tblGrid>
        <w:gridCol w:w="3999"/>
        <w:gridCol w:w="5481"/>
      </w:tblGrid>
      <w:tr w:rsidR="00B561E4" w:rsidTr="00B561E4">
        <w:trPr>
          <w:trHeight w:val="294"/>
          <w:jc w:val="center"/>
        </w:trPr>
        <w:tc>
          <w:tcPr>
            <w:tcW w:w="3999" w:type="dxa"/>
            <w:hideMark/>
          </w:tcPr>
          <w:p w:rsidR="00B561E4" w:rsidRDefault="00B561E4">
            <w:pPr>
              <w:jc w:val="both"/>
              <w:rPr>
                <w:b/>
                <w:bCs/>
                <w:i/>
                <w:iCs/>
                <w:sz w:val="24"/>
              </w:rPr>
            </w:pPr>
            <w:r>
              <w:rPr>
                <w:b/>
                <w:bCs/>
                <w:i/>
                <w:iCs/>
                <w:sz w:val="24"/>
              </w:rPr>
              <w:t>Nơi nhận:</w:t>
            </w:r>
          </w:p>
          <w:p w:rsidR="00B561E4" w:rsidRDefault="00B561E4">
            <w:pPr>
              <w:rPr>
                <w:sz w:val="22"/>
                <w:szCs w:val="22"/>
              </w:rPr>
            </w:pPr>
            <w:r>
              <w:rPr>
                <w:sz w:val="22"/>
                <w:szCs w:val="22"/>
              </w:rPr>
              <w:t>- Như trên;</w:t>
            </w:r>
          </w:p>
          <w:p w:rsidR="00B561E4" w:rsidRDefault="00B561E4">
            <w:pPr>
              <w:rPr>
                <w:sz w:val="22"/>
                <w:szCs w:val="22"/>
              </w:rPr>
            </w:pPr>
            <w:r>
              <w:rPr>
                <w:sz w:val="22"/>
                <w:szCs w:val="22"/>
              </w:rPr>
              <w:t xml:space="preserve">- Ban Tuyên giáo </w:t>
            </w:r>
            <w:r>
              <w:rPr>
                <w:sz w:val="22"/>
                <w:szCs w:val="22"/>
                <w:lang w:val="en-US"/>
              </w:rPr>
              <w:t>Huyện</w:t>
            </w:r>
            <w:r>
              <w:rPr>
                <w:sz w:val="22"/>
                <w:szCs w:val="22"/>
              </w:rPr>
              <w:t xml:space="preserve"> ủy;</w:t>
            </w:r>
          </w:p>
          <w:p w:rsidR="00B561E4" w:rsidRDefault="00B561E4">
            <w:pPr>
              <w:rPr>
                <w:sz w:val="22"/>
                <w:szCs w:val="22"/>
                <w:lang w:val="en-US"/>
              </w:rPr>
            </w:pPr>
            <w:r>
              <w:rPr>
                <w:sz w:val="22"/>
                <w:szCs w:val="22"/>
              </w:rPr>
              <w:t xml:space="preserve">- Văn phòng </w:t>
            </w:r>
            <w:r>
              <w:rPr>
                <w:sz w:val="22"/>
                <w:szCs w:val="22"/>
                <w:lang w:val="en-US"/>
              </w:rPr>
              <w:t>huyện</w:t>
            </w:r>
            <w:r>
              <w:rPr>
                <w:sz w:val="22"/>
                <w:szCs w:val="22"/>
              </w:rPr>
              <w:t xml:space="preserve"> ủy;</w:t>
            </w:r>
          </w:p>
          <w:p w:rsidR="00B561E4" w:rsidRDefault="00B561E4">
            <w:pPr>
              <w:rPr>
                <w:sz w:val="22"/>
                <w:szCs w:val="22"/>
                <w:lang w:val="en-US"/>
              </w:rPr>
            </w:pPr>
            <w:r>
              <w:rPr>
                <w:sz w:val="22"/>
                <w:szCs w:val="22"/>
                <w:lang w:val="en-US"/>
              </w:rPr>
              <w:t>- Thành viên BCĐ COVID-19 huyện;</w:t>
            </w:r>
          </w:p>
          <w:p w:rsidR="00B561E4" w:rsidRDefault="00B561E4">
            <w:pPr>
              <w:rPr>
                <w:sz w:val="22"/>
                <w:szCs w:val="22"/>
              </w:rPr>
            </w:pPr>
            <w:r>
              <w:rPr>
                <w:sz w:val="22"/>
                <w:szCs w:val="22"/>
              </w:rPr>
              <w:t xml:space="preserve">- Lưu: </w:t>
            </w:r>
            <w:r>
              <w:rPr>
                <w:sz w:val="22"/>
                <w:szCs w:val="22"/>
                <w:lang w:val="en-US"/>
              </w:rPr>
              <w:t>PYT</w:t>
            </w:r>
            <w:r>
              <w:rPr>
                <w:sz w:val="22"/>
                <w:szCs w:val="22"/>
              </w:rPr>
              <w:t>.</w:t>
            </w:r>
          </w:p>
        </w:tc>
        <w:tc>
          <w:tcPr>
            <w:tcW w:w="5482" w:type="dxa"/>
          </w:tcPr>
          <w:p w:rsidR="00B561E4" w:rsidRDefault="00B561E4">
            <w:pPr>
              <w:ind w:left="-51" w:firstLine="51"/>
              <w:jc w:val="center"/>
              <w:rPr>
                <w:b/>
                <w:bCs/>
                <w:lang w:val="en-US"/>
              </w:rPr>
            </w:pPr>
            <w:r>
              <w:rPr>
                <w:b/>
                <w:bCs/>
                <w:lang w:val="en-US"/>
              </w:rPr>
              <w:t>TRƯỞNG PHÒNG</w:t>
            </w:r>
          </w:p>
          <w:p w:rsidR="00B561E4" w:rsidRDefault="00B561E4">
            <w:pPr>
              <w:ind w:left="-51" w:firstLine="51"/>
              <w:jc w:val="center"/>
              <w:rPr>
                <w:b/>
                <w:bCs/>
                <w:lang w:val="en-US"/>
              </w:rPr>
            </w:pPr>
          </w:p>
          <w:p w:rsidR="00B561E4" w:rsidRDefault="00B561E4">
            <w:pPr>
              <w:ind w:left="-51" w:firstLine="51"/>
              <w:jc w:val="center"/>
              <w:rPr>
                <w:b/>
                <w:bCs/>
                <w:lang w:val="en-US"/>
              </w:rPr>
            </w:pPr>
          </w:p>
          <w:p w:rsidR="00B561E4" w:rsidRDefault="00B561E4">
            <w:pPr>
              <w:ind w:left="-51" w:firstLine="51"/>
              <w:jc w:val="center"/>
              <w:rPr>
                <w:b/>
                <w:bCs/>
                <w:lang w:val="en-US"/>
              </w:rPr>
            </w:pPr>
          </w:p>
          <w:p w:rsidR="00B561E4" w:rsidRDefault="00B561E4">
            <w:pPr>
              <w:ind w:left="-51" w:firstLine="51"/>
              <w:jc w:val="center"/>
              <w:rPr>
                <w:b/>
                <w:bCs/>
                <w:lang w:val="en-US"/>
              </w:rPr>
            </w:pPr>
          </w:p>
          <w:p w:rsidR="00B561E4" w:rsidRDefault="00B561E4">
            <w:pPr>
              <w:rPr>
                <w:b/>
                <w:bCs/>
                <w:lang w:val="en-US"/>
              </w:rPr>
            </w:pPr>
          </w:p>
          <w:p w:rsidR="00B561E4" w:rsidRDefault="00B561E4">
            <w:pPr>
              <w:rPr>
                <w:b/>
                <w:bCs/>
                <w:lang w:val="en-US"/>
              </w:rPr>
            </w:pPr>
          </w:p>
          <w:p w:rsidR="00B561E4" w:rsidRDefault="00B561E4">
            <w:pPr>
              <w:rPr>
                <w:b/>
                <w:bCs/>
                <w:lang w:val="en-US"/>
              </w:rPr>
            </w:pPr>
            <w:r>
              <w:rPr>
                <w:b/>
                <w:bCs/>
                <w:lang w:val="en-US"/>
              </w:rPr>
              <w:t xml:space="preserve">                     Nguyễn Thanh Ngọc</w:t>
            </w:r>
          </w:p>
        </w:tc>
      </w:tr>
    </w:tbl>
    <w:p w:rsidR="00014C04" w:rsidRPr="00345872" w:rsidRDefault="00014C04" w:rsidP="00014C04">
      <w:pPr>
        <w:pStyle w:val="Bodytext21"/>
        <w:shd w:val="clear" w:color="auto" w:fill="auto"/>
        <w:spacing w:before="120" w:after="0" w:line="240" w:lineRule="auto"/>
        <w:jc w:val="both"/>
        <w:rPr>
          <w:b/>
          <w:bCs/>
          <w:sz w:val="28"/>
          <w:szCs w:val="28"/>
          <w:shd w:val="clear" w:color="auto" w:fill="FFFFFF"/>
          <w:lang w:val="nl-NL" w:eastAsia="vi-VN"/>
        </w:rPr>
        <w:sectPr w:rsidR="00014C04" w:rsidRPr="00345872" w:rsidSect="00014C04">
          <w:headerReference w:type="first" r:id="rId8"/>
          <w:pgSz w:w="11900" w:h="16840"/>
          <w:pgMar w:top="850" w:right="850" w:bottom="302" w:left="1411" w:header="0" w:footer="0" w:gutter="0"/>
          <w:cols w:space="720"/>
          <w:titlePg/>
          <w:docGrid w:linePitch="381"/>
        </w:sectPr>
      </w:pPr>
    </w:p>
    <w:p w:rsidR="002A72F8" w:rsidRPr="002A72F8" w:rsidRDefault="002A72F8" w:rsidP="0019703C">
      <w:pPr>
        <w:spacing w:before="120"/>
        <w:jc w:val="center"/>
        <w:rPr>
          <w:b/>
          <w:szCs w:val="28"/>
          <w:lang w:val="en-US"/>
        </w:rPr>
      </w:pPr>
      <w:r w:rsidRPr="002A72F8">
        <w:rPr>
          <w:b/>
          <w:szCs w:val="28"/>
          <w:lang w:val="en-US"/>
        </w:rPr>
        <w:lastRenderedPageBreak/>
        <w:t>PHỤ LỤC</w:t>
      </w:r>
    </w:p>
    <w:p w:rsidR="002A72F8" w:rsidRPr="00DE5C43" w:rsidRDefault="00DE5C43" w:rsidP="002A72F8">
      <w:pPr>
        <w:spacing w:before="120"/>
        <w:ind w:firstLine="720"/>
        <w:jc w:val="center"/>
        <w:rPr>
          <w:i/>
          <w:szCs w:val="28"/>
          <w:lang w:val="en-US"/>
        </w:rPr>
      </w:pPr>
      <w:r w:rsidRPr="00DE5C43">
        <w:rPr>
          <w:i/>
          <w:szCs w:val="28"/>
          <w:lang w:val="en-US"/>
        </w:rPr>
        <w:t>(Kèm theo B</w:t>
      </w:r>
      <w:r w:rsidR="002A72F8" w:rsidRPr="00DE5C43">
        <w:rPr>
          <w:i/>
          <w:szCs w:val="28"/>
          <w:lang w:val="en-US"/>
        </w:rPr>
        <w:t xml:space="preserve">áo cáo số    </w:t>
      </w:r>
      <w:r w:rsidR="00DA5F8F" w:rsidRPr="00DE5C43">
        <w:rPr>
          <w:i/>
          <w:szCs w:val="28"/>
          <w:lang w:val="en-US"/>
        </w:rPr>
        <w:t xml:space="preserve">  </w:t>
      </w:r>
      <w:r w:rsidR="002A72F8" w:rsidRPr="00DE5C43">
        <w:rPr>
          <w:i/>
          <w:szCs w:val="28"/>
          <w:lang w:val="en-US"/>
        </w:rPr>
        <w:t xml:space="preserve"> </w:t>
      </w:r>
      <w:r w:rsidR="00DA5F8F" w:rsidRPr="00DE5C43">
        <w:rPr>
          <w:i/>
          <w:szCs w:val="28"/>
          <w:lang w:val="en-US"/>
        </w:rPr>
        <w:t>/BC-UBND ngày</w:t>
      </w:r>
      <w:r w:rsidR="002A72F8" w:rsidRPr="00DE5C43">
        <w:rPr>
          <w:i/>
          <w:szCs w:val="28"/>
          <w:lang w:val="en-US"/>
        </w:rPr>
        <w:t xml:space="preserve"> </w:t>
      </w:r>
      <w:r w:rsidR="00DA5F8F" w:rsidRPr="00DE5C43">
        <w:rPr>
          <w:i/>
          <w:szCs w:val="28"/>
          <w:lang w:val="en-US"/>
        </w:rPr>
        <w:t xml:space="preserve">  </w:t>
      </w:r>
      <w:r w:rsidR="002A72F8" w:rsidRPr="00DE5C43">
        <w:rPr>
          <w:i/>
          <w:szCs w:val="28"/>
          <w:lang w:val="en-US"/>
        </w:rPr>
        <w:t xml:space="preserve">    tháng 02 năm 2021)</w:t>
      </w:r>
    </w:p>
    <w:p w:rsidR="002A72F8" w:rsidRDefault="002A72F8" w:rsidP="002A72F8">
      <w:pPr>
        <w:spacing w:before="120"/>
        <w:ind w:firstLine="720"/>
        <w:jc w:val="center"/>
        <w:rPr>
          <w:szCs w:val="28"/>
          <w:lang w:val="en-US"/>
        </w:rPr>
      </w:pPr>
    </w:p>
    <w:p w:rsidR="002A72F8" w:rsidRPr="002A72F8" w:rsidRDefault="002A72F8" w:rsidP="002A72F8">
      <w:pPr>
        <w:spacing w:before="120"/>
        <w:ind w:firstLine="720"/>
        <w:jc w:val="both"/>
        <w:rPr>
          <w:szCs w:val="28"/>
          <w:lang w:val="en-US"/>
        </w:rPr>
      </w:pPr>
      <w:r>
        <w:rPr>
          <w:szCs w:val="28"/>
          <w:lang w:val="en-US"/>
        </w:rPr>
        <w:t xml:space="preserve">1. </w:t>
      </w:r>
      <w:r w:rsidRPr="002A72F8">
        <w:rPr>
          <w:szCs w:val="28"/>
          <w:lang w:val="en-US"/>
        </w:rPr>
        <w:t>Công văn</w:t>
      </w:r>
      <w:r w:rsidR="00370480">
        <w:rPr>
          <w:szCs w:val="28"/>
          <w:lang w:val="en-US"/>
        </w:rPr>
        <w:t xml:space="preserve"> số</w:t>
      </w:r>
      <w:r w:rsidRPr="002A72F8">
        <w:rPr>
          <w:szCs w:val="28"/>
          <w:lang w:val="en-US"/>
        </w:rPr>
        <w:t xml:space="preserve"> </w:t>
      </w:r>
      <w:r>
        <w:rPr>
          <w:szCs w:val="28"/>
          <w:lang w:val="en-US"/>
        </w:rPr>
        <w:t>17</w:t>
      </w:r>
      <w:r w:rsidRPr="002A72F8">
        <w:rPr>
          <w:szCs w:val="28"/>
          <w:lang w:val="en-US"/>
        </w:rPr>
        <w:t xml:space="preserve">4/UBND-YT ngày </w:t>
      </w:r>
      <w:r>
        <w:rPr>
          <w:szCs w:val="28"/>
          <w:lang w:val="en-US"/>
        </w:rPr>
        <w:t>31/01</w:t>
      </w:r>
      <w:r w:rsidRPr="002A72F8">
        <w:rPr>
          <w:szCs w:val="28"/>
          <w:lang w:val="en-US"/>
        </w:rPr>
        <w:t xml:space="preserve">/2021 của UBND huyện về việc </w:t>
      </w:r>
      <w:r>
        <w:rPr>
          <w:szCs w:val="28"/>
          <w:lang w:val="en-US"/>
        </w:rPr>
        <w:t>thực hiện Chỉ thị 03/CT-UBND của Chủ tịch Ủy ban nhân dân tỉnh về một số biện pháp cấp bách</w:t>
      </w:r>
      <w:r w:rsidRPr="002A72F8">
        <w:rPr>
          <w:szCs w:val="28"/>
          <w:lang w:val="en-US"/>
        </w:rPr>
        <w:t xml:space="preserve"> phòng</w:t>
      </w:r>
      <w:r>
        <w:rPr>
          <w:szCs w:val="28"/>
          <w:lang w:val="en-US"/>
        </w:rPr>
        <w:t>,</w:t>
      </w:r>
      <w:r w:rsidRPr="002A72F8">
        <w:rPr>
          <w:szCs w:val="28"/>
          <w:lang w:val="en-US"/>
        </w:rPr>
        <w:t xml:space="preserve"> chống dịch COVID-19;</w:t>
      </w:r>
    </w:p>
    <w:p w:rsidR="002A72F8" w:rsidRDefault="002A72F8" w:rsidP="002A72F8">
      <w:pPr>
        <w:spacing w:before="120"/>
        <w:ind w:firstLine="720"/>
        <w:jc w:val="both"/>
        <w:rPr>
          <w:szCs w:val="28"/>
          <w:lang w:val="en-US"/>
        </w:rPr>
      </w:pPr>
      <w:r>
        <w:rPr>
          <w:szCs w:val="28"/>
          <w:lang w:val="en-US"/>
        </w:rPr>
        <w:t xml:space="preserve">2. </w:t>
      </w:r>
      <w:r w:rsidRPr="004A6C55">
        <w:rPr>
          <w:szCs w:val="28"/>
          <w:lang w:val="en-US"/>
        </w:rPr>
        <w:t xml:space="preserve">Công </w:t>
      </w:r>
      <w:r w:rsidR="00370480">
        <w:rPr>
          <w:szCs w:val="28"/>
          <w:lang w:val="en-US"/>
        </w:rPr>
        <w:t xml:space="preserve">văn số </w:t>
      </w:r>
      <w:r>
        <w:rPr>
          <w:szCs w:val="28"/>
          <w:lang w:val="en-US"/>
        </w:rPr>
        <w:t>175/UBND-YT ngày 31/01/2021 của UBND huyện về việc tiếp tục tăng cường công tác phòng, chống dịch COVID-19;</w:t>
      </w:r>
    </w:p>
    <w:p w:rsidR="002A72F8" w:rsidRDefault="002A72F8" w:rsidP="002A72F8">
      <w:pPr>
        <w:spacing w:before="120"/>
        <w:ind w:firstLine="720"/>
        <w:jc w:val="both"/>
        <w:rPr>
          <w:szCs w:val="28"/>
          <w:lang w:val="en-US"/>
        </w:rPr>
      </w:pPr>
      <w:r>
        <w:rPr>
          <w:szCs w:val="28"/>
          <w:lang w:val="en-US"/>
        </w:rPr>
        <w:t xml:space="preserve">3. </w:t>
      </w:r>
      <w:r w:rsidRPr="004A6C55">
        <w:rPr>
          <w:szCs w:val="28"/>
          <w:lang w:val="en-US"/>
        </w:rPr>
        <w:t xml:space="preserve">Công </w:t>
      </w:r>
      <w:r>
        <w:rPr>
          <w:szCs w:val="28"/>
          <w:lang w:val="en-US"/>
        </w:rPr>
        <w:t xml:space="preserve">văn </w:t>
      </w:r>
      <w:r w:rsidR="00370480">
        <w:rPr>
          <w:szCs w:val="28"/>
          <w:lang w:val="en-US"/>
        </w:rPr>
        <w:t xml:space="preserve">số </w:t>
      </w:r>
      <w:r>
        <w:rPr>
          <w:szCs w:val="28"/>
          <w:lang w:val="en-US"/>
        </w:rPr>
        <w:t>176/UBND-YT ngày 31/01/2021 của UBND huyện về việc thực hiện nghiêm các biện pháp phòng, chống dịch COVID-19;</w:t>
      </w:r>
    </w:p>
    <w:p w:rsidR="002A72F8" w:rsidRDefault="002A72F8" w:rsidP="002A72F8">
      <w:pPr>
        <w:spacing w:before="120"/>
        <w:ind w:firstLine="720"/>
        <w:jc w:val="both"/>
        <w:rPr>
          <w:szCs w:val="28"/>
          <w:lang w:val="en-US"/>
        </w:rPr>
      </w:pPr>
      <w:r>
        <w:rPr>
          <w:szCs w:val="28"/>
          <w:lang w:val="en-US"/>
        </w:rPr>
        <w:t xml:space="preserve">4. </w:t>
      </w:r>
      <w:r w:rsidRPr="004A6C55">
        <w:rPr>
          <w:szCs w:val="28"/>
          <w:lang w:val="en-US"/>
        </w:rPr>
        <w:t xml:space="preserve">Công </w:t>
      </w:r>
      <w:r>
        <w:rPr>
          <w:szCs w:val="28"/>
          <w:lang w:val="en-US"/>
        </w:rPr>
        <w:t xml:space="preserve">văn </w:t>
      </w:r>
      <w:r w:rsidR="00370480">
        <w:rPr>
          <w:szCs w:val="28"/>
          <w:lang w:val="en-US"/>
        </w:rPr>
        <w:t xml:space="preserve">số </w:t>
      </w:r>
      <w:r>
        <w:rPr>
          <w:szCs w:val="28"/>
          <w:lang w:val="en-US"/>
        </w:rPr>
        <w:t xml:space="preserve">181/UBND-YT ngày 01/02/2021 của UBND huyện về việc </w:t>
      </w:r>
      <w:r w:rsidR="00B4741D">
        <w:rPr>
          <w:szCs w:val="28"/>
          <w:lang w:val="en-US"/>
        </w:rPr>
        <w:t>khai báo</w:t>
      </w:r>
      <w:r>
        <w:rPr>
          <w:szCs w:val="28"/>
          <w:lang w:val="en-US"/>
        </w:rPr>
        <w:t>, xét nghiệm</w:t>
      </w:r>
      <w:r w:rsidR="00B4741D">
        <w:rPr>
          <w:szCs w:val="28"/>
          <w:lang w:val="en-US"/>
        </w:rPr>
        <w:t xml:space="preserve"> người từ ổ dịch Hải Dương và Quảng Ninh</w:t>
      </w:r>
      <w:r>
        <w:rPr>
          <w:szCs w:val="28"/>
          <w:lang w:val="en-US"/>
        </w:rPr>
        <w:t>;</w:t>
      </w:r>
    </w:p>
    <w:p w:rsidR="00B4741D" w:rsidRDefault="00370480" w:rsidP="00B4741D">
      <w:pPr>
        <w:spacing w:before="120"/>
        <w:ind w:firstLine="720"/>
        <w:jc w:val="both"/>
        <w:rPr>
          <w:szCs w:val="28"/>
          <w:lang w:val="en-US"/>
        </w:rPr>
      </w:pPr>
      <w:r>
        <w:rPr>
          <w:szCs w:val="28"/>
          <w:lang w:val="en-US"/>
        </w:rPr>
        <w:t xml:space="preserve">5. </w:t>
      </w:r>
      <w:r w:rsidR="00B4741D" w:rsidRPr="004A6C55">
        <w:rPr>
          <w:szCs w:val="28"/>
          <w:lang w:val="en-US"/>
        </w:rPr>
        <w:t xml:space="preserve">Công </w:t>
      </w:r>
      <w:r w:rsidR="00B4741D">
        <w:rPr>
          <w:szCs w:val="28"/>
          <w:lang w:val="en-US"/>
        </w:rPr>
        <w:t xml:space="preserve">văn </w:t>
      </w:r>
      <w:r>
        <w:rPr>
          <w:szCs w:val="28"/>
          <w:lang w:val="en-US"/>
        </w:rPr>
        <w:t xml:space="preserve">số </w:t>
      </w:r>
      <w:r w:rsidR="00B4741D">
        <w:rPr>
          <w:szCs w:val="28"/>
          <w:lang w:val="en-US"/>
        </w:rPr>
        <w:t>182/UBND-VHTT ngày 01/02/2021 của UBND huyện về việc tăng cường công tác tuyên truyền phòng, chống dịch COVID-19;</w:t>
      </w:r>
    </w:p>
    <w:p w:rsidR="00370480" w:rsidRDefault="00370480" w:rsidP="00370480">
      <w:pPr>
        <w:spacing w:before="120"/>
        <w:ind w:firstLine="720"/>
        <w:jc w:val="both"/>
        <w:rPr>
          <w:szCs w:val="28"/>
          <w:lang w:val="en-US"/>
        </w:rPr>
      </w:pPr>
      <w:r>
        <w:rPr>
          <w:szCs w:val="28"/>
          <w:lang w:val="en-US"/>
        </w:rPr>
        <w:t>6. Quyết định số 82/QĐ-UBND ngày 01/02/2021 của UBND huyện về việc thành lập chốt kiểm tra phòng, chống dịch COVID-19 trên địa bàn huyện Tu Mơ Rông;</w:t>
      </w:r>
    </w:p>
    <w:p w:rsidR="00370480" w:rsidRDefault="00370480" w:rsidP="00370480">
      <w:pPr>
        <w:spacing w:before="120"/>
        <w:ind w:firstLine="720"/>
        <w:jc w:val="both"/>
        <w:rPr>
          <w:szCs w:val="28"/>
          <w:lang w:val="en-US"/>
        </w:rPr>
      </w:pPr>
      <w:r>
        <w:rPr>
          <w:szCs w:val="28"/>
          <w:lang w:val="en-US"/>
        </w:rPr>
        <w:t>7. Kế hoạch số 20/KH-UBND ngày 01/02/2021 của UBND huyện về việc thực hiện công tác kiểm tra phòng, chống dịch COVID-19</w:t>
      </w:r>
      <w:r w:rsidRPr="00370480">
        <w:rPr>
          <w:szCs w:val="28"/>
          <w:lang w:val="en-US"/>
        </w:rPr>
        <w:t xml:space="preserve"> </w:t>
      </w:r>
      <w:r>
        <w:rPr>
          <w:szCs w:val="28"/>
          <w:lang w:val="en-US"/>
        </w:rPr>
        <w:t>trên địa bàn huyện Tu Mơ Rông;</w:t>
      </w:r>
    </w:p>
    <w:p w:rsidR="002A72F8" w:rsidRDefault="00370480" w:rsidP="00370480">
      <w:pPr>
        <w:spacing w:before="120"/>
        <w:ind w:firstLine="720"/>
        <w:jc w:val="both"/>
        <w:rPr>
          <w:szCs w:val="28"/>
          <w:lang w:val="en-US"/>
        </w:rPr>
      </w:pPr>
      <w:r>
        <w:rPr>
          <w:szCs w:val="28"/>
          <w:lang w:val="en-US"/>
        </w:rPr>
        <w:t>8. Quyết định số 89/QĐ-UBND ngày 05/02/2021 của UBND huyện về việc thành lập các cơ sở cách ly tập trung của huyện Tu Mơ Rông do Ban Chỉ huy quân sự huyện quản lý;</w:t>
      </w:r>
    </w:p>
    <w:p w:rsidR="002A72F8" w:rsidRDefault="00370480" w:rsidP="002A72F8">
      <w:pPr>
        <w:spacing w:before="120"/>
        <w:ind w:firstLine="720"/>
        <w:jc w:val="both"/>
        <w:rPr>
          <w:szCs w:val="28"/>
          <w:lang w:val="en-US"/>
        </w:rPr>
      </w:pPr>
      <w:r>
        <w:rPr>
          <w:szCs w:val="28"/>
          <w:lang w:val="en-US"/>
        </w:rPr>
        <w:t>9</w:t>
      </w:r>
      <w:r w:rsidR="002A72F8" w:rsidRPr="004A6C55">
        <w:rPr>
          <w:szCs w:val="28"/>
          <w:lang w:val="en-US"/>
        </w:rPr>
        <w:t xml:space="preserve">. Công </w:t>
      </w:r>
      <w:r w:rsidR="002A72F8">
        <w:rPr>
          <w:szCs w:val="28"/>
          <w:lang w:val="en-US"/>
        </w:rPr>
        <w:t>văn 194/UBND-TCKH ngày 03/02/2021 của UBND huyện về việc kinh phí triển khai thực hiện công tác phòng, chống dịch COVID-19 trên địa bàn huyện;</w:t>
      </w:r>
    </w:p>
    <w:p w:rsidR="002A72F8" w:rsidRDefault="00370480" w:rsidP="002A72F8">
      <w:pPr>
        <w:spacing w:before="120"/>
        <w:ind w:firstLine="720"/>
        <w:jc w:val="both"/>
        <w:rPr>
          <w:szCs w:val="28"/>
          <w:lang w:val="en-US"/>
        </w:rPr>
      </w:pPr>
      <w:r>
        <w:rPr>
          <w:szCs w:val="28"/>
          <w:lang w:val="en-US"/>
        </w:rPr>
        <w:t>10</w:t>
      </w:r>
      <w:r w:rsidR="002A72F8">
        <w:rPr>
          <w:szCs w:val="28"/>
          <w:lang w:val="en-US"/>
        </w:rPr>
        <w:t xml:space="preserve">. </w:t>
      </w:r>
      <w:r w:rsidR="002A72F8" w:rsidRPr="004A6C55">
        <w:rPr>
          <w:szCs w:val="28"/>
          <w:lang w:val="en-US"/>
        </w:rPr>
        <w:t xml:space="preserve">Công </w:t>
      </w:r>
      <w:r w:rsidR="002A72F8">
        <w:rPr>
          <w:szCs w:val="28"/>
          <w:lang w:val="en-US"/>
        </w:rPr>
        <w:t>văn 200/UBND-VHTT ngày 04/02/2021 của UBND huyện về việc đẩy mạnh tuyên truyền cài đặt và sử dụng ứng dụng Bluezone.</w:t>
      </w:r>
    </w:p>
    <w:p w:rsidR="002A72F8" w:rsidRDefault="00370480" w:rsidP="002A72F8">
      <w:pPr>
        <w:spacing w:before="120"/>
        <w:ind w:firstLine="720"/>
        <w:jc w:val="both"/>
        <w:rPr>
          <w:szCs w:val="28"/>
          <w:lang w:val="en-US"/>
        </w:rPr>
      </w:pPr>
      <w:r>
        <w:rPr>
          <w:szCs w:val="28"/>
          <w:lang w:val="en-US"/>
        </w:rPr>
        <w:t>11</w:t>
      </w:r>
      <w:r w:rsidR="002A72F8" w:rsidRPr="004A6C55">
        <w:rPr>
          <w:szCs w:val="28"/>
          <w:lang w:val="en-US"/>
        </w:rPr>
        <w:t xml:space="preserve">. Công </w:t>
      </w:r>
      <w:r w:rsidR="002A72F8">
        <w:rPr>
          <w:szCs w:val="28"/>
          <w:lang w:val="en-US"/>
        </w:rPr>
        <w:t>văn 238-CV/HU ngày 04/02/2021 của Huyện ủy Tu Mơ Rông về việc hạn chế đi công tác ngoài tỉnh trong thời gian dịch COVID-19 diễn biến phức tạp;</w:t>
      </w:r>
    </w:p>
    <w:p w:rsidR="002A72F8" w:rsidRDefault="00370480" w:rsidP="002A72F8">
      <w:pPr>
        <w:spacing w:before="120"/>
        <w:ind w:firstLine="720"/>
        <w:jc w:val="both"/>
        <w:rPr>
          <w:szCs w:val="28"/>
          <w:lang w:val="en-US"/>
        </w:rPr>
      </w:pPr>
      <w:r>
        <w:rPr>
          <w:szCs w:val="28"/>
          <w:lang w:val="en-US"/>
        </w:rPr>
        <w:t>12</w:t>
      </w:r>
      <w:r w:rsidR="002A72F8" w:rsidRPr="004A6C55">
        <w:rPr>
          <w:szCs w:val="28"/>
          <w:lang w:val="en-US"/>
        </w:rPr>
        <w:t xml:space="preserve">. Công </w:t>
      </w:r>
      <w:r w:rsidR="002A72F8">
        <w:rPr>
          <w:szCs w:val="28"/>
          <w:lang w:val="en-US"/>
        </w:rPr>
        <w:t>văn 204/UBND-YT ngày 04/02/2021 của UBND huyện về việc tiếp tục tăng cường công tác phòng chống dịch COVID-19;</w:t>
      </w:r>
    </w:p>
    <w:p w:rsidR="002A72F8" w:rsidRDefault="00370480" w:rsidP="002A72F8">
      <w:pPr>
        <w:spacing w:before="120"/>
        <w:ind w:firstLine="720"/>
        <w:jc w:val="both"/>
        <w:rPr>
          <w:szCs w:val="28"/>
          <w:lang w:val="en-US"/>
        </w:rPr>
      </w:pPr>
      <w:r>
        <w:rPr>
          <w:szCs w:val="28"/>
          <w:lang w:val="en-US"/>
        </w:rPr>
        <w:t>13</w:t>
      </w:r>
      <w:r w:rsidR="002A72F8" w:rsidRPr="004A6C55">
        <w:rPr>
          <w:szCs w:val="28"/>
          <w:lang w:val="en-US"/>
        </w:rPr>
        <w:t xml:space="preserve">. Công </w:t>
      </w:r>
      <w:r w:rsidR="002A72F8">
        <w:rPr>
          <w:szCs w:val="28"/>
          <w:lang w:val="en-US"/>
        </w:rPr>
        <w:t>văn 215/UBND-YT ngày 04/02/2021 của UBND huyện về việc triển khai thực hiện thông báo kết luận của đồng chí Lê Ngọc Tuấn, Phó Bí thư Tỉnh ủy, Chủ tịch UBND tỉnh tại cuộc hợp trực tuyến triển khai các nhiệm vụ cấp bách phòng, chống dịch COVID-19 trên địa bàn tỉnh;</w:t>
      </w:r>
    </w:p>
    <w:p w:rsidR="0001106D" w:rsidRDefault="0001106D" w:rsidP="002A72F8">
      <w:pPr>
        <w:spacing w:before="120"/>
        <w:ind w:firstLine="720"/>
        <w:jc w:val="both"/>
        <w:rPr>
          <w:szCs w:val="28"/>
          <w:lang w:val="en-US"/>
        </w:rPr>
      </w:pPr>
      <w:r>
        <w:rPr>
          <w:szCs w:val="28"/>
          <w:lang w:val="en-US"/>
        </w:rPr>
        <w:lastRenderedPageBreak/>
        <w:t xml:space="preserve">14. </w:t>
      </w:r>
      <w:r w:rsidRPr="004A6C55">
        <w:rPr>
          <w:szCs w:val="28"/>
          <w:lang w:val="en-US"/>
        </w:rPr>
        <w:t xml:space="preserve">Công </w:t>
      </w:r>
      <w:r>
        <w:rPr>
          <w:szCs w:val="28"/>
          <w:lang w:val="en-US"/>
        </w:rPr>
        <w:t>văn 241-CV/HU ngày 05</w:t>
      </w:r>
      <w:r>
        <w:rPr>
          <w:szCs w:val="28"/>
          <w:lang w:val="en-US"/>
        </w:rPr>
        <w:t xml:space="preserve">/02/2021 của Huyện ủy Tu Mơ Rông về việc </w:t>
      </w:r>
      <w:r>
        <w:rPr>
          <w:szCs w:val="28"/>
          <w:lang w:val="en-US"/>
        </w:rPr>
        <w:t>tăng cường công tác phòng, chống</w:t>
      </w:r>
      <w:r>
        <w:rPr>
          <w:szCs w:val="28"/>
          <w:lang w:val="en-US"/>
        </w:rPr>
        <w:t xml:space="preserve"> dịch COVID-19</w:t>
      </w:r>
      <w:r>
        <w:rPr>
          <w:szCs w:val="28"/>
          <w:lang w:val="en-US"/>
        </w:rPr>
        <w:t>;</w:t>
      </w:r>
    </w:p>
    <w:p w:rsidR="002A72F8" w:rsidRDefault="006767F4" w:rsidP="002A72F8">
      <w:pPr>
        <w:spacing w:before="120"/>
        <w:ind w:firstLine="720"/>
        <w:jc w:val="both"/>
        <w:rPr>
          <w:szCs w:val="28"/>
          <w:lang w:val="en-US"/>
        </w:rPr>
      </w:pPr>
      <w:r>
        <w:rPr>
          <w:szCs w:val="28"/>
          <w:lang w:val="en-US"/>
        </w:rPr>
        <w:t>15</w:t>
      </w:r>
      <w:r w:rsidR="002A72F8">
        <w:rPr>
          <w:szCs w:val="28"/>
          <w:lang w:val="en-US"/>
        </w:rPr>
        <w:t>.</w:t>
      </w:r>
      <w:r w:rsidR="002A72F8" w:rsidRPr="004A6C55">
        <w:rPr>
          <w:szCs w:val="28"/>
          <w:lang w:val="en-US"/>
        </w:rPr>
        <w:t xml:space="preserve"> Công </w:t>
      </w:r>
      <w:r w:rsidR="002A72F8">
        <w:rPr>
          <w:szCs w:val="28"/>
          <w:lang w:val="en-US"/>
        </w:rPr>
        <w:t>văn 219/UBND-YT ngày 05/02/2021 của UBND huyện về việc cập nhật cách ly y tế phòng, chống dịch COVID-19 theo công văn số 399/SYT-NVYD (đến 14h30 ngày 03/02/2021;</w:t>
      </w:r>
    </w:p>
    <w:p w:rsidR="002A72F8" w:rsidRDefault="006767F4" w:rsidP="002A72F8">
      <w:pPr>
        <w:spacing w:before="120"/>
        <w:ind w:firstLine="720"/>
        <w:jc w:val="both"/>
        <w:rPr>
          <w:szCs w:val="28"/>
          <w:lang w:val="en-US"/>
        </w:rPr>
      </w:pPr>
      <w:r>
        <w:rPr>
          <w:szCs w:val="28"/>
          <w:lang w:val="en-US"/>
        </w:rPr>
        <w:t>16</w:t>
      </w:r>
      <w:r w:rsidR="002A72F8">
        <w:rPr>
          <w:szCs w:val="28"/>
          <w:lang w:val="en-US"/>
        </w:rPr>
        <w:t xml:space="preserve">. </w:t>
      </w:r>
      <w:r w:rsidR="002A72F8" w:rsidRPr="004A6C55">
        <w:rPr>
          <w:szCs w:val="28"/>
          <w:lang w:val="en-US"/>
        </w:rPr>
        <w:t xml:space="preserve">Công </w:t>
      </w:r>
      <w:r w:rsidR="002A72F8">
        <w:rPr>
          <w:szCs w:val="28"/>
          <w:lang w:val="en-US"/>
        </w:rPr>
        <w:t>văn 229/UBND-VHTT ngày 08/02/2021 của UBND huyện về việc triển khai một số biện pháp phòng, chống dịch COVID-19 trong việc cưới, việc tang</w:t>
      </w:r>
      <w:r w:rsidR="002A72F8" w:rsidRPr="00461583">
        <w:rPr>
          <w:szCs w:val="28"/>
          <w:lang w:val="en-US"/>
        </w:rPr>
        <w:t xml:space="preserve"> </w:t>
      </w:r>
      <w:r w:rsidR="002A72F8">
        <w:rPr>
          <w:szCs w:val="28"/>
          <w:lang w:val="en-US"/>
        </w:rPr>
        <w:t>trên địa bàn huyện;</w:t>
      </w:r>
    </w:p>
    <w:p w:rsidR="002A72F8" w:rsidRDefault="006767F4" w:rsidP="002A72F8">
      <w:pPr>
        <w:spacing w:before="120"/>
        <w:ind w:firstLine="720"/>
        <w:jc w:val="both"/>
        <w:rPr>
          <w:szCs w:val="28"/>
          <w:lang w:val="en-US"/>
        </w:rPr>
      </w:pPr>
      <w:r>
        <w:rPr>
          <w:szCs w:val="28"/>
          <w:lang w:val="en-US"/>
        </w:rPr>
        <w:t>17</w:t>
      </w:r>
      <w:r w:rsidR="002A72F8" w:rsidRPr="004A6C55">
        <w:rPr>
          <w:szCs w:val="28"/>
          <w:lang w:val="en-US"/>
        </w:rPr>
        <w:t xml:space="preserve">. Công </w:t>
      </w:r>
      <w:r w:rsidR="002A72F8">
        <w:rPr>
          <w:szCs w:val="28"/>
          <w:lang w:val="en-US"/>
        </w:rPr>
        <w:t>văn 230/UBND-YT ngày 08/02/2021 của UBND huyện về việc tiếp tục tăng cường công tác phòng, chống dịch COVID-19;</w:t>
      </w:r>
    </w:p>
    <w:p w:rsidR="002A72F8" w:rsidRDefault="006767F4" w:rsidP="002A72F8">
      <w:pPr>
        <w:spacing w:before="120"/>
        <w:ind w:firstLine="720"/>
        <w:jc w:val="both"/>
        <w:rPr>
          <w:szCs w:val="28"/>
          <w:lang w:val="en-US"/>
        </w:rPr>
      </w:pPr>
      <w:r>
        <w:rPr>
          <w:szCs w:val="28"/>
          <w:lang w:val="en-US"/>
        </w:rPr>
        <w:t>18</w:t>
      </w:r>
      <w:r w:rsidR="002A72F8">
        <w:rPr>
          <w:szCs w:val="28"/>
          <w:lang w:val="en-US"/>
        </w:rPr>
        <w:t xml:space="preserve">. </w:t>
      </w:r>
      <w:r w:rsidR="002A72F8" w:rsidRPr="004A6C55">
        <w:rPr>
          <w:szCs w:val="28"/>
          <w:lang w:val="en-US"/>
        </w:rPr>
        <w:t xml:space="preserve">Công </w:t>
      </w:r>
      <w:r w:rsidR="002A72F8">
        <w:rPr>
          <w:szCs w:val="28"/>
          <w:lang w:val="en-US"/>
        </w:rPr>
        <w:t>văn 231/UBND-YT ngày 09/02/2021 của UBND huyện về việc thực hiện nghiêm việc đeo khẩu trang nơi công cộng;</w:t>
      </w:r>
    </w:p>
    <w:p w:rsidR="002A72F8" w:rsidRDefault="00D902C0" w:rsidP="002A72F8">
      <w:pPr>
        <w:spacing w:before="120"/>
        <w:ind w:firstLine="720"/>
        <w:jc w:val="both"/>
        <w:rPr>
          <w:szCs w:val="28"/>
          <w:lang w:val="en-US"/>
        </w:rPr>
      </w:pPr>
      <w:r>
        <w:rPr>
          <w:szCs w:val="28"/>
          <w:lang w:val="en-US"/>
        </w:rPr>
        <w:t>19</w:t>
      </w:r>
      <w:r w:rsidR="002A72F8">
        <w:rPr>
          <w:szCs w:val="28"/>
          <w:lang w:val="en-US"/>
        </w:rPr>
        <w:t xml:space="preserve">. </w:t>
      </w:r>
      <w:r w:rsidR="002A72F8" w:rsidRPr="004A6C55">
        <w:rPr>
          <w:szCs w:val="28"/>
          <w:lang w:val="en-US"/>
        </w:rPr>
        <w:t xml:space="preserve">Công </w:t>
      </w:r>
      <w:r w:rsidR="002A72F8">
        <w:rPr>
          <w:szCs w:val="28"/>
          <w:lang w:val="en-US"/>
        </w:rPr>
        <w:t>văn 234/UBND-VHTT ngày 09/02/2021 của UBND huyện về việc tăng cường gửi, nhận văn bản điện tử giữa các cơ quan hành chính nhà nước  nhằm phòng, chống dịch COVID-19;</w:t>
      </w:r>
    </w:p>
    <w:p w:rsidR="00AF31AC" w:rsidRDefault="00D902C0" w:rsidP="00AF31AC">
      <w:pPr>
        <w:spacing w:before="120"/>
        <w:ind w:firstLine="720"/>
        <w:jc w:val="both"/>
        <w:rPr>
          <w:szCs w:val="28"/>
          <w:lang w:val="en-US"/>
        </w:rPr>
      </w:pPr>
      <w:r>
        <w:rPr>
          <w:szCs w:val="28"/>
          <w:lang w:val="en-US"/>
        </w:rPr>
        <w:t xml:space="preserve">20. </w:t>
      </w:r>
      <w:r w:rsidRPr="004A6C55">
        <w:rPr>
          <w:szCs w:val="28"/>
          <w:lang w:val="en-US"/>
        </w:rPr>
        <w:t xml:space="preserve">Công </w:t>
      </w:r>
      <w:r>
        <w:rPr>
          <w:szCs w:val="28"/>
          <w:lang w:val="en-US"/>
        </w:rPr>
        <w:t>văn 03/CV-BCĐ ngày 09</w:t>
      </w:r>
      <w:r>
        <w:rPr>
          <w:szCs w:val="28"/>
          <w:lang w:val="en-US"/>
        </w:rPr>
        <w:t xml:space="preserve">/02/2021 của </w:t>
      </w:r>
      <w:r>
        <w:rPr>
          <w:szCs w:val="28"/>
          <w:lang w:val="en-US"/>
        </w:rPr>
        <w:t>BCĐ phòng, chống dịch COVID-19</w:t>
      </w:r>
      <w:r>
        <w:rPr>
          <w:szCs w:val="28"/>
          <w:lang w:val="en-US"/>
        </w:rPr>
        <w:t xml:space="preserve"> huyện về việc tăng cường </w:t>
      </w:r>
      <w:r>
        <w:rPr>
          <w:szCs w:val="28"/>
          <w:lang w:val="en-US"/>
        </w:rPr>
        <w:t xml:space="preserve">hiệu quả hoạt động của Tổ </w:t>
      </w:r>
      <w:r>
        <w:rPr>
          <w:szCs w:val="28"/>
          <w:lang w:val="en-US"/>
        </w:rPr>
        <w:t xml:space="preserve">công tác </w:t>
      </w:r>
      <w:r>
        <w:rPr>
          <w:szCs w:val="28"/>
          <w:lang w:val="en-US"/>
        </w:rPr>
        <w:t xml:space="preserve">cộng đồng trong </w:t>
      </w:r>
      <w:r>
        <w:rPr>
          <w:szCs w:val="28"/>
          <w:lang w:val="en-US"/>
        </w:rPr>
        <w:t>phòng, chống dịch COVID-19;</w:t>
      </w:r>
    </w:p>
    <w:p w:rsidR="002A72F8" w:rsidRDefault="00AF31AC" w:rsidP="00AF31AC">
      <w:pPr>
        <w:spacing w:before="120"/>
        <w:ind w:firstLine="720"/>
        <w:jc w:val="both"/>
        <w:rPr>
          <w:szCs w:val="28"/>
          <w:lang w:val="en-US"/>
        </w:rPr>
      </w:pPr>
      <w:r>
        <w:rPr>
          <w:szCs w:val="28"/>
          <w:lang w:val="en-US"/>
        </w:rPr>
        <w:t>21</w:t>
      </w:r>
      <w:r w:rsidR="002A72F8">
        <w:rPr>
          <w:szCs w:val="28"/>
          <w:lang w:val="en-US"/>
        </w:rPr>
        <w:t xml:space="preserve">. </w:t>
      </w:r>
      <w:r w:rsidR="002A72F8" w:rsidRPr="004A6C55">
        <w:rPr>
          <w:szCs w:val="28"/>
          <w:lang w:val="en-US"/>
        </w:rPr>
        <w:t xml:space="preserve">Công </w:t>
      </w:r>
      <w:r w:rsidR="002A72F8">
        <w:rPr>
          <w:szCs w:val="28"/>
          <w:lang w:val="en-US"/>
        </w:rPr>
        <w:t>văn 246/UBND-YT ngày 09/02/2021 của UBND huyện về việc tăng cường phối hợp hoạt độngtại các chốt kiểm tra và Tổ liên ngành kiểm tra phòng, chống dịch COVID-19;</w:t>
      </w:r>
    </w:p>
    <w:p w:rsidR="002A72F8" w:rsidRDefault="002A72F8" w:rsidP="002A72F8">
      <w:pPr>
        <w:spacing w:before="120"/>
        <w:ind w:firstLine="720"/>
        <w:jc w:val="both"/>
        <w:rPr>
          <w:szCs w:val="28"/>
          <w:lang w:val="en-US"/>
        </w:rPr>
      </w:pPr>
      <w:r>
        <w:rPr>
          <w:szCs w:val="28"/>
          <w:lang w:val="en-US"/>
        </w:rPr>
        <w:t>2</w:t>
      </w:r>
      <w:r w:rsidR="00AF31AC">
        <w:rPr>
          <w:szCs w:val="28"/>
          <w:lang w:val="en-US"/>
        </w:rPr>
        <w:t>2</w:t>
      </w:r>
      <w:r>
        <w:rPr>
          <w:szCs w:val="28"/>
          <w:lang w:val="en-US"/>
        </w:rPr>
        <w:t xml:space="preserve">. </w:t>
      </w:r>
      <w:r w:rsidRPr="004A6C55">
        <w:rPr>
          <w:szCs w:val="28"/>
          <w:lang w:val="en-US"/>
        </w:rPr>
        <w:t xml:space="preserve">Công </w:t>
      </w:r>
      <w:r>
        <w:rPr>
          <w:szCs w:val="28"/>
          <w:lang w:val="en-US"/>
        </w:rPr>
        <w:t>văn 255/UBND-YT ngày 13/02/2021 của UBND huyện về việc phối hợp trong công tác phòng, chống dịch COVID-19;</w:t>
      </w:r>
    </w:p>
    <w:p w:rsidR="002A72F8" w:rsidRPr="004A6C55" w:rsidRDefault="00AF31AC" w:rsidP="002A72F8">
      <w:pPr>
        <w:spacing w:before="120"/>
        <w:ind w:firstLine="720"/>
        <w:jc w:val="both"/>
        <w:rPr>
          <w:szCs w:val="28"/>
          <w:lang w:val="en-US"/>
        </w:rPr>
      </w:pPr>
      <w:r>
        <w:rPr>
          <w:szCs w:val="28"/>
          <w:lang w:val="en-US"/>
        </w:rPr>
        <w:t>23</w:t>
      </w:r>
      <w:r w:rsidR="002A72F8">
        <w:rPr>
          <w:szCs w:val="28"/>
          <w:lang w:val="en-US"/>
        </w:rPr>
        <w:t xml:space="preserve">. </w:t>
      </w:r>
      <w:r w:rsidR="002A72F8" w:rsidRPr="004A6C55">
        <w:rPr>
          <w:szCs w:val="28"/>
          <w:lang w:val="en-US"/>
        </w:rPr>
        <w:t xml:space="preserve">Công </w:t>
      </w:r>
      <w:r w:rsidR="002A72F8">
        <w:rPr>
          <w:szCs w:val="28"/>
          <w:lang w:val="en-US"/>
        </w:rPr>
        <w:t>văn 256/UBND-YT ngày 13/02/2021 của UBND huyện về việc đẩy mạnh công tác phòng, chống dịch COVID-19.</w:t>
      </w:r>
    </w:p>
    <w:p w:rsidR="00014C04" w:rsidRDefault="00014C04" w:rsidP="00B3372D">
      <w:pPr>
        <w:spacing w:before="60" w:after="240"/>
        <w:ind w:firstLine="720"/>
        <w:jc w:val="both"/>
        <w:rPr>
          <w:szCs w:val="28"/>
        </w:rPr>
      </w:pPr>
    </w:p>
    <w:p w:rsidR="00014C04" w:rsidRDefault="00014C04" w:rsidP="00B3372D">
      <w:pPr>
        <w:spacing w:before="60" w:after="240"/>
        <w:ind w:firstLine="720"/>
        <w:jc w:val="both"/>
        <w:rPr>
          <w:szCs w:val="28"/>
        </w:rPr>
      </w:pPr>
    </w:p>
    <w:p w:rsidR="00014C04" w:rsidRDefault="00014C04" w:rsidP="00B3372D">
      <w:pPr>
        <w:spacing w:before="60" w:after="240"/>
        <w:ind w:firstLine="720"/>
        <w:jc w:val="both"/>
        <w:rPr>
          <w:szCs w:val="28"/>
        </w:rPr>
      </w:pPr>
    </w:p>
    <w:p w:rsidR="00B3372D" w:rsidRPr="00E248D2" w:rsidRDefault="00B3372D" w:rsidP="00B3372D">
      <w:pPr>
        <w:rPr>
          <w:szCs w:val="28"/>
          <w:lang w:val="en-US"/>
        </w:rPr>
        <w:sectPr w:rsidR="00B3372D" w:rsidRPr="00E248D2" w:rsidSect="00A9002E">
          <w:headerReference w:type="default" r:id="rId9"/>
          <w:pgSz w:w="11907" w:h="16840" w:code="9"/>
          <w:pgMar w:top="1134" w:right="1134" w:bottom="1134" w:left="1701" w:header="720" w:footer="720" w:gutter="0"/>
          <w:cols w:space="720"/>
          <w:titlePg/>
          <w:docGrid w:linePitch="381"/>
        </w:sectPr>
      </w:pPr>
    </w:p>
    <w:p w:rsidR="00344A26" w:rsidRDefault="00344A26"/>
    <w:sectPr w:rsidR="00344A26" w:rsidSect="00F56B2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A3" w:rsidRDefault="004512A3">
      <w:r>
        <w:separator/>
      </w:r>
    </w:p>
  </w:endnote>
  <w:endnote w:type="continuationSeparator" w:id="0">
    <w:p w:rsidR="004512A3" w:rsidRDefault="0045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A3" w:rsidRDefault="004512A3">
      <w:r>
        <w:separator/>
      </w:r>
    </w:p>
  </w:footnote>
  <w:footnote w:type="continuationSeparator" w:id="0">
    <w:p w:rsidR="004512A3" w:rsidRDefault="0045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04" w:rsidRDefault="00014C04">
    <w:pPr>
      <w:pStyle w:val="Header"/>
    </w:pPr>
  </w:p>
  <w:p w:rsidR="00014C04" w:rsidRDefault="0001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DF" w:rsidRPr="0048279F" w:rsidRDefault="00014C04" w:rsidP="0048279F">
    <w:pPr>
      <w:pStyle w:val="Header"/>
      <w:jc w:val="center"/>
      <w:rPr>
        <w:lang w:val="en-US"/>
      </w:rPr>
    </w:pPr>
    <w:r>
      <w:fldChar w:fldCharType="begin"/>
    </w:r>
    <w:r>
      <w:instrText xml:space="preserve"> PAGE   \* MERGEFORMAT </w:instrText>
    </w:r>
    <w:r>
      <w:fldChar w:fldCharType="separate"/>
    </w:r>
    <w:r w:rsidR="0037216D">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ACF"/>
    <w:multiLevelType w:val="hybridMultilevel"/>
    <w:tmpl w:val="896C5532"/>
    <w:lvl w:ilvl="0" w:tplc="EE1A0E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722F32"/>
    <w:multiLevelType w:val="hybridMultilevel"/>
    <w:tmpl w:val="0122B098"/>
    <w:lvl w:ilvl="0" w:tplc="E618A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2D"/>
    <w:rsid w:val="0001106D"/>
    <w:rsid w:val="00014C04"/>
    <w:rsid w:val="000721CD"/>
    <w:rsid w:val="000C5274"/>
    <w:rsid w:val="0019703C"/>
    <w:rsid w:val="001A39AF"/>
    <w:rsid w:val="0029357E"/>
    <w:rsid w:val="002A72F8"/>
    <w:rsid w:val="00344A26"/>
    <w:rsid w:val="00370480"/>
    <w:rsid w:val="0037216D"/>
    <w:rsid w:val="00391F52"/>
    <w:rsid w:val="003C77F1"/>
    <w:rsid w:val="004512A3"/>
    <w:rsid w:val="00461583"/>
    <w:rsid w:val="00476F61"/>
    <w:rsid w:val="004A6C55"/>
    <w:rsid w:val="006767F4"/>
    <w:rsid w:val="007A4C49"/>
    <w:rsid w:val="00803027"/>
    <w:rsid w:val="008979E1"/>
    <w:rsid w:val="00A25470"/>
    <w:rsid w:val="00AD1352"/>
    <w:rsid w:val="00AF31AC"/>
    <w:rsid w:val="00B3372D"/>
    <w:rsid w:val="00B4741D"/>
    <w:rsid w:val="00B561E4"/>
    <w:rsid w:val="00CB72C8"/>
    <w:rsid w:val="00D902C0"/>
    <w:rsid w:val="00DA5144"/>
    <w:rsid w:val="00DA5F8F"/>
    <w:rsid w:val="00DE5C43"/>
    <w:rsid w:val="00E96F93"/>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2D"/>
    <w:pPr>
      <w:spacing w:after="0" w:line="240" w:lineRule="auto"/>
    </w:pPr>
    <w:rPr>
      <w:rFonts w:eastAsia="Times New Roman" w:cs="Times New Roman"/>
      <w:noProof/>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372D"/>
    <w:pPr>
      <w:tabs>
        <w:tab w:val="center" w:pos="4680"/>
        <w:tab w:val="right" w:pos="9360"/>
      </w:tabs>
    </w:pPr>
    <w:rPr>
      <w:noProof w:val="0"/>
    </w:rPr>
  </w:style>
  <w:style w:type="character" w:customStyle="1" w:styleId="HeaderChar">
    <w:name w:val="Header Char"/>
    <w:basedOn w:val="DefaultParagraphFont"/>
    <w:link w:val="Header"/>
    <w:uiPriority w:val="99"/>
    <w:rsid w:val="00B3372D"/>
    <w:rPr>
      <w:rFonts w:eastAsia="Times New Roman" w:cs="Times New Roman"/>
      <w:sz w:val="28"/>
      <w:szCs w:val="24"/>
      <w:lang w:val="vi-VN"/>
    </w:rPr>
  </w:style>
  <w:style w:type="paragraph" w:styleId="ListParagraph">
    <w:name w:val="List Paragraph"/>
    <w:basedOn w:val="Normal"/>
    <w:uiPriority w:val="34"/>
    <w:qFormat/>
    <w:rsid w:val="004A6C55"/>
    <w:pPr>
      <w:ind w:left="720"/>
      <w:contextualSpacing/>
    </w:pPr>
  </w:style>
  <w:style w:type="character" w:customStyle="1" w:styleId="Bodytext2">
    <w:name w:val="Body text (2)_"/>
    <w:link w:val="Bodytext21"/>
    <w:uiPriority w:val="99"/>
    <w:locked/>
    <w:rsid w:val="00014C04"/>
    <w:rPr>
      <w:sz w:val="26"/>
      <w:szCs w:val="26"/>
      <w:shd w:val="clear" w:color="auto" w:fill="FFFFFF"/>
    </w:rPr>
  </w:style>
  <w:style w:type="paragraph" w:customStyle="1" w:styleId="Bodytext21">
    <w:name w:val="Body text (2)1"/>
    <w:basedOn w:val="Normal"/>
    <w:link w:val="Bodytext2"/>
    <w:uiPriority w:val="99"/>
    <w:rsid w:val="00014C04"/>
    <w:pPr>
      <w:widowControl w:val="0"/>
      <w:shd w:val="clear" w:color="auto" w:fill="FFFFFF"/>
      <w:spacing w:before="420" w:after="420" w:line="288" w:lineRule="exact"/>
    </w:pPr>
    <w:rPr>
      <w:rFonts w:eastAsiaTheme="minorHAnsi" w:cstheme="minorBidi"/>
      <w:noProof w:val="0"/>
      <w:sz w:val="26"/>
      <w:szCs w:val="26"/>
      <w:lang w:val="en-US"/>
    </w:rPr>
  </w:style>
  <w:style w:type="paragraph" w:styleId="BalloonText">
    <w:name w:val="Balloon Text"/>
    <w:basedOn w:val="Normal"/>
    <w:link w:val="BalloonTextChar"/>
    <w:uiPriority w:val="99"/>
    <w:semiHidden/>
    <w:unhideWhenUsed/>
    <w:rsid w:val="000C5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74"/>
    <w:rPr>
      <w:rFonts w:ascii="Segoe UI" w:eastAsia="Times New Roman" w:hAnsi="Segoe UI" w:cs="Segoe UI"/>
      <w:noProof/>
      <w:sz w:val="18"/>
      <w:szCs w:val="1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2D"/>
    <w:pPr>
      <w:spacing w:after="0" w:line="240" w:lineRule="auto"/>
    </w:pPr>
    <w:rPr>
      <w:rFonts w:eastAsia="Times New Roman" w:cs="Times New Roman"/>
      <w:noProof/>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372D"/>
    <w:pPr>
      <w:tabs>
        <w:tab w:val="center" w:pos="4680"/>
        <w:tab w:val="right" w:pos="9360"/>
      </w:tabs>
    </w:pPr>
    <w:rPr>
      <w:noProof w:val="0"/>
    </w:rPr>
  </w:style>
  <w:style w:type="character" w:customStyle="1" w:styleId="HeaderChar">
    <w:name w:val="Header Char"/>
    <w:basedOn w:val="DefaultParagraphFont"/>
    <w:link w:val="Header"/>
    <w:uiPriority w:val="99"/>
    <w:rsid w:val="00B3372D"/>
    <w:rPr>
      <w:rFonts w:eastAsia="Times New Roman" w:cs="Times New Roman"/>
      <w:sz w:val="28"/>
      <w:szCs w:val="24"/>
      <w:lang w:val="vi-VN"/>
    </w:rPr>
  </w:style>
  <w:style w:type="paragraph" w:styleId="ListParagraph">
    <w:name w:val="List Paragraph"/>
    <w:basedOn w:val="Normal"/>
    <w:uiPriority w:val="34"/>
    <w:qFormat/>
    <w:rsid w:val="004A6C55"/>
    <w:pPr>
      <w:ind w:left="720"/>
      <w:contextualSpacing/>
    </w:pPr>
  </w:style>
  <w:style w:type="character" w:customStyle="1" w:styleId="Bodytext2">
    <w:name w:val="Body text (2)_"/>
    <w:link w:val="Bodytext21"/>
    <w:uiPriority w:val="99"/>
    <w:locked/>
    <w:rsid w:val="00014C04"/>
    <w:rPr>
      <w:sz w:val="26"/>
      <w:szCs w:val="26"/>
      <w:shd w:val="clear" w:color="auto" w:fill="FFFFFF"/>
    </w:rPr>
  </w:style>
  <w:style w:type="paragraph" w:customStyle="1" w:styleId="Bodytext21">
    <w:name w:val="Body text (2)1"/>
    <w:basedOn w:val="Normal"/>
    <w:link w:val="Bodytext2"/>
    <w:uiPriority w:val="99"/>
    <w:rsid w:val="00014C04"/>
    <w:pPr>
      <w:widowControl w:val="0"/>
      <w:shd w:val="clear" w:color="auto" w:fill="FFFFFF"/>
      <w:spacing w:before="420" w:after="420" w:line="288" w:lineRule="exact"/>
    </w:pPr>
    <w:rPr>
      <w:rFonts w:eastAsiaTheme="minorHAnsi" w:cstheme="minorBidi"/>
      <w:noProof w:val="0"/>
      <w:sz w:val="26"/>
      <w:szCs w:val="26"/>
      <w:lang w:val="en-US"/>
    </w:rPr>
  </w:style>
  <w:style w:type="paragraph" w:styleId="BalloonText">
    <w:name w:val="Balloon Text"/>
    <w:basedOn w:val="Normal"/>
    <w:link w:val="BalloonTextChar"/>
    <w:uiPriority w:val="99"/>
    <w:semiHidden/>
    <w:unhideWhenUsed/>
    <w:rsid w:val="000C5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74"/>
    <w:rPr>
      <w:rFonts w:ascii="Segoe UI" w:eastAsia="Times New Roman"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4912">
      <w:bodyDiv w:val="1"/>
      <w:marLeft w:val="0"/>
      <w:marRight w:val="0"/>
      <w:marTop w:val="0"/>
      <w:marBottom w:val="0"/>
      <w:divBdr>
        <w:top w:val="none" w:sz="0" w:space="0" w:color="auto"/>
        <w:left w:val="none" w:sz="0" w:space="0" w:color="auto"/>
        <w:bottom w:val="none" w:sz="0" w:space="0" w:color="auto"/>
        <w:right w:val="none" w:sz="0" w:space="0" w:color="auto"/>
      </w:divBdr>
    </w:div>
    <w:div w:id="16238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User</cp:lastModifiedBy>
  <cp:revision>36</cp:revision>
  <cp:lastPrinted>2021-02-15T02:49:00Z</cp:lastPrinted>
  <dcterms:created xsi:type="dcterms:W3CDTF">2021-02-14T11:55:00Z</dcterms:created>
  <dcterms:modified xsi:type="dcterms:W3CDTF">2021-02-15T07:10:00Z</dcterms:modified>
</cp:coreProperties>
</file>