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0" w:type="dxa"/>
        <w:jc w:val="center"/>
        <w:tblLayout w:type="fixed"/>
        <w:tblLook w:val="04A0" w:firstRow="1" w:lastRow="0" w:firstColumn="1" w:lastColumn="0" w:noHBand="0" w:noVBand="1"/>
      </w:tblPr>
      <w:tblGrid>
        <w:gridCol w:w="3510"/>
        <w:gridCol w:w="5550"/>
      </w:tblGrid>
      <w:tr w:rsidR="008E5096" w14:paraId="766AE5D3" w14:textId="77777777" w:rsidTr="008E5096">
        <w:trPr>
          <w:trHeight w:val="756"/>
          <w:jc w:val="center"/>
        </w:trPr>
        <w:tc>
          <w:tcPr>
            <w:tcW w:w="3513" w:type="dxa"/>
            <w:hideMark/>
          </w:tcPr>
          <w:p w14:paraId="0A6EF740" w14:textId="77777777" w:rsidR="008E5096" w:rsidRDefault="008E5096">
            <w:pPr>
              <w:spacing w:line="254" w:lineRule="auto"/>
              <w:ind w:left="-170" w:right="-144"/>
              <w:jc w:val="center"/>
              <w:rPr>
                <w:bCs/>
                <w:sz w:val="26"/>
                <w:szCs w:val="26"/>
                <w:lang w:val="en-US"/>
              </w:rPr>
            </w:pPr>
            <w:r>
              <w:rPr>
                <w:sz w:val="26"/>
                <w:szCs w:val="26"/>
              </w:rPr>
              <w:t xml:space="preserve">UBND </w:t>
            </w:r>
            <w:r>
              <w:rPr>
                <w:sz w:val="26"/>
                <w:szCs w:val="26"/>
                <w:lang w:val="en-US"/>
              </w:rPr>
              <w:t>HUYỆN TU MƠ RÔNG</w:t>
            </w:r>
          </w:p>
          <w:p w14:paraId="5E100606" w14:textId="77777777" w:rsidR="008E5096" w:rsidRDefault="008E5096">
            <w:pPr>
              <w:spacing w:line="254" w:lineRule="auto"/>
              <w:ind w:left="-170" w:right="-144"/>
              <w:jc w:val="center"/>
              <w:rPr>
                <w:b/>
                <w:sz w:val="26"/>
                <w:szCs w:val="26"/>
              </w:rPr>
            </w:pPr>
            <w:r>
              <w:rPr>
                <w:b/>
                <w:sz w:val="26"/>
                <w:szCs w:val="26"/>
                <w:lang w:val="en-US"/>
              </w:rPr>
              <w:t>PHÒNG</w:t>
            </w:r>
            <w:r>
              <w:rPr>
                <w:b/>
                <w:sz w:val="26"/>
                <w:szCs w:val="26"/>
              </w:rPr>
              <w:t xml:space="preserve"> Y TẾ</w:t>
            </w:r>
          </w:p>
          <w:p w14:paraId="27C401BA" w14:textId="77777777" w:rsidR="008E5096" w:rsidRDefault="008E5096">
            <w:pPr>
              <w:spacing w:line="254" w:lineRule="auto"/>
              <w:ind w:left="-170" w:right="-144"/>
              <w:jc w:val="center"/>
              <w:rPr>
                <w:b/>
                <w:sz w:val="12"/>
                <w:szCs w:val="16"/>
              </w:rPr>
            </w:pPr>
            <w:r>
              <w:rPr>
                <w:lang w:val="en-US"/>
              </w:rPr>
              <mc:AlternateContent>
                <mc:Choice Requires="wps">
                  <w:drawing>
                    <wp:anchor distT="4294967294" distB="4294967294" distL="114300" distR="114300" simplePos="0" relativeHeight="251656704" behindDoc="0" locked="0" layoutInCell="1" allowOverlap="1" wp14:anchorId="49580BBD" wp14:editId="51C7201C">
                      <wp:simplePos x="0" y="0"/>
                      <wp:positionH relativeFrom="column">
                        <wp:posOffset>892175</wp:posOffset>
                      </wp:positionH>
                      <wp:positionV relativeFrom="paragraph">
                        <wp:posOffset>23495</wp:posOffset>
                      </wp:positionV>
                      <wp:extent cx="387350" cy="0"/>
                      <wp:effectExtent l="0" t="0" r="127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15A814" id="_x0000_t32" coordsize="21600,21600" o:spt="32" o:oned="t" path="m,l21600,21600e" filled="f">
                      <v:path arrowok="t" fillok="f" o:connecttype="none"/>
                      <o:lock v:ext="edit" shapetype="t"/>
                    </v:shapetype>
                    <v:shape id="Straight Arrow Connector 6" o:spid="_x0000_s1026" type="#_x0000_t32" style="position:absolute;margin-left:70.25pt;margin-top:1.85pt;width:30.5pt;height:0;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"/>
                  </w:pict>
                </mc:Fallback>
              </mc:AlternateContent>
            </w:r>
          </w:p>
        </w:tc>
        <w:tc>
          <w:tcPr>
            <w:tcW w:w="5554" w:type="dxa"/>
          </w:tcPr>
          <w:p w14:paraId="2583057A" w14:textId="77777777" w:rsidR="008E5096" w:rsidRDefault="008E5096">
            <w:pPr>
              <w:spacing w:line="254" w:lineRule="auto"/>
              <w:ind w:right="-144"/>
              <w:rPr>
                <w:b/>
                <w:bCs/>
                <w:sz w:val="26"/>
                <w:szCs w:val="26"/>
              </w:rPr>
            </w:pPr>
            <w:r>
              <w:rPr>
                <w:b/>
                <w:bCs/>
                <w:sz w:val="26"/>
                <w:szCs w:val="26"/>
              </w:rPr>
              <w:t>CỘNG HOÀ XÃ HỘI CHỦ NGHĨA VIỆT NAM</w:t>
            </w:r>
          </w:p>
          <w:p w14:paraId="2E75E90C" w14:textId="77777777" w:rsidR="008E5096" w:rsidRDefault="008E5096">
            <w:pPr>
              <w:spacing w:line="254" w:lineRule="auto"/>
              <w:ind w:right="-144"/>
              <w:jc w:val="center"/>
              <w:rPr>
                <w:b/>
                <w:bCs/>
                <w:szCs w:val="28"/>
              </w:rPr>
            </w:pPr>
            <w:r>
              <w:rPr>
                <w:b/>
                <w:bCs/>
                <w:szCs w:val="28"/>
              </w:rPr>
              <w:t>Độc lập - Tự do - Hạnh phúc</w:t>
            </w:r>
          </w:p>
          <w:p w14:paraId="7C7A2F06" w14:textId="77777777" w:rsidR="008E5096" w:rsidRDefault="008E5096">
            <w:pPr>
              <w:spacing w:line="254" w:lineRule="auto"/>
              <w:ind w:right="-144"/>
              <w:jc w:val="center"/>
              <w:rPr>
                <w:sz w:val="12"/>
                <w:szCs w:val="16"/>
              </w:rPr>
            </w:pPr>
          </w:p>
        </w:tc>
      </w:tr>
      <w:tr w:rsidR="008E5096" w14:paraId="5CA09951" w14:textId="77777777" w:rsidTr="008E5096">
        <w:trPr>
          <w:trHeight w:val="247"/>
          <w:jc w:val="center"/>
        </w:trPr>
        <w:tc>
          <w:tcPr>
            <w:tcW w:w="3513" w:type="dxa"/>
          </w:tcPr>
          <w:p w14:paraId="7DFFB82D" w14:textId="77777777" w:rsidR="008E5096" w:rsidRDefault="008E5096" w:rsidP="00DF3468">
            <w:pPr>
              <w:spacing w:line="254" w:lineRule="auto"/>
              <w:ind w:right="-144"/>
              <w:rPr>
                <w:sz w:val="16"/>
                <w:szCs w:val="16"/>
              </w:rPr>
            </w:pPr>
          </w:p>
        </w:tc>
        <w:tc>
          <w:tcPr>
            <w:tcW w:w="5554" w:type="dxa"/>
            <w:hideMark/>
          </w:tcPr>
          <w:p w14:paraId="56497F2C" w14:textId="77777777" w:rsidR="008E5096" w:rsidRDefault="008E5096">
            <w:pPr>
              <w:spacing w:line="254" w:lineRule="auto"/>
              <w:ind w:left="-108" w:right="-144"/>
              <w:jc w:val="center"/>
              <w:rPr>
                <w:sz w:val="16"/>
                <w:szCs w:val="16"/>
              </w:rPr>
            </w:pPr>
            <w:r>
              <w:rPr>
                <w:lang w:val="en-US"/>
              </w:rPr>
              <mc:AlternateContent>
                <mc:Choice Requires="wps">
                  <w:drawing>
                    <wp:anchor distT="4294967294" distB="4294967294" distL="114300" distR="114300" simplePos="0" relativeHeight="251657728" behindDoc="0" locked="0" layoutInCell="1" allowOverlap="1" wp14:anchorId="5F27B2D4" wp14:editId="110454FF">
                      <wp:simplePos x="0" y="0"/>
                      <wp:positionH relativeFrom="column">
                        <wp:posOffset>695960</wp:posOffset>
                      </wp:positionH>
                      <wp:positionV relativeFrom="paragraph">
                        <wp:posOffset>-1905</wp:posOffset>
                      </wp:positionV>
                      <wp:extent cx="21717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277F1" id="Straight Arrow Connector 5" o:spid="_x0000_s1026" type="#_x0000_t32" style="position:absolute;margin-left:54.8pt;margin-top:-.15pt;width:171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"/>
                  </w:pict>
                </mc:Fallback>
              </mc:AlternateContent>
            </w:r>
          </w:p>
        </w:tc>
      </w:tr>
      <w:tr w:rsidR="008E5096" w14:paraId="6D60C7E3" w14:textId="77777777" w:rsidTr="008E5096">
        <w:trPr>
          <w:trHeight w:val="322"/>
          <w:jc w:val="center"/>
        </w:trPr>
        <w:tc>
          <w:tcPr>
            <w:tcW w:w="3513" w:type="dxa"/>
            <w:hideMark/>
          </w:tcPr>
          <w:p w14:paraId="1826AC91" w14:textId="22430FF9" w:rsidR="008E5096" w:rsidRDefault="00DF3468" w:rsidP="00F364C8">
            <w:pPr>
              <w:spacing w:line="254" w:lineRule="auto"/>
              <w:ind w:right="-144"/>
              <w:rPr>
                <w:sz w:val="26"/>
                <w:lang w:val="en-US"/>
              </w:rPr>
            </w:pPr>
            <w:r>
              <w:rPr>
                <w:sz w:val="26"/>
                <w:lang w:val="en-US"/>
              </w:rPr>
              <w:t xml:space="preserve">     </w:t>
            </w:r>
            <w:r w:rsidR="008E5096">
              <w:rPr>
                <w:sz w:val="26"/>
              </w:rPr>
              <w:t>Số</w:t>
            </w:r>
            <w:r w:rsidR="00CF15C8">
              <w:rPr>
                <w:sz w:val="26"/>
                <w:lang w:val="en-US"/>
              </w:rPr>
              <w:t xml:space="preserve">: </w:t>
            </w:r>
            <w:r w:rsidR="008327BA">
              <w:rPr>
                <w:sz w:val="26"/>
                <w:lang w:val="en-US"/>
              </w:rPr>
              <w:t xml:space="preserve"> </w:t>
            </w:r>
          </w:p>
        </w:tc>
        <w:tc>
          <w:tcPr>
            <w:tcW w:w="5554" w:type="dxa"/>
            <w:hideMark/>
          </w:tcPr>
          <w:p w14:paraId="1EB6FEFC" w14:textId="360B0F27" w:rsidR="008E5096" w:rsidRDefault="008E5096" w:rsidP="00670A57">
            <w:pPr>
              <w:spacing w:line="254" w:lineRule="auto"/>
              <w:jc w:val="center"/>
              <w:rPr>
                <w:bCs/>
                <w:i/>
                <w:szCs w:val="28"/>
                <w:lang w:val="en-US"/>
              </w:rPr>
            </w:pPr>
            <w:r>
              <w:rPr>
                <w:i/>
                <w:iCs/>
                <w:szCs w:val="28"/>
                <w:lang w:val="en-US"/>
              </w:rPr>
              <w:t xml:space="preserve">     Tu Mơ Rông</w:t>
            </w:r>
            <w:r>
              <w:rPr>
                <w:i/>
                <w:iCs/>
                <w:szCs w:val="28"/>
              </w:rPr>
              <w:t>, ngày</w:t>
            </w:r>
            <w:r>
              <w:rPr>
                <w:i/>
                <w:iCs/>
                <w:szCs w:val="28"/>
                <w:lang w:val="en-US"/>
              </w:rPr>
              <w:t xml:space="preserve"> </w:t>
            </w:r>
            <w:r w:rsidR="00414F79">
              <w:rPr>
                <w:i/>
                <w:iCs/>
                <w:szCs w:val="28"/>
                <w:lang w:val="en-US"/>
              </w:rPr>
              <w:t xml:space="preserve">  </w:t>
            </w:r>
            <w:r w:rsidR="00402D46">
              <w:rPr>
                <w:i/>
                <w:iCs/>
                <w:szCs w:val="28"/>
                <w:lang w:val="en-US"/>
              </w:rPr>
              <w:t xml:space="preserve">  </w:t>
            </w:r>
            <w:r>
              <w:rPr>
                <w:i/>
                <w:iCs/>
                <w:szCs w:val="28"/>
              </w:rPr>
              <w:t xml:space="preserve">tháng </w:t>
            </w:r>
            <w:r w:rsidR="00414F79">
              <w:rPr>
                <w:i/>
                <w:iCs/>
                <w:szCs w:val="28"/>
                <w:lang w:val="en-US"/>
              </w:rPr>
              <w:t xml:space="preserve">    </w:t>
            </w:r>
            <w:r>
              <w:rPr>
                <w:i/>
                <w:iCs/>
                <w:szCs w:val="28"/>
              </w:rPr>
              <w:t>năm</w:t>
            </w:r>
            <w:r>
              <w:rPr>
                <w:i/>
                <w:iCs/>
                <w:szCs w:val="28"/>
                <w:lang w:val="en-US"/>
              </w:rPr>
              <w:t xml:space="preserve"> 2021</w:t>
            </w:r>
          </w:p>
        </w:tc>
      </w:tr>
    </w:tbl>
    <w:p w14:paraId="34E12E1A" w14:textId="77777777" w:rsidR="008E5096" w:rsidRDefault="008E5096" w:rsidP="008E5096">
      <w:pPr>
        <w:jc w:val="center"/>
        <w:rPr>
          <w:szCs w:val="28"/>
        </w:rPr>
      </w:pPr>
    </w:p>
    <w:p w14:paraId="3DB25ECE" w14:textId="77777777" w:rsidR="008E5096" w:rsidRDefault="008E5096" w:rsidP="008E5096">
      <w:pPr>
        <w:jc w:val="center"/>
        <w:rPr>
          <w:b/>
          <w:szCs w:val="28"/>
        </w:rPr>
      </w:pPr>
      <w:r>
        <w:rPr>
          <w:b/>
          <w:szCs w:val="28"/>
        </w:rPr>
        <w:t>BÁO CÁO</w:t>
      </w:r>
    </w:p>
    <w:p w14:paraId="7EEBE9FC" w14:textId="0F8B405B" w:rsidR="008E5096" w:rsidRPr="00414F79" w:rsidRDefault="00414F79" w:rsidP="00414F79">
      <w:pPr>
        <w:jc w:val="center"/>
        <w:rPr>
          <w:b/>
          <w:szCs w:val="28"/>
          <w:lang w:val="en-US"/>
        </w:rPr>
      </w:pPr>
      <w:r>
        <w:rPr>
          <w:b/>
          <w:szCs w:val="28"/>
          <w:lang w:val="en-US"/>
        </w:rPr>
        <w:t>Công tác</w:t>
      </w:r>
      <w:r w:rsidR="008E5096">
        <w:rPr>
          <w:b/>
          <w:szCs w:val="28"/>
        </w:rPr>
        <w:t xml:space="preserve"> phòng, chống</w:t>
      </w:r>
      <w:r w:rsidR="00F25389">
        <w:rPr>
          <w:b/>
          <w:szCs w:val="28"/>
          <w:lang w:val="en-US"/>
        </w:rPr>
        <w:t xml:space="preserve"> </w:t>
      </w:r>
      <w:r w:rsidR="008E5096">
        <w:rPr>
          <w:b/>
          <w:szCs w:val="28"/>
          <w:lang w:val="en-US"/>
        </w:rPr>
        <w:t xml:space="preserve">dịch </w:t>
      </w:r>
      <w:r w:rsidR="00F25389">
        <w:rPr>
          <w:b/>
          <w:szCs w:val="28"/>
          <w:lang w:val="en-US"/>
        </w:rPr>
        <w:t xml:space="preserve">bệnh </w:t>
      </w:r>
      <w:r w:rsidR="008E5096">
        <w:rPr>
          <w:b/>
          <w:szCs w:val="28"/>
          <w:lang w:val="en-US"/>
        </w:rPr>
        <w:t>Covid-19</w:t>
      </w:r>
      <w:r>
        <w:rPr>
          <w:b/>
          <w:szCs w:val="28"/>
          <w:lang w:val="en-US"/>
        </w:rPr>
        <w:t xml:space="preserve"> </w:t>
      </w:r>
      <w:r w:rsidR="008E5096">
        <w:rPr>
          <w:b/>
          <w:szCs w:val="28"/>
        </w:rPr>
        <w:t xml:space="preserve">trên địa bàn </w:t>
      </w:r>
      <w:r w:rsidR="008E5096">
        <w:rPr>
          <w:b/>
          <w:szCs w:val="28"/>
          <w:lang w:val="en-US"/>
        </w:rPr>
        <w:t xml:space="preserve">huyện </w:t>
      </w:r>
    </w:p>
    <w:p w14:paraId="3B7C70FE" w14:textId="7E21ED86" w:rsidR="008E5096" w:rsidRDefault="000749AE" w:rsidP="008E5096">
      <w:pPr>
        <w:jc w:val="center"/>
        <w:rPr>
          <w:b/>
          <w:szCs w:val="28"/>
          <w:lang w:val="en-US"/>
        </w:rPr>
      </w:pPr>
      <w:r>
        <w:rPr>
          <w:b/>
          <w:szCs w:val="28"/>
          <w:lang w:val="en-US"/>
        </w:rPr>
        <w:t>( Từ ngày 15/</w:t>
      </w:r>
      <w:r w:rsidR="00414F79">
        <w:rPr>
          <w:b/>
          <w:szCs w:val="28"/>
          <w:lang w:val="en-US"/>
        </w:rPr>
        <w:t>8</w:t>
      </w:r>
      <w:r>
        <w:rPr>
          <w:b/>
          <w:szCs w:val="28"/>
          <w:lang w:val="en-US"/>
        </w:rPr>
        <w:t>/2021 đến 15/</w:t>
      </w:r>
      <w:r w:rsidR="00414F79">
        <w:rPr>
          <w:b/>
          <w:szCs w:val="28"/>
          <w:lang w:val="en-US"/>
        </w:rPr>
        <w:t>9</w:t>
      </w:r>
      <w:r w:rsidR="008E5096">
        <w:rPr>
          <w:b/>
          <w:szCs w:val="28"/>
          <w:lang w:val="en-US"/>
        </w:rPr>
        <w:t>/2021)</w:t>
      </w:r>
    </w:p>
    <w:p w14:paraId="30079146" w14:textId="77777777" w:rsidR="008E5096" w:rsidRDefault="008E5096" w:rsidP="008E5096">
      <w:pPr>
        <w:jc w:val="center"/>
        <w:rPr>
          <w:lang w:val="en-US"/>
        </w:rPr>
      </w:pPr>
      <w:r>
        <w:rPr>
          <w:lang w:val="en-US"/>
        </w:rPr>
        <mc:AlternateContent>
          <mc:Choice Requires="wps">
            <w:drawing>
              <wp:anchor distT="4294967294" distB="4294967294" distL="114300" distR="114300" simplePos="0" relativeHeight="251658752" behindDoc="0" locked="0" layoutInCell="1" allowOverlap="1" wp14:anchorId="6E3D7647" wp14:editId="46EF721C">
                <wp:simplePos x="0" y="0"/>
                <wp:positionH relativeFrom="column">
                  <wp:posOffset>2326640</wp:posOffset>
                </wp:positionH>
                <wp:positionV relativeFrom="paragraph">
                  <wp:posOffset>40640</wp:posOffset>
                </wp:positionV>
                <wp:extent cx="110490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8B616" id="Straight Arrow Connector 3" o:spid="_x0000_s1026" type="#_x0000_t32" style="position:absolute;margin-left:183.2pt;margin-top:3.2pt;width:87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"/>
            </w:pict>
          </mc:Fallback>
        </mc:AlternateContent>
      </w:r>
      <w:r>
        <w:rPr>
          <w:lang w:val="en-US"/>
        </w:rPr>
        <w:tab/>
      </w:r>
      <w:r>
        <w:rPr>
          <w:lang w:val="en-US"/>
        </w:rPr>
        <w:tab/>
      </w:r>
    </w:p>
    <w:p w14:paraId="2D5CEB78" w14:textId="77777777" w:rsidR="008E5096" w:rsidRDefault="008E5096" w:rsidP="008E5096">
      <w:pPr>
        <w:tabs>
          <w:tab w:val="left" w:pos="700"/>
          <w:tab w:val="left" w:pos="1440"/>
          <w:tab w:val="left" w:pos="2160"/>
          <w:tab w:val="left" w:pos="2880"/>
          <w:tab w:val="left" w:pos="3600"/>
          <w:tab w:val="center" w:pos="4536"/>
        </w:tabs>
        <w:jc w:val="both"/>
      </w:pPr>
      <w:r>
        <w:rPr>
          <w:lang w:val="en-US"/>
        </w:rPr>
        <w:tab/>
      </w:r>
      <w:r>
        <w:rPr>
          <w:lang w:val="en-US"/>
        </w:rPr>
        <w:tab/>
        <w:t xml:space="preserve">   </w:t>
      </w:r>
      <w:r>
        <w:rPr>
          <w:lang w:val="en-US"/>
        </w:rPr>
        <w:tab/>
        <w:t xml:space="preserve">  </w:t>
      </w:r>
      <w:r>
        <w:t>Kính gửi:</w:t>
      </w:r>
      <w:r>
        <w:rPr>
          <w:lang w:val="en-US"/>
        </w:rPr>
        <w:t xml:space="preserve">   </w:t>
      </w:r>
      <w:r>
        <w:t xml:space="preserve">- Thường trực </w:t>
      </w:r>
      <w:r>
        <w:rPr>
          <w:lang w:val="en-US"/>
        </w:rPr>
        <w:t>Huyện</w:t>
      </w:r>
      <w:r>
        <w:t xml:space="preserve"> uỷ;</w:t>
      </w:r>
    </w:p>
    <w:p w14:paraId="60C2278B" w14:textId="77777777" w:rsidR="008E5096" w:rsidRDefault="008E5096" w:rsidP="008E5096">
      <w:pPr>
        <w:tabs>
          <w:tab w:val="left" w:pos="700"/>
          <w:tab w:val="left" w:pos="1440"/>
          <w:tab w:val="left" w:pos="2160"/>
          <w:tab w:val="left" w:pos="2880"/>
          <w:tab w:val="left" w:pos="3600"/>
          <w:tab w:val="center" w:pos="4536"/>
        </w:tabs>
        <w:ind w:firstLine="720"/>
        <w:jc w:val="both"/>
      </w:pPr>
      <w:r>
        <w:tab/>
      </w:r>
      <w:r>
        <w:tab/>
      </w:r>
      <w:r>
        <w:tab/>
      </w:r>
      <w:r>
        <w:tab/>
        <w:t xml:space="preserve">- </w:t>
      </w:r>
      <w:r w:rsidR="001D2AF5">
        <w:rPr>
          <w:lang w:val="en-US"/>
        </w:rPr>
        <w:t>Lãnh đạo</w:t>
      </w:r>
      <w:r>
        <w:t xml:space="preserve"> </w:t>
      </w:r>
      <w:r>
        <w:rPr>
          <w:lang w:val="en-US"/>
        </w:rPr>
        <w:t>UBND</w:t>
      </w:r>
      <w:r>
        <w:t xml:space="preserve"> </w:t>
      </w:r>
      <w:r>
        <w:rPr>
          <w:lang w:val="en-US"/>
        </w:rPr>
        <w:t>huyện</w:t>
      </w:r>
      <w:r>
        <w:t>;</w:t>
      </w:r>
    </w:p>
    <w:p w14:paraId="1373EE3E" w14:textId="34B5A051" w:rsidR="008E5096" w:rsidRDefault="008E5096" w:rsidP="008E5096">
      <w:pPr>
        <w:tabs>
          <w:tab w:val="left" w:pos="700"/>
          <w:tab w:val="left" w:pos="1440"/>
          <w:tab w:val="left" w:pos="2160"/>
          <w:tab w:val="left" w:pos="2880"/>
          <w:tab w:val="left" w:pos="3600"/>
          <w:tab w:val="center" w:pos="4536"/>
        </w:tabs>
        <w:ind w:firstLine="720"/>
        <w:jc w:val="both"/>
        <w:rPr>
          <w:lang w:val="en-US"/>
        </w:rPr>
      </w:pPr>
      <w:r>
        <w:tab/>
      </w:r>
    </w:p>
    <w:p w14:paraId="7C2E4298" w14:textId="77777777" w:rsidR="00402D46" w:rsidRDefault="008E5096" w:rsidP="00402D46">
      <w:pPr>
        <w:pStyle w:val="ListParagraph"/>
        <w:numPr>
          <w:ilvl w:val="0"/>
          <w:numId w:val="1"/>
        </w:numPr>
        <w:spacing w:before="120"/>
        <w:jc w:val="both"/>
        <w:rPr>
          <w:b/>
          <w:szCs w:val="28"/>
          <w:lang w:val="en-US"/>
        </w:rPr>
      </w:pPr>
      <w:r w:rsidRPr="00402D46">
        <w:rPr>
          <w:b/>
          <w:szCs w:val="28"/>
          <w:lang w:val="en-US"/>
        </w:rPr>
        <w:t>KẾT QUẢ THỰC HIỆN</w:t>
      </w:r>
    </w:p>
    <w:p w14:paraId="2D54B3C0" w14:textId="03DF8938" w:rsidR="00402D46" w:rsidRPr="00402D46" w:rsidRDefault="00402D46" w:rsidP="00402D46">
      <w:pPr>
        <w:spacing w:before="120"/>
        <w:ind w:left="720"/>
        <w:jc w:val="both"/>
        <w:rPr>
          <w:b/>
          <w:szCs w:val="28"/>
          <w:lang w:val="en-US"/>
        </w:rPr>
      </w:pPr>
      <w:r w:rsidRPr="00402D46">
        <w:rPr>
          <w:b/>
          <w:szCs w:val="28"/>
          <w:lang w:val="en-US"/>
        </w:rPr>
        <w:t>I.</w:t>
      </w:r>
      <w:r w:rsidRPr="00402D46">
        <w:rPr>
          <w:b/>
          <w:szCs w:val="28"/>
        </w:rPr>
        <w:t xml:space="preserve"> Tình hình phòng, chống</w:t>
      </w:r>
      <w:r w:rsidRPr="00402D46">
        <w:rPr>
          <w:b/>
          <w:szCs w:val="28"/>
          <w:lang w:val="en-US"/>
        </w:rPr>
        <w:t xml:space="preserve"> dịch bệnh Covid-19</w:t>
      </w:r>
      <w:r>
        <w:rPr>
          <w:b/>
          <w:szCs w:val="28"/>
          <w:lang w:val="en-US"/>
        </w:rPr>
        <w:t>:</w:t>
      </w:r>
    </w:p>
    <w:p w14:paraId="755EE090" w14:textId="3A698D9E" w:rsidR="00402D46" w:rsidRDefault="00402D46" w:rsidP="00402D46">
      <w:pPr>
        <w:ind w:firstLine="720"/>
        <w:jc w:val="both"/>
        <w:rPr>
          <w:szCs w:val="28"/>
          <w:lang w:val="en-US"/>
        </w:rPr>
      </w:pPr>
      <w:r w:rsidRPr="00402D46">
        <w:rPr>
          <w:b/>
          <w:iCs/>
          <w:szCs w:val="28"/>
        </w:rPr>
        <w:t>1. Công tác tham mưu:</w:t>
      </w:r>
      <w:r>
        <w:rPr>
          <w:szCs w:val="28"/>
        </w:rPr>
        <w:t xml:space="preserve"> đã tham mưu cho UBND huyện</w:t>
      </w:r>
      <w:r>
        <w:rPr>
          <w:szCs w:val="28"/>
          <w:lang w:val="en-US"/>
        </w:rPr>
        <w:t>, Ban Chỉ đạo phòng, chống dịch COVID-19 huyện 5</w:t>
      </w:r>
      <w:r w:rsidR="00C50C99">
        <w:rPr>
          <w:szCs w:val="28"/>
          <w:lang w:val="en-US"/>
        </w:rPr>
        <w:t>2</w:t>
      </w:r>
      <w:r>
        <w:rPr>
          <w:szCs w:val="28"/>
        </w:rPr>
        <w:t xml:space="preserve"> văn bản, trong đó đúng hạn </w:t>
      </w:r>
      <w:r>
        <w:rPr>
          <w:szCs w:val="28"/>
          <w:lang w:val="en-US"/>
        </w:rPr>
        <w:t>5</w:t>
      </w:r>
      <w:r w:rsidR="00C50C99">
        <w:rPr>
          <w:szCs w:val="28"/>
          <w:lang w:val="en-US"/>
        </w:rPr>
        <w:t>2</w:t>
      </w:r>
      <w:r>
        <w:rPr>
          <w:szCs w:val="28"/>
          <w:lang w:val="en-US"/>
        </w:rPr>
        <w:t xml:space="preserve"> </w:t>
      </w:r>
      <w:r>
        <w:rPr>
          <w:szCs w:val="28"/>
        </w:rPr>
        <w:t>văn bản, trể hạn 0 văn bản</w:t>
      </w:r>
      <w:r>
        <w:rPr>
          <w:szCs w:val="28"/>
          <w:lang w:val="en-US"/>
        </w:rPr>
        <w:t>,</w:t>
      </w:r>
      <w:r>
        <w:rPr>
          <w:szCs w:val="28"/>
        </w:rPr>
        <w:t xml:space="preserve"> đó là:</w:t>
      </w:r>
    </w:p>
    <w:p w14:paraId="734F4D8E" w14:textId="77777777" w:rsidR="00C50C99" w:rsidRPr="008D4395" w:rsidRDefault="00C50C99" w:rsidP="00C50C99">
      <w:pPr>
        <w:ind w:firstLine="720"/>
        <w:jc w:val="both"/>
        <w:rPr>
          <w:szCs w:val="28"/>
          <w:lang w:val="en-US"/>
        </w:rPr>
      </w:pPr>
      <w:r>
        <w:rPr>
          <w:noProof w:val="0"/>
          <w:szCs w:val="28"/>
          <w:lang w:val="en-US"/>
        </w:rPr>
        <w:t xml:space="preserve">1. </w:t>
      </w:r>
      <w:r w:rsidRPr="008D4395">
        <w:rPr>
          <w:noProof w:val="0"/>
          <w:szCs w:val="28"/>
          <w:lang w:val="en-US"/>
        </w:rPr>
        <w:t>Công văn số 1703/UBND-YT ngày 15/08/2021 của UBND huyện Về thực hiện Thông báo số 287-TB/TU của Ban Thường vụ Tỉnh ủy</w:t>
      </w:r>
      <w:r>
        <w:rPr>
          <w:noProof w:val="0"/>
          <w:szCs w:val="28"/>
          <w:lang w:val="en-US"/>
        </w:rPr>
        <w:t>.</w:t>
      </w:r>
    </w:p>
    <w:p w14:paraId="445F2C68" w14:textId="77777777" w:rsidR="00C50C99" w:rsidRPr="008D4395" w:rsidRDefault="00C50C99" w:rsidP="00C50C99">
      <w:pPr>
        <w:ind w:firstLine="720"/>
        <w:jc w:val="both"/>
        <w:rPr>
          <w:szCs w:val="28"/>
          <w:lang w:val="en-US"/>
        </w:rPr>
      </w:pPr>
      <w:r>
        <w:rPr>
          <w:noProof w:val="0"/>
          <w:szCs w:val="28"/>
          <w:lang w:val="en-US"/>
        </w:rPr>
        <w:t xml:space="preserve">2. </w:t>
      </w:r>
      <w:r w:rsidRPr="008D4395">
        <w:rPr>
          <w:noProof w:val="0"/>
          <w:szCs w:val="28"/>
          <w:lang w:val="en-US"/>
        </w:rPr>
        <w:t>Công văn số 1697/UBND-YT ngày 15/8/2021 của UBND huyện về việc góp ý dự thảo Quyết định bổ sung một số điều của Quy chế hoạt động các Chốt liên ngành kiểm soát dịch COVID-19</w:t>
      </w:r>
      <w:r>
        <w:rPr>
          <w:noProof w:val="0"/>
          <w:szCs w:val="28"/>
          <w:lang w:val="en-US"/>
        </w:rPr>
        <w:t>.</w:t>
      </w:r>
    </w:p>
    <w:p w14:paraId="12377A4F" w14:textId="77777777" w:rsidR="00C50C99" w:rsidRPr="00634E83" w:rsidRDefault="00C50C99" w:rsidP="00C50C99">
      <w:pPr>
        <w:ind w:firstLine="720"/>
        <w:jc w:val="both"/>
        <w:rPr>
          <w:szCs w:val="28"/>
          <w:lang w:val="en-US"/>
        </w:rPr>
      </w:pPr>
      <w:r>
        <w:rPr>
          <w:noProof w:val="0"/>
          <w:szCs w:val="28"/>
          <w:lang w:val="en-US"/>
        </w:rPr>
        <w:t xml:space="preserve">3. </w:t>
      </w:r>
      <w:r w:rsidRPr="00634E83">
        <w:rPr>
          <w:noProof w:val="0"/>
          <w:szCs w:val="28"/>
          <w:lang w:val="en-US"/>
        </w:rPr>
        <w:t>Công văn số 1713/UBND-YT ngày 16/8/2021 của UBND huyện về việc ưu</w:t>
      </w:r>
      <w:r w:rsidRPr="00634E83">
        <w:rPr>
          <w:rFonts w:ascii="Helvetica" w:hAnsi="Helvetica" w:cs="Helvetica"/>
          <w:noProof w:val="0"/>
          <w:sz w:val="20"/>
          <w:szCs w:val="20"/>
          <w:lang w:val="en-US"/>
        </w:rPr>
        <w:t xml:space="preserve"> </w:t>
      </w:r>
      <w:r w:rsidRPr="00634E83">
        <w:rPr>
          <w:noProof w:val="0"/>
          <w:szCs w:val="28"/>
          <w:lang w:val="en-US"/>
        </w:rPr>
        <w:t>tiên tiêm vắc xin phòng Covid-19 cho lực lượng Công an huyện.</w:t>
      </w:r>
    </w:p>
    <w:p w14:paraId="755BEB15" w14:textId="77777777" w:rsidR="00C50C99" w:rsidRPr="00634E83" w:rsidRDefault="00C50C99" w:rsidP="00C50C99">
      <w:pPr>
        <w:ind w:firstLine="720"/>
        <w:jc w:val="both"/>
        <w:rPr>
          <w:szCs w:val="28"/>
          <w:lang w:val="en-US"/>
        </w:rPr>
      </w:pPr>
      <w:r>
        <w:rPr>
          <w:noProof w:val="0"/>
          <w:szCs w:val="28"/>
          <w:lang w:val="en-US"/>
        </w:rPr>
        <w:t xml:space="preserve">4. </w:t>
      </w:r>
      <w:r w:rsidRPr="00634E83">
        <w:rPr>
          <w:noProof w:val="0"/>
          <w:szCs w:val="28"/>
          <w:lang w:val="en-US"/>
        </w:rPr>
        <w:t>Công văn số 30/CV-BCĐ ngày 17/8/2021 của BCĐ, PCD huyện về việc tăng cường phòng, chống dịch covid 19 tại các cơ sở sản xuất kinh doanh.</w:t>
      </w:r>
    </w:p>
    <w:p w14:paraId="62568248" w14:textId="77777777" w:rsidR="00C50C99" w:rsidRPr="00634E83" w:rsidRDefault="00C50C99" w:rsidP="00C50C99">
      <w:pPr>
        <w:ind w:firstLine="720"/>
        <w:jc w:val="both"/>
        <w:rPr>
          <w:szCs w:val="28"/>
          <w:lang w:val="en-US"/>
        </w:rPr>
      </w:pPr>
      <w:r>
        <w:rPr>
          <w:noProof w:val="0"/>
          <w:szCs w:val="28"/>
          <w:lang w:val="en-US"/>
        </w:rPr>
        <w:t xml:space="preserve">5. </w:t>
      </w:r>
      <w:r w:rsidRPr="00634E83">
        <w:rPr>
          <w:noProof w:val="0"/>
          <w:szCs w:val="28"/>
          <w:lang w:val="en-US"/>
        </w:rPr>
        <w:t>Danh sách số 05/DS-BCĐ ngày 18/8/2021 của BCĐ, PCD huyện danh sách trực BCĐ phòng chống dịch bệnh covid 19.</w:t>
      </w:r>
    </w:p>
    <w:p w14:paraId="2BD0F586" w14:textId="77777777" w:rsidR="00C50C99" w:rsidRPr="00634E83" w:rsidRDefault="00C50C99" w:rsidP="00C50C99">
      <w:pPr>
        <w:ind w:firstLine="720"/>
        <w:jc w:val="both"/>
        <w:rPr>
          <w:szCs w:val="28"/>
          <w:lang w:val="en-US"/>
        </w:rPr>
      </w:pPr>
      <w:r>
        <w:rPr>
          <w:noProof w:val="0"/>
          <w:szCs w:val="28"/>
          <w:lang w:val="en-US"/>
        </w:rPr>
        <w:t xml:space="preserve">6. </w:t>
      </w:r>
      <w:r w:rsidRPr="00634E83">
        <w:rPr>
          <w:noProof w:val="0"/>
          <w:szCs w:val="28"/>
          <w:lang w:val="en-US"/>
        </w:rPr>
        <w:t>Tờ trình số 04/TTr ngày 18/8/2021 của BCĐ, PCD huyện Đề nghị khen thưởng tập thể, cá nhân có thành tích xuất sắc trong công tác phòng, chống dịch covid 19.</w:t>
      </w:r>
    </w:p>
    <w:p w14:paraId="0A67E8B4" w14:textId="77777777" w:rsidR="00C50C99" w:rsidRPr="00634E83" w:rsidRDefault="00C50C99" w:rsidP="00C50C99">
      <w:pPr>
        <w:ind w:firstLine="720"/>
        <w:jc w:val="both"/>
        <w:rPr>
          <w:szCs w:val="28"/>
          <w:lang w:val="en-US"/>
        </w:rPr>
      </w:pPr>
      <w:r>
        <w:rPr>
          <w:noProof w:val="0"/>
          <w:szCs w:val="28"/>
          <w:lang w:val="en-US"/>
        </w:rPr>
        <w:t xml:space="preserve">7. </w:t>
      </w:r>
      <w:r w:rsidRPr="00634E83">
        <w:rPr>
          <w:noProof w:val="0"/>
          <w:szCs w:val="28"/>
          <w:lang w:val="en-US"/>
        </w:rPr>
        <w:t>Công văn số 1757/UBND-YT ngày 19/8/2021 của UBND huyện về việc góp ý dự thảo Quyết định ban hành quy chế tạm thời về quản lý, sử dụng hệ thống camera để giám sát tại các cơ sở cách ly tập trung chống dịch COVID-19 trên địa bàn tỉnh Kon Tum.</w:t>
      </w:r>
    </w:p>
    <w:p w14:paraId="4F56FEC2" w14:textId="77777777" w:rsidR="00C50C99" w:rsidRPr="00634E83" w:rsidRDefault="00C50C99" w:rsidP="00C50C99">
      <w:pPr>
        <w:ind w:firstLine="720"/>
        <w:jc w:val="both"/>
        <w:rPr>
          <w:szCs w:val="28"/>
          <w:lang w:val="en-US"/>
        </w:rPr>
      </w:pPr>
      <w:r>
        <w:rPr>
          <w:noProof w:val="0"/>
          <w:szCs w:val="28"/>
          <w:lang w:val="en-US"/>
        </w:rPr>
        <w:t xml:space="preserve">8. </w:t>
      </w:r>
      <w:r w:rsidRPr="00634E83">
        <w:rPr>
          <w:noProof w:val="0"/>
          <w:szCs w:val="28"/>
          <w:lang w:val="en-US"/>
        </w:rPr>
        <w:t>Công văn số 1753/UBND-YT ngày 19/8/2021 của UBND huyện về việc góp ý dự thảo Kế hoạch của UBND tỉnh về triển khai thực hiện Nghị quyết số 86/NQ-CP.</w:t>
      </w:r>
    </w:p>
    <w:p w14:paraId="57782940" w14:textId="77777777" w:rsidR="00C50C99" w:rsidRPr="00634E83" w:rsidRDefault="00C50C99" w:rsidP="00C50C99">
      <w:pPr>
        <w:ind w:firstLine="720"/>
        <w:jc w:val="both"/>
        <w:rPr>
          <w:szCs w:val="28"/>
          <w:lang w:val="en-US"/>
        </w:rPr>
      </w:pPr>
      <w:r>
        <w:rPr>
          <w:noProof w:val="0"/>
          <w:szCs w:val="28"/>
          <w:lang w:val="en-US"/>
        </w:rPr>
        <w:lastRenderedPageBreak/>
        <w:t xml:space="preserve">9. </w:t>
      </w:r>
      <w:r w:rsidRPr="00634E83">
        <w:rPr>
          <w:noProof w:val="0"/>
          <w:szCs w:val="28"/>
          <w:lang w:val="en-US"/>
        </w:rPr>
        <w:t>Công văn số 1750/UBND ngày 19/8/2021 của UBND huyện về việc tiếp thực hiện nghiêm các biện pháp phòng, chống dịch COVID-19 của tỉnh.</w:t>
      </w:r>
    </w:p>
    <w:p w14:paraId="37D34EBF" w14:textId="77777777" w:rsidR="00C50C99" w:rsidRPr="00634E83" w:rsidRDefault="00C50C99" w:rsidP="00C50C99">
      <w:pPr>
        <w:ind w:firstLine="720"/>
        <w:jc w:val="both"/>
        <w:rPr>
          <w:szCs w:val="28"/>
          <w:lang w:val="en-US"/>
        </w:rPr>
      </w:pPr>
      <w:r>
        <w:rPr>
          <w:noProof w:val="0"/>
          <w:szCs w:val="28"/>
          <w:lang w:val="en-US"/>
        </w:rPr>
        <w:t xml:space="preserve">10. </w:t>
      </w:r>
      <w:r w:rsidRPr="00634E83">
        <w:rPr>
          <w:noProof w:val="0"/>
          <w:szCs w:val="28"/>
          <w:lang w:val="en-US"/>
        </w:rPr>
        <w:t>Công văn số 1742/UBND-YT ngày 19/8/2021 của UBND huyện về việc hướng dẫn việc kiểm tra và công nhận Giấy chứng nhận tiêm chủng và Giấy xác nhận khỏi bệnh COVID-19 của nước ngoài.</w:t>
      </w:r>
    </w:p>
    <w:p w14:paraId="4080CEB4" w14:textId="77777777" w:rsidR="00C50C99" w:rsidRPr="00634E83" w:rsidRDefault="00C50C99" w:rsidP="00C50C99">
      <w:pPr>
        <w:ind w:firstLine="720"/>
        <w:jc w:val="both"/>
        <w:rPr>
          <w:szCs w:val="28"/>
          <w:lang w:val="en-US"/>
        </w:rPr>
      </w:pPr>
      <w:r>
        <w:rPr>
          <w:noProof w:val="0"/>
          <w:szCs w:val="28"/>
          <w:lang w:val="en-US"/>
        </w:rPr>
        <w:t xml:space="preserve">11. </w:t>
      </w:r>
      <w:r w:rsidRPr="00634E83">
        <w:rPr>
          <w:noProof w:val="0"/>
          <w:szCs w:val="28"/>
          <w:lang w:val="en-US"/>
        </w:rPr>
        <w:t>Công văn số 1786/UBND-YT ngày 23/8/2021 của UBND huyện về việc thực hiện Thông báo 279-TB/TU ngày 13-8-2021 của Ban Thường vụ Tỉnh ủy.</w:t>
      </w:r>
    </w:p>
    <w:p w14:paraId="288696A6" w14:textId="77777777" w:rsidR="00C50C99" w:rsidRPr="00634E83" w:rsidRDefault="00C50C99" w:rsidP="00C50C99">
      <w:pPr>
        <w:ind w:firstLine="720"/>
        <w:jc w:val="both"/>
        <w:rPr>
          <w:szCs w:val="28"/>
          <w:lang w:val="en-US"/>
        </w:rPr>
      </w:pPr>
      <w:r>
        <w:rPr>
          <w:szCs w:val="28"/>
          <w:lang w:val="en-US"/>
        </w:rPr>
        <w:t xml:space="preserve">12. </w:t>
      </w:r>
      <w:r w:rsidRPr="00634E83">
        <w:rPr>
          <w:szCs w:val="28"/>
          <w:lang w:val="en-US"/>
        </w:rPr>
        <w:t xml:space="preserve">Công văn số 1780/UBND-YT ngày 23/8/2021 của UBND huyện về việc </w:t>
      </w:r>
      <w:r w:rsidRPr="00634E83">
        <w:rPr>
          <w:rFonts w:ascii="Helvetica" w:hAnsi="Helvetica" w:cs="Helvetica"/>
          <w:noProof w:val="0"/>
          <w:sz w:val="20"/>
          <w:szCs w:val="20"/>
          <w:lang w:val="en-US"/>
        </w:rPr>
        <w:t xml:space="preserve">đảm </w:t>
      </w:r>
      <w:r w:rsidRPr="00634E83">
        <w:rPr>
          <w:noProof w:val="0"/>
          <w:szCs w:val="28"/>
          <w:lang w:val="en-US"/>
        </w:rPr>
        <w:t>bảo công tác phòng, chống dịch COVID-19 trong năm học 2021-2022.</w:t>
      </w:r>
    </w:p>
    <w:p w14:paraId="4E4E2E2D" w14:textId="77777777" w:rsidR="00C50C99" w:rsidRPr="00634E83" w:rsidRDefault="00C50C99" w:rsidP="00C50C99">
      <w:pPr>
        <w:jc w:val="both"/>
        <w:rPr>
          <w:szCs w:val="28"/>
          <w:lang w:val="en-US"/>
        </w:rPr>
      </w:pPr>
      <w:r w:rsidRPr="00634E83">
        <w:rPr>
          <w:szCs w:val="28"/>
          <w:lang w:val="en-US"/>
        </w:rPr>
        <w:t xml:space="preserve"> </w:t>
      </w:r>
      <w:r>
        <w:rPr>
          <w:szCs w:val="28"/>
          <w:lang w:val="en-US"/>
        </w:rPr>
        <w:tab/>
        <w:t xml:space="preserve">13. </w:t>
      </w:r>
      <w:r w:rsidRPr="00634E83">
        <w:rPr>
          <w:szCs w:val="28"/>
          <w:lang w:val="en-US"/>
        </w:rPr>
        <w:t xml:space="preserve">Công văn số 1779/UBND-YT ngày 23/8/2021 của UBND huyện về việc </w:t>
      </w:r>
      <w:r w:rsidRPr="00634E83">
        <w:rPr>
          <w:noProof w:val="0"/>
          <w:szCs w:val="28"/>
          <w:lang w:val="en-US"/>
        </w:rPr>
        <w:t>tăng cường quản lý chặt chẽ cách ly y tế tại nhà, theo dõi sức khỏe tại nhà sau cách ly tập trung và tự theo dõi sức khỏe tại nhà.</w:t>
      </w:r>
    </w:p>
    <w:p w14:paraId="284E6651" w14:textId="77777777" w:rsidR="00C50C99" w:rsidRPr="00634E83" w:rsidRDefault="00C50C99" w:rsidP="00C50C99">
      <w:pPr>
        <w:ind w:firstLine="720"/>
        <w:jc w:val="both"/>
        <w:rPr>
          <w:szCs w:val="28"/>
          <w:lang w:val="en-US"/>
        </w:rPr>
      </w:pPr>
      <w:r>
        <w:rPr>
          <w:noProof w:val="0"/>
          <w:szCs w:val="28"/>
          <w:lang w:val="en-US"/>
        </w:rPr>
        <w:t xml:space="preserve">14. </w:t>
      </w:r>
      <w:r w:rsidRPr="00634E83">
        <w:rPr>
          <w:noProof w:val="0"/>
          <w:szCs w:val="28"/>
          <w:lang w:val="en-US"/>
        </w:rPr>
        <w:t>Công văn số 33/CV-BCĐ ngày 23/8/2021 của UBND huyện về việc hướng dẫn phòng, chống dịch covid 19 tại cơ quan.</w:t>
      </w:r>
    </w:p>
    <w:p w14:paraId="62B7EF77" w14:textId="77777777" w:rsidR="00C50C99" w:rsidRPr="00634E83" w:rsidRDefault="00C50C99" w:rsidP="00C50C99">
      <w:pPr>
        <w:ind w:firstLine="720"/>
        <w:jc w:val="both"/>
        <w:rPr>
          <w:szCs w:val="28"/>
          <w:lang w:val="en-US"/>
        </w:rPr>
      </w:pPr>
      <w:r>
        <w:rPr>
          <w:szCs w:val="28"/>
          <w:lang w:val="en-US"/>
        </w:rPr>
        <w:t xml:space="preserve">15. </w:t>
      </w:r>
      <w:r w:rsidRPr="00634E83">
        <w:rPr>
          <w:szCs w:val="28"/>
          <w:lang w:val="en-US"/>
        </w:rPr>
        <w:t xml:space="preserve">Công văn số 32/CV-BCĐ ngày 23/8/2021 của UBND huyện về việc </w:t>
      </w:r>
      <w:r w:rsidRPr="00634E83">
        <w:rPr>
          <w:noProof w:val="0"/>
          <w:szCs w:val="28"/>
          <w:lang w:val="en-US"/>
        </w:rPr>
        <w:t>đảm bảo thực hiện "mục tiêu kép" trong phòng chống dịch covid 19.</w:t>
      </w:r>
    </w:p>
    <w:p w14:paraId="456A915B" w14:textId="77777777" w:rsidR="00C50C99" w:rsidRPr="00634E83" w:rsidRDefault="00C50C99" w:rsidP="00C50C99">
      <w:pPr>
        <w:ind w:firstLine="720"/>
        <w:jc w:val="both"/>
        <w:rPr>
          <w:szCs w:val="28"/>
          <w:lang w:val="en-US"/>
        </w:rPr>
      </w:pPr>
      <w:r>
        <w:rPr>
          <w:noProof w:val="0"/>
          <w:szCs w:val="28"/>
          <w:lang w:val="en-US"/>
        </w:rPr>
        <w:t xml:space="preserve">16. </w:t>
      </w:r>
      <w:r w:rsidRPr="00634E83">
        <w:rPr>
          <w:noProof w:val="0"/>
          <w:szCs w:val="28"/>
          <w:lang w:val="en-US"/>
        </w:rPr>
        <w:t>Công văn số 34/CV-BCĐ ngày 23/8/2021 của UBND huyện xây dựng kế hoạch phòng chống dịch covid 19 cho cơ sở sản xuất kinh doanh và mẫu cam kết phòng chống dịch tại khu nhà trọ cho người lao động.</w:t>
      </w:r>
    </w:p>
    <w:p w14:paraId="245723D5" w14:textId="77777777" w:rsidR="00C50C99" w:rsidRPr="00634E83" w:rsidRDefault="00C50C99" w:rsidP="00C50C99">
      <w:pPr>
        <w:ind w:firstLine="720"/>
        <w:jc w:val="both"/>
        <w:rPr>
          <w:szCs w:val="28"/>
          <w:lang w:val="en-US"/>
        </w:rPr>
      </w:pPr>
      <w:r>
        <w:rPr>
          <w:szCs w:val="28"/>
          <w:lang w:val="en-US"/>
        </w:rPr>
        <w:t xml:space="preserve">17. </w:t>
      </w:r>
      <w:r w:rsidRPr="00634E83">
        <w:rPr>
          <w:szCs w:val="28"/>
          <w:lang w:val="en-US"/>
        </w:rPr>
        <w:t xml:space="preserve">Danh sách số 06/DS-BCĐ ngày 24/8/2021 của BCD PCD huyện </w:t>
      </w:r>
      <w:r w:rsidRPr="00634E83">
        <w:rPr>
          <w:noProof w:val="0"/>
          <w:szCs w:val="28"/>
          <w:lang w:val="en-US"/>
        </w:rPr>
        <w:t>danh sách trực BCĐ phòng, chống dịch covid 19.</w:t>
      </w:r>
    </w:p>
    <w:p w14:paraId="3E0658B4" w14:textId="77777777" w:rsidR="00C50C99" w:rsidRPr="00634E83" w:rsidRDefault="00C50C99" w:rsidP="00C50C99">
      <w:pPr>
        <w:ind w:firstLine="720"/>
        <w:jc w:val="both"/>
        <w:rPr>
          <w:szCs w:val="28"/>
          <w:lang w:val="en-US"/>
        </w:rPr>
      </w:pPr>
      <w:r>
        <w:rPr>
          <w:szCs w:val="28"/>
          <w:lang w:val="en-US"/>
        </w:rPr>
        <w:t xml:space="preserve">18. </w:t>
      </w:r>
      <w:r w:rsidRPr="00634E83">
        <w:rPr>
          <w:szCs w:val="28"/>
          <w:lang w:val="en-US"/>
        </w:rPr>
        <w:t xml:space="preserve">Công văn số 36/CV-BCĐ ngày 27/8/2021 của BCĐ PCD huyện </w:t>
      </w:r>
      <w:r w:rsidRPr="00634E83">
        <w:rPr>
          <w:noProof w:val="0"/>
          <w:szCs w:val="28"/>
          <w:lang w:val="en-US"/>
        </w:rPr>
        <w:t>thông báo 21 trường hợp hoàn thành cách ly tập trung tiếp tục theo dõi sức khỏe.</w:t>
      </w:r>
    </w:p>
    <w:p w14:paraId="1485BF52" w14:textId="77777777" w:rsidR="00C50C99" w:rsidRPr="00634E83" w:rsidRDefault="00C50C99" w:rsidP="00C50C99">
      <w:pPr>
        <w:ind w:firstLine="720"/>
        <w:jc w:val="both"/>
        <w:rPr>
          <w:szCs w:val="28"/>
          <w:lang w:val="en-US"/>
        </w:rPr>
      </w:pPr>
      <w:r>
        <w:rPr>
          <w:szCs w:val="28"/>
          <w:lang w:val="en-US"/>
        </w:rPr>
        <w:t xml:space="preserve">19. </w:t>
      </w:r>
      <w:r w:rsidRPr="00634E83">
        <w:rPr>
          <w:szCs w:val="28"/>
          <w:lang w:val="en-US"/>
        </w:rPr>
        <w:t xml:space="preserve">Công văn số 35/HD-BCĐ  ngày 27/8/2021 của BCĐ PCD huyện </w:t>
      </w:r>
      <w:r w:rsidRPr="00634E83">
        <w:rPr>
          <w:noProof w:val="0"/>
          <w:szCs w:val="28"/>
          <w:lang w:val="en-US"/>
        </w:rPr>
        <w:t>hướng dẫn phòng chống dịch covid 19 tại điểm tiêm chủng vắc xin Covid 19.</w:t>
      </w:r>
    </w:p>
    <w:p w14:paraId="6A095CAA" w14:textId="77777777" w:rsidR="00C50C99" w:rsidRPr="00634E83" w:rsidRDefault="00C50C99" w:rsidP="00C50C99">
      <w:pPr>
        <w:ind w:firstLine="720"/>
        <w:jc w:val="both"/>
        <w:rPr>
          <w:szCs w:val="28"/>
          <w:lang w:val="en-US"/>
        </w:rPr>
      </w:pPr>
      <w:r>
        <w:rPr>
          <w:szCs w:val="28"/>
          <w:lang w:val="en-US"/>
        </w:rPr>
        <w:t xml:space="preserve">20. </w:t>
      </w:r>
      <w:r w:rsidRPr="00634E83">
        <w:rPr>
          <w:szCs w:val="28"/>
          <w:lang w:val="en-US"/>
        </w:rPr>
        <w:t xml:space="preserve">Công văn số 07/DS-BCĐ ngày 31/8/2021 của BCĐ PCD huyện </w:t>
      </w:r>
      <w:r w:rsidRPr="00634E83">
        <w:rPr>
          <w:noProof w:val="0"/>
          <w:szCs w:val="28"/>
          <w:lang w:val="en-US"/>
        </w:rPr>
        <w:t>danh sách trực BCĐ phòng chống dịch covid 19.</w:t>
      </w:r>
    </w:p>
    <w:p w14:paraId="0434E896" w14:textId="77777777" w:rsidR="00C50C99" w:rsidRPr="00634E83" w:rsidRDefault="00C50C99" w:rsidP="00C50C99">
      <w:pPr>
        <w:ind w:firstLine="720"/>
        <w:jc w:val="both"/>
        <w:rPr>
          <w:szCs w:val="28"/>
          <w:lang w:val="en-US"/>
        </w:rPr>
      </w:pPr>
      <w:r>
        <w:rPr>
          <w:szCs w:val="28"/>
          <w:lang w:val="en-US"/>
        </w:rPr>
        <w:t xml:space="preserve">21. </w:t>
      </w:r>
      <w:r w:rsidRPr="00634E83">
        <w:rPr>
          <w:szCs w:val="28"/>
          <w:lang w:val="en-US"/>
        </w:rPr>
        <w:t xml:space="preserve">Công văn số 1856/UBND-YT ngày 30/8/2021 của UBND huyện về việc </w:t>
      </w:r>
      <w:r w:rsidRPr="00634E83">
        <w:rPr>
          <w:noProof w:val="0"/>
          <w:szCs w:val="28"/>
          <w:lang w:val="en-US"/>
        </w:rPr>
        <w:t>tổ chức triển khai hoạt động lại các cơ sở cách ly tập trung của huyện.</w:t>
      </w:r>
    </w:p>
    <w:p w14:paraId="7CCB7B82" w14:textId="77777777" w:rsidR="00C50C99" w:rsidRPr="00634E83" w:rsidRDefault="00C50C99" w:rsidP="00C50C99">
      <w:pPr>
        <w:ind w:firstLine="720"/>
        <w:jc w:val="both"/>
        <w:rPr>
          <w:rFonts w:ascii="Helvetica" w:hAnsi="Helvetica" w:cs="Helvetica"/>
          <w:noProof w:val="0"/>
          <w:sz w:val="20"/>
          <w:szCs w:val="20"/>
          <w:lang w:val="en-US"/>
        </w:rPr>
      </w:pPr>
      <w:r>
        <w:rPr>
          <w:szCs w:val="28"/>
          <w:lang w:val="en-US"/>
        </w:rPr>
        <w:t xml:space="preserve">22. </w:t>
      </w:r>
      <w:r w:rsidRPr="00634E83">
        <w:rPr>
          <w:szCs w:val="28"/>
          <w:lang w:val="en-US"/>
        </w:rPr>
        <w:t>Công văn số 1855/UBND-YT ngày 30/8/2021 của UBND huyện</w:t>
      </w:r>
      <w:r w:rsidRPr="00634E83">
        <w:rPr>
          <w:rFonts w:ascii="Helvetica" w:hAnsi="Helvetica" w:cs="Helvetica"/>
          <w:noProof w:val="0"/>
          <w:sz w:val="20"/>
          <w:szCs w:val="20"/>
          <w:lang w:val="en-US"/>
        </w:rPr>
        <w:t xml:space="preserve"> </w:t>
      </w:r>
      <w:r w:rsidRPr="00634E83">
        <w:rPr>
          <w:noProof w:val="0"/>
          <w:szCs w:val="28"/>
          <w:lang w:val="en-US"/>
        </w:rPr>
        <w:t>Về việc tiếp tục cách ly, điều tra, truy vết các trường hợp F0, F1, F2 trên địa bàn huyện</w:t>
      </w:r>
      <w:r w:rsidRPr="00634E83">
        <w:rPr>
          <w:rFonts w:ascii="Helvetica" w:hAnsi="Helvetica" w:cs="Helvetica"/>
          <w:noProof w:val="0"/>
          <w:sz w:val="20"/>
          <w:szCs w:val="20"/>
          <w:lang w:val="en-US"/>
        </w:rPr>
        <w:t xml:space="preserve">. </w:t>
      </w:r>
    </w:p>
    <w:p w14:paraId="254E3333" w14:textId="77777777" w:rsidR="00C50C99" w:rsidRPr="00634E83" w:rsidRDefault="00C50C99" w:rsidP="00C50C99">
      <w:pPr>
        <w:ind w:firstLine="720"/>
        <w:jc w:val="both"/>
        <w:rPr>
          <w:szCs w:val="28"/>
          <w:lang w:val="en-US"/>
        </w:rPr>
      </w:pPr>
      <w:r>
        <w:rPr>
          <w:szCs w:val="28"/>
          <w:lang w:val="en-US"/>
        </w:rPr>
        <w:t xml:space="preserve">23. </w:t>
      </w:r>
      <w:r w:rsidRPr="00634E83">
        <w:rPr>
          <w:szCs w:val="28"/>
          <w:lang w:val="en-US"/>
        </w:rPr>
        <w:t xml:space="preserve">Công văn số 1852/UBND-YT ngày 30/8/2021 của UBND huyện về việc </w:t>
      </w:r>
      <w:r w:rsidRPr="00634E83">
        <w:rPr>
          <w:noProof w:val="0"/>
          <w:szCs w:val="28"/>
          <w:lang w:val="en-US"/>
        </w:rPr>
        <w:t>tiếp tục tăng cường các biện pháp phòng, chống dịch Covid-19.</w:t>
      </w:r>
    </w:p>
    <w:p w14:paraId="440EE080" w14:textId="77777777" w:rsidR="00C50C99" w:rsidRDefault="00C50C99" w:rsidP="00C50C99">
      <w:pPr>
        <w:jc w:val="both"/>
        <w:rPr>
          <w:rFonts w:ascii="Helvetica" w:hAnsi="Helvetica" w:cs="Helvetica"/>
          <w:noProof w:val="0"/>
          <w:sz w:val="20"/>
          <w:szCs w:val="20"/>
          <w:lang w:val="en-US"/>
        </w:rPr>
      </w:pPr>
      <w:r w:rsidRPr="00634E83">
        <w:rPr>
          <w:szCs w:val="28"/>
          <w:lang w:val="en-US"/>
        </w:rPr>
        <w:t xml:space="preserve"> </w:t>
      </w:r>
      <w:r>
        <w:rPr>
          <w:szCs w:val="28"/>
          <w:lang w:val="en-US"/>
        </w:rPr>
        <w:tab/>
        <w:t xml:space="preserve">24. </w:t>
      </w:r>
      <w:r w:rsidRPr="00634E83">
        <w:rPr>
          <w:szCs w:val="28"/>
          <w:lang w:val="en-US"/>
        </w:rPr>
        <w:t xml:space="preserve">Công văn số 1851/UBND-YT ngày 30/8/2021 của UBND huyện về việc </w:t>
      </w:r>
      <w:r w:rsidRPr="00634E83">
        <w:rPr>
          <w:noProof w:val="0"/>
          <w:szCs w:val="28"/>
          <w:lang w:val="en-US"/>
        </w:rPr>
        <w:t>tăng cường các biện pháp cấp bách phòng chống dịch COVID-19 trên địa bàn</w:t>
      </w:r>
      <w:r w:rsidRPr="00634E83">
        <w:rPr>
          <w:rFonts w:ascii="Helvetica" w:hAnsi="Helvetica" w:cs="Helvetica"/>
          <w:noProof w:val="0"/>
          <w:sz w:val="20"/>
          <w:szCs w:val="20"/>
          <w:lang w:val="en-US"/>
        </w:rPr>
        <w:t>.</w:t>
      </w:r>
    </w:p>
    <w:p w14:paraId="09C77874" w14:textId="77777777" w:rsidR="00C50C99" w:rsidRPr="00634E83" w:rsidRDefault="00C50C99" w:rsidP="00C50C99">
      <w:pPr>
        <w:ind w:firstLine="720"/>
        <w:jc w:val="both"/>
        <w:rPr>
          <w:szCs w:val="28"/>
          <w:lang w:val="en-US"/>
        </w:rPr>
      </w:pPr>
      <w:r w:rsidRPr="00CB3049">
        <w:rPr>
          <w:noProof w:val="0"/>
          <w:szCs w:val="28"/>
          <w:lang w:val="en-US"/>
        </w:rPr>
        <w:t>2</w:t>
      </w:r>
      <w:r>
        <w:rPr>
          <w:noProof w:val="0"/>
          <w:szCs w:val="28"/>
          <w:lang w:val="en-US"/>
        </w:rPr>
        <w:t>5</w:t>
      </w:r>
      <w:r w:rsidRPr="00CB3049">
        <w:rPr>
          <w:noProof w:val="0"/>
          <w:szCs w:val="28"/>
          <w:lang w:val="en-US"/>
        </w:rPr>
        <w:t>.</w:t>
      </w:r>
      <w:r>
        <w:rPr>
          <w:rFonts w:ascii="Helvetica" w:hAnsi="Helvetica" w:cs="Helvetica"/>
          <w:noProof w:val="0"/>
          <w:sz w:val="20"/>
          <w:szCs w:val="20"/>
          <w:lang w:val="en-US"/>
        </w:rPr>
        <w:t xml:space="preserve"> </w:t>
      </w:r>
      <w:r w:rsidRPr="00634E83">
        <w:rPr>
          <w:szCs w:val="28"/>
          <w:lang w:val="en-US"/>
        </w:rPr>
        <w:t xml:space="preserve">Công văn số 13/BCĐTĐT ngày 30/8/2021 của BCĐ </w:t>
      </w:r>
      <w:r w:rsidRPr="00634E83">
        <w:rPr>
          <w:noProof w:val="0"/>
          <w:szCs w:val="28"/>
          <w:lang w:val="en-US"/>
        </w:rPr>
        <w:t>Về việc rà soát, nghiệm thu Phiếu điều tra.</w:t>
      </w:r>
    </w:p>
    <w:p w14:paraId="4464A779" w14:textId="77777777" w:rsidR="00C50C99" w:rsidRPr="00634E83" w:rsidRDefault="00C50C99" w:rsidP="00C50C99">
      <w:pPr>
        <w:ind w:firstLine="720"/>
        <w:jc w:val="both"/>
        <w:rPr>
          <w:szCs w:val="28"/>
          <w:lang w:val="en-US"/>
        </w:rPr>
      </w:pPr>
      <w:r>
        <w:rPr>
          <w:szCs w:val="28"/>
          <w:lang w:val="en-US"/>
        </w:rPr>
        <w:t xml:space="preserve">26. </w:t>
      </w:r>
      <w:r w:rsidRPr="00634E83">
        <w:rPr>
          <w:szCs w:val="28"/>
          <w:lang w:val="en-US"/>
        </w:rPr>
        <w:t xml:space="preserve">Công văn số 1860/UBND-YT ngày 31/8/2021 của UBND huyện về việc </w:t>
      </w:r>
      <w:r w:rsidRPr="00634E83">
        <w:rPr>
          <w:noProof w:val="0"/>
          <w:szCs w:val="28"/>
          <w:lang w:val="en-US"/>
        </w:rPr>
        <w:t>thực hiện Thông báo số 280-TB/TU, ngày 18-8-2021 của Ban Thường vụ Tỉnh ủy.</w:t>
      </w:r>
    </w:p>
    <w:p w14:paraId="6479A2AC" w14:textId="77777777" w:rsidR="00C50C99" w:rsidRPr="00634E83" w:rsidRDefault="00C50C99" w:rsidP="00C50C99">
      <w:pPr>
        <w:ind w:firstLine="720"/>
        <w:jc w:val="both"/>
        <w:rPr>
          <w:szCs w:val="28"/>
          <w:lang w:val="en-US"/>
        </w:rPr>
      </w:pPr>
      <w:r>
        <w:rPr>
          <w:szCs w:val="28"/>
          <w:lang w:val="en-US"/>
        </w:rPr>
        <w:lastRenderedPageBreak/>
        <w:t xml:space="preserve">27. </w:t>
      </w:r>
      <w:r w:rsidRPr="00634E83">
        <w:rPr>
          <w:szCs w:val="28"/>
          <w:lang w:val="en-US"/>
        </w:rPr>
        <w:t xml:space="preserve">Công văn số 1859/UBND-YT ngày 31/8/2021 của UBND huyện về việc </w:t>
      </w:r>
      <w:r w:rsidRPr="00634E83">
        <w:rPr>
          <w:noProof w:val="0"/>
          <w:szCs w:val="28"/>
          <w:lang w:val="en-US"/>
        </w:rPr>
        <w:t>góp ý dự thảo Công văn chỉ đạo tăng cường quản lý rác thải từ hoạt động phòng, chống dịch COVID-19.</w:t>
      </w:r>
    </w:p>
    <w:p w14:paraId="296298E5" w14:textId="77777777" w:rsidR="00C50C99" w:rsidRPr="00634E83" w:rsidRDefault="00C50C99" w:rsidP="00C50C99">
      <w:pPr>
        <w:ind w:firstLine="720"/>
        <w:jc w:val="both"/>
        <w:rPr>
          <w:szCs w:val="28"/>
          <w:lang w:val="en-US"/>
        </w:rPr>
      </w:pPr>
      <w:r>
        <w:rPr>
          <w:szCs w:val="28"/>
          <w:lang w:val="en-US"/>
        </w:rPr>
        <w:t xml:space="preserve">28. </w:t>
      </w:r>
      <w:r w:rsidRPr="00634E83">
        <w:rPr>
          <w:szCs w:val="28"/>
          <w:lang w:val="en-US"/>
        </w:rPr>
        <w:t xml:space="preserve">Công văn số 1866/UBND-YT ngày 31/8/2021 của UBND huyện </w:t>
      </w:r>
      <w:r w:rsidRPr="00634E83">
        <w:rPr>
          <w:noProof w:val="0"/>
          <w:szCs w:val="28"/>
          <w:lang w:val="en-US"/>
        </w:rPr>
        <w:t>Về việc tiếp tục điều tra, truy vết các trường hợp F2, F3 trên địa bàn xã Đăk Sao.</w:t>
      </w:r>
    </w:p>
    <w:p w14:paraId="46905F0F" w14:textId="77777777" w:rsidR="00C50C99" w:rsidRPr="00634E83" w:rsidRDefault="00C50C99" w:rsidP="00C50C99">
      <w:pPr>
        <w:ind w:firstLine="720"/>
        <w:jc w:val="both"/>
        <w:rPr>
          <w:szCs w:val="28"/>
          <w:lang w:val="en-US"/>
        </w:rPr>
      </w:pPr>
      <w:r>
        <w:rPr>
          <w:szCs w:val="28"/>
          <w:lang w:val="en-US"/>
        </w:rPr>
        <w:t xml:space="preserve">29. </w:t>
      </w:r>
      <w:r w:rsidRPr="00634E83">
        <w:rPr>
          <w:szCs w:val="28"/>
          <w:lang w:val="en-US"/>
        </w:rPr>
        <w:t>Công văn số 1823/UBND-YT ngày 31/8/2021 của UBND huyện về việc</w:t>
      </w:r>
      <w:r w:rsidRPr="00634E83">
        <w:rPr>
          <w:rFonts w:ascii="Helvetica" w:hAnsi="Helvetica" w:cs="Helvetica"/>
          <w:noProof w:val="0"/>
          <w:sz w:val="20"/>
          <w:szCs w:val="20"/>
          <w:lang w:val="en-US"/>
        </w:rPr>
        <w:t xml:space="preserve"> </w:t>
      </w:r>
      <w:r w:rsidRPr="00634E83">
        <w:rPr>
          <w:noProof w:val="0"/>
          <w:szCs w:val="28"/>
          <w:lang w:val="en-US"/>
        </w:rPr>
        <w:t>Mẫu giấy chứng nhận tiêm chủng và Danh sách cập nhật các Mẫu giấy chứng nhận tiêm chủng/Giấy xác nhận khỏi bệnh COVID-19 của nước ngoài.</w:t>
      </w:r>
    </w:p>
    <w:p w14:paraId="2B9BA26F" w14:textId="77777777" w:rsidR="00C50C99" w:rsidRPr="00634E83" w:rsidRDefault="00C50C99" w:rsidP="00C50C99">
      <w:pPr>
        <w:ind w:firstLine="720"/>
        <w:jc w:val="both"/>
        <w:rPr>
          <w:szCs w:val="28"/>
          <w:lang w:val="en-US"/>
        </w:rPr>
      </w:pPr>
      <w:r>
        <w:rPr>
          <w:szCs w:val="28"/>
          <w:lang w:val="en-US"/>
        </w:rPr>
        <w:t xml:space="preserve">30. </w:t>
      </w:r>
      <w:r w:rsidRPr="00634E83">
        <w:rPr>
          <w:szCs w:val="28"/>
          <w:lang w:val="en-US"/>
        </w:rPr>
        <w:t xml:space="preserve">Công văn số 1888/UBND-YT ngày 01/9/2021 của UBND huyện về việc </w:t>
      </w:r>
      <w:r w:rsidRPr="00634E83">
        <w:rPr>
          <w:noProof w:val="0"/>
          <w:szCs w:val="28"/>
          <w:lang w:val="en-US"/>
        </w:rPr>
        <w:t>tiếp tục điều tra, truy vết các trường hợp liên quan đến 2 ca dương tính với SARS-CoV-2 tại cơ sở cách ly tập trung.</w:t>
      </w:r>
    </w:p>
    <w:p w14:paraId="0CB349F4" w14:textId="77777777" w:rsidR="00C50C99" w:rsidRPr="00634E83" w:rsidRDefault="00C50C99" w:rsidP="00C50C99">
      <w:pPr>
        <w:ind w:firstLine="720"/>
        <w:jc w:val="both"/>
        <w:rPr>
          <w:szCs w:val="28"/>
          <w:lang w:val="en-US"/>
        </w:rPr>
      </w:pPr>
      <w:r>
        <w:rPr>
          <w:szCs w:val="28"/>
          <w:lang w:val="en-US"/>
        </w:rPr>
        <w:t xml:space="preserve">31. </w:t>
      </w:r>
      <w:r w:rsidRPr="00634E83">
        <w:rPr>
          <w:szCs w:val="28"/>
          <w:lang w:val="en-US"/>
        </w:rPr>
        <w:t xml:space="preserve">Công văn số 1893/UBND-YT ngày 01/9/2021 về việc </w:t>
      </w:r>
      <w:r w:rsidRPr="00634E83">
        <w:rPr>
          <w:noProof w:val="0"/>
          <w:szCs w:val="28"/>
          <w:lang w:val="en-US"/>
        </w:rPr>
        <w:t>Danh sách cập nhật các Mẫu giấy chứng nhận tiêm chủng/Giấy xác nhận khỏi bệnh COVID-19 của nước ngoài.</w:t>
      </w:r>
    </w:p>
    <w:p w14:paraId="5528D002" w14:textId="77777777" w:rsidR="00C50C99" w:rsidRPr="00634E83" w:rsidRDefault="00C50C99" w:rsidP="00C50C99">
      <w:pPr>
        <w:ind w:firstLine="720"/>
        <w:jc w:val="both"/>
        <w:rPr>
          <w:szCs w:val="28"/>
          <w:lang w:val="en-US"/>
        </w:rPr>
      </w:pPr>
      <w:r>
        <w:rPr>
          <w:szCs w:val="28"/>
          <w:lang w:val="en-US"/>
        </w:rPr>
        <w:t xml:space="preserve">32. </w:t>
      </w:r>
      <w:r w:rsidRPr="00634E83">
        <w:rPr>
          <w:szCs w:val="28"/>
          <w:lang w:val="en-US"/>
        </w:rPr>
        <w:t xml:space="preserve">Công văn số 40/CV-BCĐ ngày 01/9/2021 của BCĐ PCD huyện </w:t>
      </w:r>
      <w:r w:rsidRPr="00634E83">
        <w:rPr>
          <w:noProof w:val="0"/>
          <w:szCs w:val="28"/>
          <w:lang w:val="en-US"/>
        </w:rPr>
        <w:t>thông báo 1 trường hợp hoàn thành cách ly tập trung tiếp tục theo dõi tại nhà.</w:t>
      </w:r>
    </w:p>
    <w:p w14:paraId="19C0C9AD" w14:textId="77777777" w:rsidR="00C50C99" w:rsidRPr="00634E83" w:rsidRDefault="00C50C99" w:rsidP="00C50C99">
      <w:pPr>
        <w:ind w:firstLine="720"/>
        <w:jc w:val="both"/>
        <w:rPr>
          <w:szCs w:val="28"/>
          <w:lang w:val="en-US"/>
        </w:rPr>
      </w:pPr>
      <w:r>
        <w:rPr>
          <w:szCs w:val="28"/>
          <w:lang w:val="en-US"/>
        </w:rPr>
        <w:t xml:space="preserve">33. </w:t>
      </w:r>
      <w:r w:rsidRPr="00634E83">
        <w:rPr>
          <w:szCs w:val="28"/>
          <w:lang w:val="en-US"/>
        </w:rPr>
        <w:t xml:space="preserve">Công văn số 37/BCĐ ngày 01/9/2021 của BCĐ PCD huyện </w:t>
      </w:r>
      <w:r w:rsidRPr="00634E83">
        <w:rPr>
          <w:noProof w:val="0"/>
          <w:szCs w:val="28"/>
          <w:lang w:val="en-US"/>
        </w:rPr>
        <w:t>phúc đáp CV Số 59/GDTX ngày 26/8/2021.</w:t>
      </w:r>
    </w:p>
    <w:p w14:paraId="1405A95F" w14:textId="77777777" w:rsidR="00C50C99" w:rsidRPr="00634E83" w:rsidRDefault="00C50C99" w:rsidP="00C50C99">
      <w:pPr>
        <w:ind w:firstLine="720"/>
        <w:jc w:val="both"/>
        <w:rPr>
          <w:szCs w:val="28"/>
          <w:lang w:val="en-US"/>
        </w:rPr>
      </w:pPr>
      <w:r>
        <w:rPr>
          <w:szCs w:val="28"/>
          <w:lang w:val="en-US"/>
        </w:rPr>
        <w:t xml:space="preserve">34. </w:t>
      </w:r>
      <w:r w:rsidRPr="00634E83">
        <w:rPr>
          <w:szCs w:val="28"/>
          <w:lang w:val="en-US"/>
        </w:rPr>
        <w:t xml:space="preserve">Công văn số 1900/UBND-YT ngày 02/9/2021 của UBND huyện về việc </w:t>
      </w:r>
      <w:r w:rsidRPr="00634E83">
        <w:rPr>
          <w:noProof w:val="0"/>
          <w:szCs w:val="28"/>
          <w:lang w:val="en-US"/>
        </w:rPr>
        <w:t>đảm bảo công tác phòng, chống dịch COVID-19 trên địa bàn huyện.</w:t>
      </w:r>
    </w:p>
    <w:p w14:paraId="383F6BD7" w14:textId="77777777" w:rsidR="00C50C99" w:rsidRPr="00634E83" w:rsidRDefault="00C50C99" w:rsidP="00C50C99">
      <w:pPr>
        <w:ind w:firstLine="720"/>
        <w:jc w:val="both"/>
        <w:rPr>
          <w:szCs w:val="28"/>
          <w:lang w:val="en-US"/>
        </w:rPr>
      </w:pPr>
      <w:r>
        <w:rPr>
          <w:szCs w:val="28"/>
          <w:lang w:val="en-US"/>
        </w:rPr>
        <w:t xml:space="preserve">35. </w:t>
      </w:r>
      <w:r w:rsidRPr="00634E83">
        <w:rPr>
          <w:szCs w:val="28"/>
          <w:lang w:val="en-US"/>
        </w:rPr>
        <w:t xml:space="preserve">Công văn số 1904/UBND-YT ngày 03/9/2021 của UBND huyện về việc </w:t>
      </w:r>
      <w:r w:rsidRPr="00634E83">
        <w:rPr>
          <w:noProof w:val="0"/>
          <w:szCs w:val="28"/>
          <w:lang w:val="en-US"/>
        </w:rPr>
        <w:t>tăng cường tuyên truyền, kiểm tra công tác phòng, chống dịch COVID-19 trên địa bàn các xã.</w:t>
      </w:r>
    </w:p>
    <w:p w14:paraId="7418F822" w14:textId="77777777" w:rsidR="00C50C99" w:rsidRPr="00634E83" w:rsidRDefault="00C50C99" w:rsidP="00C50C99">
      <w:pPr>
        <w:ind w:firstLine="720"/>
        <w:jc w:val="both"/>
        <w:rPr>
          <w:szCs w:val="28"/>
          <w:lang w:val="en-US"/>
        </w:rPr>
      </w:pPr>
      <w:r>
        <w:rPr>
          <w:szCs w:val="28"/>
          <w:lang w:val="en-US"/>
        </w:rPr>
        <w:t xml:space="preserve">36. </w:t>
      </w:r>
      <w:r w:rsidRPr="00634E83">
        <w:rPr>
          <w:szCs w:val="28"/>
          <w:lang w:val="en-US"/>
        </w:rPr>
        <w:t xml:space="preserve">Công văn số 1902/UBND-YT ngày 03/9/2021 của UBND huyện về việc </w:t>
      </w:r>
      <w:r w:rsidRPr="00634E83">
        <w:rPr>
          <w:noProof w:val="0"/>
          <w:szCs w:val="28"/>
          <w:lang w:val="en-US"/>
        </w:rPr>
        <w:t>thành lập Trung tâm Chỉ huy phòng, chống dịch COVID-19 cấp cấp xã.</w:t>
      </w:r>
    </w:p>
    <w:p w14:paraId="7CF4392B" w14:textId="77777777" w:rsidR="00C50C99" w:rsidRPr="00634E83" w:rsidRDefault="00C50C99" w:rsidP="00C50C99">
      <w:pPr>
        <w:ind w:firstLine="720"/>
        <w:jc w:val="both"/>
        <w:rPr>
          <w:szCs w:val="28"/>
          <w:lang w:val="en-US"/>
        </w:rPr>
      </w:pPr>
      <w:r>
        <w:rPr>
          <w:szCs w:val="28"/>
          <w:lang w:val="en-US"/>
        </w:rPr>
        <w:t xml:space="preserve">37. </w:t>
      </w:r>
      <w:r w:rsidRPr="00634E83">
        <w:rPr>
          <w:szCs w:val="28"/>
          <w:lang w:val="en-US"/>
        </w:rPr>
        <w:t xml:space="preserve">Công văn số 1903/UBND-YT ngày 03/9/2021 của UBND huyện về việc </w:t>
      </w:r>
      <w:r w:rsidRPr="00634E83">
        <w:rPr>
          <w:noProof w:val="0"/>
          <w:szCs w:val="28"/>
          <w:lang w:val="en-US"/>
        </w:rPr>
        <w:t>tăng cường thực hiện phòng, chống dịch COVID-19.</w:t>
      </w:r>
    </w:p>
    <w:p w14:paraId="40421A89" w14:textId="77777777" w:rsidR="00C50C99" w:rsidRPr="00634E83" w:rsidRDefault="00C50C99" w:rsidP="00C50C99">
      <w:pPr>
        <w:ind w:firstLine="720"/>
        <w:jc w:val="both"/>
        <w:rPr>
          <w:szCs w:val="28"/>
          <w:lang w:val="en-US"/>
        </w:rPr>
      </w:pPr>
      <w:r>
        <w:rPr>
          <w:szCs w:val="28"/>
          <w:lang w:val="en-US"/>
        </w:rPr>
        <w:t xml:space="preserve">38. </w:t>
      </w:r>
      <w:r w:rsidRPr="00634E83">
        <w:rPr>
          <w:szCs w:val="28"/>
          <w:lang w:val="en-US"/>
        </w:rPr>
        <w:t xml:space="preserve">Công văn số 1906/UBND-YT ngày 04/9/2021 của UBND huyện về việc </w:t>
      </w:r>
      <w:r w:rsidRPr="00634E83">
        <w:rPr>
          <w:noProof w:val="0"/>
          <w:szCs w:val="28"/>
          <w:lang w:val="en-US"/>
        </w:rPr>
        <w:t>khẩn trương phối hợp phòng, chống dịch COVID-19 cho người đặc xá về địa phương.</w:t>
      </w:r>
    </w:p>
    <w:p w14:paraId="4300D39C" w14:textId="77777777" w:rsidR="00C50C99" w:rsidRPr="00634E83" w:rsidRDefault="00C50C99" w:rsidP="00C50C99">
      <w:pPr>
        <w:jc w:val="both"/>
        <w:rPr>
          <w:szCs w:val="28"/>
          <w:lang w:val="en-US"/>
        </w:rPr>
      </w:pPr>
      <w:r w:rsidRPr="00634E83">
        <w:rPr>
          <w:szCs w:val="28"/>
          <w:lang w:val="en-US"/>
        </w:rPr>
        <w:t xml:space="preserve"> </w:t>
      </w:r>
      <w:r>
        <w:rPr>
          <w:szCs w:val="28"/>
          <w:lang w:val="en-US"/>
        </w:rPr>
        <w:tab/>
        <w:t xml:space="preserve">39. </w:t>
      </w:r>
      <w:r w:rsidRPr="00634E83">
        <w:rPr>
          <w:szCs w:val="28"/>
          <w:lang w:val="en-US"/>
        </w:rPr>
        <w:t xml:space="preserve">Quyết định số 16/QĐ-BCĐ ngày 05/9/2021 của BCĐ PCD huyện </w:t>
      </w:r>
      <w:r w:rsidRPr="00634E83">
        <w:rPr>
          <w:noProof w:val="0"/>
          <w:szCs w:val="28"/>
          <w:lang w:val="en-US"/>
        </w:rPr>
        <w:t>thành lập các tiểu ban của BCĐ phòng, chống dịch bệnh covid 19 tại huyện.</w:t>
      </w:r>
    </w:p>
    <w:p w14:paraId="11C2D959" w14:textId="77777777" w:rsidR="00C50C99" w:rsidRPr="00634E83" w:rsidRDefault="00C50C99" w:rsidP="00C50C99">
      <w:pPr>
        <w:ind w:firstLine="720"/>
        <w:jc w:val="both"/>
        <w:rPr>
          <w:szCs w:val="28"/>
          <w:lang w:val="en-US"/>
        </w:rPr>
      </w:pPr>
      <w:r>
        <w:rPr>
          <w:szCs w:val="28"/>
          <w:lang w:val="en-US"/>
        </w:rPr>
        <w:t xml:space="preserve">40. </w:t>
      </w:r>
      <w:r w:rsidRPr="00634E83">
        <w:rPr>
          <w:szCs w:val="28"/>
          <w:lang w:val="en-US"/>
        </w:rPr>
        <w:t xml:space="preserve">Công văn số 44/CV-BCĐ ngày 06/9/2021 của BCĐ PCD huyện </w:t>
      </w:r>
      <w:r w:rsidRPr="00634E83">
        <w:rPr>
          <w:noProof w:val="0"/>
          <w:szCs w:val="28"/>
          <w:lang w:val="en-US"/>
        </w:rPr>
        <w:t>đảm bảo an toàn thực phẩm tết trung thu 2021.</w:t>
      </w:r>
    </w:p>
    <w:p w14:paraId="7B18DE5B" w14:textId="77777777" w:rsidR="00C50C99" w:rsidRPr="00634E83" w:rsidRDefault="00C50C99" w:rsidP="00C50C99">
      <w:pPr>
        <w:ind w:firstLine="720"/>
        <w:jc w:val="both"/>
        <w:rPr>
          <w:szCs w:val="28"/>
          <w:lang w:val="en-US"/>
        </w:rPr>
      </w:pPr>
      <w:r>
        <w:rPr>
          <w:szCs w:val="28"/>
          <w:lang w:val="en-US"/>
        </w:rPr>
        <w:t xml:space="preserve">41. </w:t>
      </w:r>
      <w:r w:rsidRPr="00634E83">
        <w:rPr>
          <w:szCs w:val="28"/>
          <w:lang w:val="en-US"/>
        </w:rPr>
        <w:t xml:space="preserve">Công văn số 42/CV-BCĐ ngày 06/9/2021 của BCĐ PCD huyện </w:t>
      </w:r>
      <w:r w:rsidRPr="00634E83">
        <w:rPr>
          <w:noProof w:val="0"/>
          <w:szCs w:val="28"/>
          <w:lang w:val="en-US"/>
        </w:rPr>
        <w:t>thông báo đánh giá mức độ nguy cơ và các biện pháp hành chính tương ứng trong phòng, chống dịch covid 19 trên địa bàn huyện.</w:t>
      </w:r>
    </w:p>
    <w:p w14:paraId="04173DA7" w14:textId="77777777" w:rsidR="00C50C99" w:rsidRPr="00634E83" w:rsidRDefault="00C50C99" w:rsidP="00C50C99">
      <w:pPr>
        <w:ind w:firstLine="720"/>
        <w:jc w:val="both"/>
        <w:rPr>
          <w:szCs w:val="28"/>
          <w:lang w:val="en-US"/>
        </w:rPr>
      </w:pPr>
      <w:r>
        <w:rPr>
          <w:szCs w:val="28"/>
          <w:lang w:val="en-US"/>
        </w:rPr>
        <w:t xml:space="preserve">42. </w:t>
      </w:r>
      <w:r w:rsidRPr="00634E83">
        <w:rPr>
          <w:szCs w:val="28"/>
          <w:lang w:val="en-US"/>
        </w:rPr>
        <w:t>Công văn số 45/</w:t>
      </w:r>
      <w:smartTag w:uri="urn:schemas-microsoft-com:office:smarttags" w:element="stockticker">
        <w:r w:rsidRPr="00634E83">
          <w:rPr>
            <w:szCs w:val="28"/>
            <w:lang w:val="en-US"/>
          </w:rPr>
          <w:t>CVC</w:t>
        </w:r>
      </w:smartTag>
      <w:r w:rsidRPr="00634E83">
        <w:rPr>
          <w:szCs w:val="28"/>
          <w:lang w:val="en-US"/>
        </w:rPr>
        <w:t xml:space="preserve">-BCĐ ngày </w:t>
      </w:r>
      <w:smartTag w:uri="urn:schemas-microsoft-com:office:smarttags" w:element="date">
        <w:smartTagPr>
          <w:attr w:name="Year" w:val="2021"/>
          <w:attr w:name="Day" w:val="9"/>
          <w:attr w:name="Month" w:val="07"/>
          <w:attr w:name="ls" w:val="trans"/>
        </w:smartTagPr>
        <w:r w:rsidRPr="00634E83">
          <w:rPr>
            <w:szCs w:val="28"/>
            <w:lang w:val="en-US"/>
          </w:rPr>
          <w:t>07/9/2021</w:t>
        </w:r>
      </w:smartTag>
      <w:r w:rsidRPr="00634E83">
        <w:rPr>
          <w:szCs w:val="28"/>
          <w:lang w:val="en-US"/>
        </w:rPr>
        <w:t xml:space="preserve"> của BCCD PCD huyện </w:t>
      </w:r>
      <w:r w:rsidRPr="00634E83">
        <w:rPr>
          <w:noProof w:val="0"/>
          <w:szCs w:val="28"/>
          <w:lang w:val="en-US"/>
        </w:rPr>
        <w:t>xin ý kiến chỉ đạo trong phòng, chống dịch covid 19 trên địa bàn huyện Tu Mơ rông.</w:t>
      </w:r>
    </w:p>
    <w:p w14:paraId="0AA4D510" w14:textId="77777777" w:rsidR="00C50C99" w:rsidRPr="00634E83" w:rsidRDefault="00C50C99" w:rsidP="00C50C99">
      <w:pPr>
        <w:ind w:firstLine="720"/>
        <w:jc w:val="both"/>
        <w:rPr>
          <w:szCs w:val="28"/>
          <w:lang w:val="en-US"/>
        </w:rPr>
      </w:pPr>
      <w:r>
        <w:rPr>
          <w:szCs w:val="28"/>
          <w:lang w:val="en-US"/>
        </w:rPr>
        <w:lastRenderedPageBreak/>
        <w:t xml:space="preserve">43. </w:t>
      </w:r>
      <w:r w:rsidRPr="00634E83">
        <w:rPr>
          <w:szCs w:val="28"/>
          <w:lang w:val="en-US"/>
        </w:rPr>
        <w:t xml:space="preserve">Kế hoạch số 12/KH-BCĐ ngày 07/9/2021 của BCĐ PCD huyện  </w:t>
      </w:r>
      <w:r w:rsidRPr="00634E83">
        <w:rPr>
          <w:noProof w:val="0"/>
          <w:szCs w:val="28"/>
          <w:lang w:val="en-US"/>
        </w:rPr>
        <w:t>triển khai đảm bảo an toàn thực phẩm tết trung thu 2021.</w:t>
      </w:r>
    </w:p>
    <w:p w14:paraId="708E6C6D" w14:textId="77777777" w:rsidR="00C50C99" w:rsidRDefault="00C50C99" w:rsidP="00C50C99">
      <w:pPr>
        <w:ind w:firstLine="720"/>
        <w:jc w:val="both"/>
        <w:rPr>
          <w:rFonts w:ascii="Helvetica" w:hAnsi="Helvetica" w:cs="Helvetica"/>
          <w:noProof w:val="0"/>
          <w:sz w:val="20"/>
          <w:szCs w:val="20"/>
          <w:lang w:val="en-US"/>
        </w:rPr>
      </w:pPr>
      <w:r>
        <w:rPr>
          <w:szCs w:val="28"/>
          <w:lang w:val="en-US"/>
        </w:rPr>
        <w:t xml:space="preserve">44. </w:t>
      </w:r>
      <w:r w:rsidRPr="00634E83">
        <w:rPr>
          <w:szCs w:val="28"/>
          <w:lang w:val="en-US"/>
        </w:rPr>
        <w:t xml:space="preserve">Quyết định số 10/QĐ-BCĐ ngày 08/9/2021 của BCĐ PCD huyện </w:t>
      </w:r>
      <w:r w:rsidRPr="00634E83">
        <w:rPr>
          <w:noProof w:val="0"/>
          <w:szCs w:val="28"/>
          <w:lang w:val="en-US"/>
        </w:rPr>
        <w:t>thành lập đoàn kiểm tra liên ngành về đảm bảo an toàn thực phẩm tết trung thu 2021</w:t>
      </w:r>
      <w:r w:rsidRPr="00634E83">
        <w:rPr>
          <w:rFonts w:ascii="Helvetica" w:hAnsi="Helvetica" w:cs="Helvetica"/>
          <w:noProof w:val="0"/>
          <w:sz w:val="20"/>
          <w:szCs w:val="20"/>
          <w:lang w:val="en-US"/>
        </w:rPr>
        <w:t>.</w:t>
      </w:r>
    </w:p>
    <w:p w14:paraId="22E2727B" w14:textId="77777777" w:rsidR="00C50C99" w:rsidRPr="00634E83" w:rsidRDefault="00C50C99" w:rsidP="00C50C99">
      <w:pPr>
        <w:ind w:firstLine="720"/>
        <w:jc w:val="both"/>
        <w:rPr>
          <w:szCs w:val="28"/>
          <w:lang w:val="en-US"/>
        </w:rPr>
      </w:pPr>
      <w:r w:rsidRPr="00634E83">
        <w:rPr>
          <w:noProof w:val="0"/>
          <w:szCs w:val="28"/>
          <w:lang w:val="en-US"/>
        </w:rPr>
        <w:t>4</w:t>
      </w:r>
      <w:r>
        <w:rPr>
          <w:noProof w:val="0"/>
          <w:szCs w:val="28"/>
          <w:lang w:val="en-US"/>
        </w:rPr>
        <w:t>5</w:t>
      </w:r>
      <w:r w:rsidRPr="00634E83">
        <w:rPr>
          <w:noProof w:val="0"/>
          <w:szCs w:val="28"/>
          <w:lang w:val="en-US"/>
        </w:rPr>
        <w:t>.</w:t>
      </w:r>
      <w:r>
        <w:rPr>
          <w:noProof w:val="0"/>
          <w:szCs w:val="28"/>
          <w:lang w:val="en-US"/>
        </w:rPr>
        <w:t xml:space="preserve"> </w:t>
      </w:r>
      <w:r w:rsidRPr="00634E83">
        <w:rPr>
          <w:szCs w:val="28"/>
          <w:lang w:val="en-US"/>
        </w:rPr>
        <w:t xml:space="preserve">Công văn số 46/CV-BCĐ ngày 07/9/2021 của BCĐ PCD huyện </w:t>
      </w:r>
      <w:r w:rsidRPr="00634E83">
        <w:rPr>
          <w:noProof w:val="0"/>
          <w:szCs w:val="28"/>
          <w:lang w:val="en-US"/>
        </w:rPr>
        <w:t>tăng cường công tác xét nghiệm phòng, chống covid 19.</w:t>
      </w:r>
    </w:p>
    <w:p w14:paraId="644EAD47" w14:textId="77777777" w:rsidR="00C50C99" w:rsidRPr="00634E83" w:rsidRDefault="00C50C99" w:rsidP="00C50C99">
      <w:pPr>
        <w:ind w:firstLine="720"/>
        <w:jc w:val="both"/>
        <w:rPr>
          <w:szCs w:val="28"/>
          <w:lang w:val="en-US"/>
        </w:rPr>
      </w:pPr>
      <w:r>
        <w:rPr>
          <w:szCs w:val="28"/>
          <w:lang w:val="en-US"/>
        </w:rPr>
        <w:t xml:space="preserve">46. </w:t>
      </w:r>
      <w:r w:rsidRPr="00634E83">
        <w:rPr>
          <w:szCs w:val="28"/>
          <w:lang w:val="en-US"/>
        </w:rPr>
        <w:t xml:space="preserve">Công văn số 47/CV-BCĐ ngày 08/9/2021 của BCĐ PCD huyện </w:t>
      </w:r>
      <w:r w:rsidRPr="00634E83">
        <w:rPr>
          <w:noProof w:val="0"/>
          <w:szCs w:val="28"/>
          <w:lang w:val="en-US"/>
        </w:rPr>
        <w:t>tạo điều kiện di chuyển và hỗ trợ phòng chống dịch đối với Đoàn công tác khảo sát lắp đặt hệ thống bồn chứa oxy hóa lỏng tại cơ sở y tế trên địa bàn tỉnh.</w:t>
      </w:r>
    </w:p>
    <w:p w14:paraId="395A5968" w14:textId="77777777" w:rsidR="00C50C99" w:rsidRPr="00634E83" w:rsidRDefault="00C50C99" w:rsidP="00C50C99">
      <w:pPr>
        <w:ind w:firstLine="720"/>
        <w:jc w:val="both"/>
        <w:rPr>
          <w:szCs w:val="28"/>
          <w:lang w:val="en-US"/>
        </w:rPr>
      </w:pPr>
      <w:r>
        <w:rPr>
          <w:szCs w:val="28"/>
          <w:lang w:val="en-US"/>
        </w:rPr>
        <w:t xml:space="preserve">47. </w:t>
      </w:r>
      <w:r w:rsidRPr="00634E83">
        <w:rPr>
          <w:szCs w:val="28"/>
          <w:lang w:val="en-US"/>
        </w:rPr>
        <w:t xml:space="preserve">Báo cáo số 19/BC-BCĐ ngày 08/9/2021 của BCĐ PCD huyện </w:t>
      </w:r>
      <w:r w:rsidRPr="00634E83">
        <w:rPr>
          <w:noProof w:val="0"/>
          <w:szCs w:val="28"/>
          <w:lang w:val="en-US"/>
        </w:rPr>
        <w:t>báo cáo công tác phòng, chống dịch covid 19 trên địa bàn huyện và nhiệm vụ, giải pháp trong thời gian tới.</w:t>
      </w:r>
    </w:p>
    <w:p w14:paraId="5A24B1BD" w14:textId="77777777" w:rsidR="00C50C99" w:rsidRPr="00634E83" w:rsidRDefault="00C50C99" w:rsidP="00C50C99">
      <w:pPr>
        <w:ind w:firstLine="720"/>
        <w:jc w:val="both"/>
        <w:rPr>
          <w:szCs w:val="28"/>
          <w:lang w:val="en-US"/>
        </w:rPr>
      </w:pPr>
      <w:r>
        <w:rPr>
          <w:szCs w:val="28"/>
          <w:lang w:val="en-US"/>
        </w:rPr>
        <w:t xml:space="preserve">48. </w:t>
      </w:r>
      <w:r w:rsidRPr="00634E83">
        <w:rPr>
          <w:szCs w:val="28"/>
          <w:lang w:val="en-US"/>
        </w:rPr>
        <w:t xml:space="preserve">Công văn số 1930/UBND-YT ngày 08/9/2021 của UBND huyện về việc </w:t>
      </w:r>
      <w:r w:rsidRPr="00634E83">
        <w:rPr>
          <w:noProof w:val="0"/>
          <w:szCs w:val="28"/>
          <w:lang w:val="en-US"/>
        </w:rPr>
        <w:t>tăng cường kiểm tra, xử lý vi phạm về kinh doanh thuốc phòng, chống Covid-19 trên địa bàn huyện.</w:t>
      </w:r>
    </w:p>
    <w:p w14:paraId="4CC37A06" w14:textId="77777777" w:rsidR="00C50C99" w:rsidRDefault="00C50C99" w:rsidP="00C50C99">
      <w:pPr>
        <w:ind w:firstLine="720"/>
        <w:jc w:val="both"/>
        <w:rPr>
          <w:szCs w:val="28"/>
          <w:lang w:val="en-US"/>
        </w:rPr>
      </w:pPr>
      <w:r>
        <w:rPr>
          <w:szCs w:val="28"/>
          <w:lang w:val="en-US"/>
        </w:rPr>
        <w:t xml:space="preserve">49. </w:t>
      </w:r>
      <w:r w:rsidRPr="00634E83">
        <w:rPr>
          <w:szCs w:val="28"/>
          <w:lang w:val="en-US"/>
        </w:rPr>
        <w:t xml:space="preserve">Công văn số 08/DS-BCĐ ngày 09/9/2021 của BCĐ PCD huyện </w:t>
      </w:r>
      <w:r w:rsidRPr="00634E83">
        <w:rPr>
          <w:noProof w:val="0"/>
          <w:szCs w:val="28"/>
          <w:lang w:val="en-US"/>
        </w:rPr>
        <w:t>danh sách trực BCĐ phòng, chống dịch covid 19 trên địa bàn huyện.</w:t>
      </w:r>
    </w:p>
    <w:p w14:paraId="022D1445" w14:textId="77777777" w:rsidR="00C50C99" w:rsidRPr="00634E83" w:rsidRDefault="00C50C99" w:rsidP="00C50C99">
      <w:pPr>
        <w:jc w:val="both"/>
        <w:rPr>
          <w:szCs w:val="28"/>
          <w:lang w:val="en-US"/>
        </w:rPr>
      </w:pPr>
      <w:r w:rsidRPr="00634E83">
        <w:rPr>
          <w:szCs w:val="28"/>
          <w:lang w:val="en-US"/>
        </w:rPr>
        <w:t xml:space="preserve"> </w:t>
      </w:r>
      <w:r>
        <w:rPr>
          <w:szCs w:val="28"/>
          <w:lang w:val="en-US"/>
        </w:rPr>
        <w:tab/>
        <w:t xml:space="preserve">50. </w:t>
      </w:r>
      <w:r w:rsidRPr="00634E83">
        <w:rPr>
          <w:szCs w:val="28"/>
          <w:lang w:val="en-US"/>
        </w:rPr>
        <w:t xml:space="preserve">Báo cáo số 20/BC-BCĐ ngày 09/9/2021 của BCĐ PCD huyện </w:t>
      </w:r>
      <w:r w:rsidRPr="00634E83">
        <w:rPr>
          <w:noProof w:val="0"/>
          <w:szCs w:val="28"/>
          <w:lang w:val="en-US"/>
        </w:rPr>
        <w:t>công tác phòng chống dịch covid 19 trên địa bàn huyện.</w:t>
      </w:r>
    </w:p>
    <w:p w14:paraId="166F579D" w14:textId="77777777" w:rsidR="00C50C99" w:rsidRPr="00634E83" w:rsidRDefault="00C50C99" w:rsidP="00C50C99">
      <w:pPr>
        <w:ind w:firstLine="720"/>
        <w:jc w:val="both"/>
        <w:rPr>
          <w:szCs w:val="28"/>
          <w:lang w:val="en-US"/>
        </w:rPr>
      </w:pPr>
      <w:r>
        <w:rPr>
          <w:szCs w:val="28"/>
          <w:lang w:val="en-US"/>
        </w:rPr>
        <w:t xml:space="preserve">51. </w:t>
      </w:r>
      <w:r w:rsidRPr="00634E83">
        <w:rPr>
          <w:szCs w:val="28"/>
          <w:lang w:val="en-US"/>
        </w:rPr>
        <w:t>Công văn số 3223/CV-BCĐ ngày 09/9/2021 của BCĐ PCD huyện về việc</w:t>
      </w:r>
      <w:r w:rsidRPr="00634E83">
        <w:rPr>
          <w:rFonts w:ascii="Helvetica" w:hAnsi="Helvetica" w:cs="Helvetica"/>
          <w:noProof w:val="0"/>
          <w:sz w:val="20"/>
          <w:szCs w:val="20"/>
          <w:lang w:val="en-US"/>
        </w:rPr>
        <w:t xml:space="preserve"> </w:t>
      </w:r>
      <w:r w:rsidRPr="00634E83">
        <w:rPr>
          <w:noProof w:val="0"/>
          <w:szCs w:val="28"/>
          <w:lang w:val="en-US"/>
        </w:rPr>
        <w:t>báo cáo tình hình, công tác phòng chống dịch bệnh Covid-19 trên địa bàn tỉnh.</w:t>
      </w:r>
      <w:r w:rsidRPr="00634E83">
        <w:rPr>
          <w:szCs w:val="28"/>
          <w:lang w:val="en-US"/>
        </w:rPr>
        <w:t xml:space="preserve"> </w:t>
      </w:r>
    </w:p>
    <w:p w14:paraId="4880CC86" w14:textId="77777777" w:rsidR="00C50C99" w:rsidRPr="00634E83" w:rsidRDefault="00C50C99" w:rsidP="00C50C99">
      <w:pPr>
        <w:ind w:firstLine="720"/>
        <w:jc w:val="both"/>
        <w:rPr>
          <w:szCs w:val="28"/>
          <w:lang w:val="en-US"/>
        </w:rPr>
      </w:pPr>
      <w:r>
        <w:rPr>
          <w:szCs w:val="28"/>
          <w:lang w:val="en-US"/>
        </w:rPr>
        <w:t xml:space="preserve">52. </w:t>
      </w:r>
      <w:r w:rsidRPr="00634E83">
        <w:rPr>
          <w:szCs w:val="28"/>
          <w:lang w:val="en-US"/>
        </w:rPr>
        <w:t xml:space="preserve">Công văn số 1951/UBND-YT ngày 10/9/2021 của UBND huyện về việc </w:t>
      </w:r>
      <w:r w:rsidRPr="00634E83">
        <w:rPr>
          <w:noProof w:val="0"/>
          <w:szCs w:val="28"/>
          <w:lang w:val="en-US"/>
        </w:rPr>
        <w:t>đánh giá mức độ nguy cơ trong phòng chống dịch COVID-19.</w:t>
      </w:r>
    </w:p>
    <w:p w14:paraId="2184912B" w14:textId="77777777" w:rsidR="00B50C25" w:rsidRPr="00F17FCB" w:rsidRDefault="00B50C25" w:rsidP="00B50C25">
      <w:pPr>
        <w:ind w:firstLine="720"/>
        <w:jc w:val="both"/>
        <w:rPr>
          <w:b/>
          <w:szCs w:val="28"/>
        </w:rPr>
      </w:pPr>
      <w:r w:rsidRPr="00F17FCB">
        <w:rPr>
          <w:b/>
          <w:szCs w:val="28"/>
        </w:rPr>
        <w:t>2. Công tác chuyên môn</w:t>
      </w:r>
    </w:p>
    <w:p w14:paraId="75C1D59E" w14:textId="77777777" w:rsidR="00B50C25" w:rsidRPr="00F17FCB" w:rsidRDefault="00B50C25" w:rsidP="00B50C25">
      <w:pPr>
        <w:ind w:firstLine="720"/>
        <w:jc w:val="both"/>
        <w:rPr>
          <w:szCs w:val="28"/>
        </w:rPr>
      </w:pPr>
      <w:r w:rsidRPr="00F17FCB">
        <w:rPr>
          <w:szCs w:val="28"/>
        </w:rPr>
        <w:t>- Tử vong: 0 ca.</w:t>
      </w:r>
    </w:p>
    <w:p w14:paraId="282D0310" w14:textId="77777777" w:rsidR="00B50C25" w:rsidRPr="00F17FCB" w:rsidRDefault="00B50C25" w:rsidP="00B50C25">
      <w:pPr>
        <w:ind w:firstLine="720"/>
        <w:jc w:val="both"/>
        <w:rPr>
          <w:szCs w:val="28"/>
        </w:rPr>
      </w:pPr>
      <w:r w:rsidRPr="00F17FCB">
        <w:rPr>
          <w:szCs w:val="28"/>
        </w:rPr>
        <w:t>- Các ổ dịch: 0 ổ dịch.</w:t>
      </w:r>
    </w:p>
    <w:p w14:paraId="61DB4F9B" w14:textId="54EE29A6" w:rsidR="00B50C25" w:rsidRPr="00F17FCB" w:rsidRDefault="00B50C25" w:rsidP="00B50C25">
      <w:pPr>
        <w:ind w:firstLine="720"/>
        <w:jc w:val="both"/>
        <w:rPr>
          <w:szCs w:val="28"/>
        </w:rPr>
      </w:pPr>
      <w:r>
        <w:rPr>
          <w:szCs w:val="28"/>
          <w:lang w:val="en-US"/>
        </w:rPr>
        <w:t>-</w:t>
      </w:r>
      <w:r w:rsidRPr="00B50C25">
        <w:rPr>
          <w:szCs w:val="28"/>
        </w:rPr>
        <w:t xml:space="preserve"> Công tác điều trị:</w:t>
      </w:r>
      <w:r w:rsidRPr="00F17FCB">
        <w:rPr>
          <w:b/>
          <w:bCs/>
          <w:szCs w:val="28"/>
        </w:rPr>
        <w:t xml:space="preserve"> </w:t>
      </w:r>
      <w:r w:rsidRPr="00F17FCB">
        <w:rPr>
          <w:bCs/>
          <w:szCs w:val="28"/>
        </w:rPr>
        <w:t>0 trường hợp.</w:t>
      </w:r>
    </w:p>
    <w:p w14:paraId="3589E27F" w14:textId="2F497637" w:rsidR="00B50C25" w:rsidRPr="00F17FCB" w:rsidRDefault="00B50C25" w:rsidP="00B50C25">
      <w:pPr>
        <w:spacing w:before="120"/>
        <w:ind w:left="720"/>
        <w:jc w:val="both"/>
        <w:rPr>
          <w:b/>
          <w:i/>
          <w:szCs w:val="28"/>
        </w:rPr>
      </w:pPr>
      <w:r>
        <w:rPr>
          <w:b/>
          <w:i/>
          <w:szCs w:val="28"/>
          <w:lang w:val="en-US"/>
        </w:rPr>
        <w:t>2</w:t>
      </w:r>
      <w:r w:rsidRPr="00F17FCB">
        <w:rPr>
          <w:b/>
          <w:i/>
          <w:szCs w:val="28"/>
        </w:rPr>
        <w:t>.1. Cách ly y tế tập trung:</w:t>
      </w:r>
    </w:p>
    <w:tbl>
      <w:tblPr>
        <w:tblW w:w="5266" w:type="pct"/>
        <w:tblInd w:w="-318" w:type="dxa"/>
        <w:tblLook w:val="04A0" w:firstRow="1" w:lastRow="0" w:firstColumn="1" w:lastColumn="0" w:noHBand="0" w:noVBand="1"/>
      </w:tblPr>
      <w:tblGrid>
        <w:gridCol w:w="4527"/>
        <w:gridCol w:w="1172"/>
        <w:gridCol w:w="1025"/>
        <w:gridCol w:w="1023"/>
        <w:gridCol w:w="1168"/>
        <w:gridCol w:w="1170"/>
      </w:tblGrid>
      <w:tr w:rsidR="00B50C25" w:rsidRPr="00F17FCB" w14:paraId="710BCA74" w14:textId="77777777" w:rsidTr="00E62DEF">
        <w:trPr>
          <w:trHeight w:val="278"/>
          <w:tblHeader/>
        </w:trPr>
        <w:tc>
          <w:tcPr>
            <w:tcW w:w="2244" w:type="pct"/>
            <w:tcBorders>
              <w:top w:val="single" w:sz="4" w:space="0" w:color="auto"/>
              <w:left w:val="single" w:sz="4" w:space="0" w:color="auto"/>
              <w:bottom w:val="single" w:sz="4" w:space="0" w:color="auto"/>
              <w:right w:val="single" w:sz="4" w:space="0" w:color="auto"/>
            </w:tcBorders>
            <w:vAlign w:val="center"/>
            <w:hideMark/>
          </w:tcPr>
          <w:p w14:paraId="05C2FF47" w14:textId="77777777" w:rsidR="00B50C25" w:rsidRPr="00F17FCB" w:rsidRDefault="00B50C25" w:rsidP="00E62DEF">
            <w:pPr>
              <w:spacing w:line="252" w:lineRule="auto"/>
              <w:jc w:val="center"/>
              <w:rPr>
                <w:b/>
                <w:bCs/>
                <w:szCs w:val="28"/>
              </w:rPr>
            </w:pPr>
            <w:r w:rsidRPr="00F17FCB">
              <w:rPr>
                <w:b/>
                <w:bCs/>
                <w:szCs w:val="28"/>
              </w:rPr>
              <w:t>Cơ sở cách ly</w:t>
            </w:r>
          </w:p>
        </w:tc>
        <w:tc>
          <w:tcPr>
            <w:tcW w:w="581" w:type="pct"/>
            <w:tcBorders>
              <w:top w:val="single" w:sz="4" w:space="0" w:color="auto"/>
              <w:left w:val="single" w:sz="4" w:space="0" w:color="auto"/>
              <w:bottom w:val="single" w:sz="4" w:space="0" w:color="auto"/>
              <w:right w:val="single" w:sz="4" w:space="0" w:color="auto"/>
            </w:tcBorders>
            <w:vAlign w:val="center"/>
            <w:hideMark/>
          </w:tcPr>
          <w:p w14:paraId="24C7F1CE" w14:textId="77777777" w:rsidR="00B50C25" w:rsidRPr="00F17FCB" w:rsidRDefault="00B50C25" w:rsidP="00E62DEF">
            <w:pPr>
              <w:spacing w:line="252" w:lineRule="auto"/>
              <w:jc w:val="center"/>
              <w:rPr>
                <w:b/>
                <w:bCs/>
                <w:szCs w:val="28"/>
              </w:rPr>
            </w:pPr>
            <w:r w:rsidRPr="00F17FCB">
              <w:rPr>
                <w:b/>
                <w:bCs/>
                <w:szCs w:val="28"/>
              </w:rPr>
              <w:t>Số cách ly mới trong ngày báo cáo</w:t>
            </w:r>
          </w:p>
        </w:tc>
        <w:tc>
          <w:tcPr>
            <w:tcW w:w="508" w:type="pct"/>
            <w:tcBorders>
              <w:top w:val="single" w:sz="4" w:space="0" w:color="auto"/>
              <w:left w:val="single" w:sz="4" w:space="0" w:color="auto"/>
              <w:bottom w:val="single" w:sz="4" w:space="0" w:color="auto"/>
              <w:right w:val="single" w:sz="4" w:space="0" w:color="auto"/>
            </w:tcBorders>
            <w:vAlign w:val="center"/>
            <w:hideMark/>
          </w:tcPr>
          <w:p w14:paraId="2594295B" w14:textId="77777777" w:rsidR="00B50C25" w:rsidRPr="00F17FCB" w:rsidRDefault="00B50C25" w:rsidP="00E62DEF">
            <w:pPr>
              <w:spacing w:line="252" w:lineRule="auto"/>
              <w:jc w:val="center"/>
              <w:rPr>
                <w:b/>
                <w:bCs/>
                <w:szCs w:val="28"/>
              </w:rPr>
            </w:pPr>
            <w:r w:rsidRPr="00F17FCB">
              <w:rPr>
                <w:b/>
                <w:bCs/>
                <w:szCs w:val="28"/>
              </w:rPr>
              <w:t>Tổng số đã cách ly</w:t>
            </w:r>
          </w:p>
        </w:tc>
        <w:tc>
          <w:tcPr>
            <w:tcW w:w="507" w:type="pct"/>
            <w:tcBorders>
              <w:top w:val="single" w:sz="4" w:space="0" w:color="auto"/>
              <w:left w:val="single" w:sz="4" w:space="0" w:color="auto"/>
              <w:bottom w:val="single" w:sz="4" w:space="0" w:color="auto"/>
              <w:right w:val="single" w:sz="4" w:space="0" w:color="auto"/>
            </w:tcBorders>
            <w:vAlign w:val="center"/>
            <w:hideMark/>
          </w:tcPr>
          <w:p w14:paraId="40034068" w14:textId="77777777" w:rsidR="00B50C25" w:rsidRPr="00F17FCB" w:rsidRDefault="00B50C25" w:rsidP="00E62DEF">
            <w:pPr>
              <w:spacing w:line="252" w:lineRule="auto"/>
              <w:jc w:val="center"/>
              <w:rPr>
                <w:b/>
                <w:bCs/>
                <w:szCs w:val="28"/>
              </w:rPr>
            </w:pPr>
            <w:r w:rsidRPr="00F17FCB">
              <w:rPr>
                <w:b/>
                <w:bCs/>
                <w:szCs w:val="28"/>
              </w:rPr>
              <w:t>Số đã hết cách ly trong ngày</w:t>
            </w:r>
          </w:p>
        </w:tc>
        <w:tc>
          <w:tcPr>
            <w:tcW w:w="579" w:type="pct"/>
            <w:tcBorders>
              <w:top w:val="single" w:sz="4" w:space="0" w:color="auto"/>
              <w:left w:val="single" w:sz="4" w:space="0" w:color="auto"/>
              <w:bottom w:val="single" w:sz="4" w:space="0" w:color="auto"/>
              <w:right w:val="single" w:sz="4" w:space="0" w:color="auto"/>
            </w:tcBorders>
            <w:vAlign w:val="center"/>
            <w:hideMark/>
          </w:tcPr>
          <w:p w14:paraId="57CAA009" w14:textId="77777777" w:rsidR="00B50C25" w:rsidRPr="00F17FCB" w:rsidRDefault="00B50C25" w:rsidP="00E62DEF">
            <w:pPr>
              <w:spacing w:line="252" w:lineRule="auto"/>
              <w:jc w:val="center"/>
              <w:rPr>
                <w:b/>
                <w:bCs/>
                <w:szCs w:val="28"/>
              </w:rPr>
            </w:pPr>
            <w:r w:rsidRPr="00F17FCB">
              <w:rPr>
                <w:b/>
                <w:bCs/>
                <w:szCs w:val="28"/>
              </w:rPr>
              <w:t>Tổng số đã hết cách ly</w:t>
            </w:r>
          </w:p>
        </w:tc>
        <w:tc>
          <w:tcPr>
            <w:tcW w:w="580" w:type="pct"/>
            <w:tcBorders>
              <w:top w:val="single" w:sz="4" w:space="0" w:color="auto"/>
              <w:left w:val="single" w:sz="4" w:space="0" w:color="auto"/>
              <w:bottom w:val="single" w:sz="4" w:space="0" w:color="auto"/>
              <w:right w:val="single" w:sz="4" w:space="0" w:color="auto"/>
            </w:tcBorders>
            <w:vAlign w:val="center"/>
            <w:hideMark/>
          </w:tcPr>
          <w:p w14:paraId="136A5356" w14:textId="77777777" w:rsidR="00B50C25" w:rsidRPr="00F17FCB" w:rsidRDefault="00B50C25" w:rsidP="00E62DEF">
            <w:pPr>
              <w:spacing w:line="252" w:lineRule="auto"/>
              <w:jc w:val="center"/>
              <w:rPr>
                <w:b/>
                <w:bCs/>
                <w:szCs w:val="28"/>
              </w:rPr>
            </w:pPr>
            <w:r w:rsidRPr="00F17FCB">
              <w:rPr>
                <w:b/>
                <w:bCs/>
                <w:szCs w:val="28"/>
              </w:rPr>
              <w:t>Số người còn lại tại cơ sở cách ly</w:t>
            </w:r>
          </w:p>
        </w:tc>
      </w:tr>
      <w:tr w:rsidR="00B50C25" w:rsidRPr="00F17FCB" w14:paraId="727C31CB" w14:textId="77777777" w:rsidTr="00E62DEF">
        <w:trPr>
          <w:trHeight w:val="348"/>
        </w:trPr>
        <w:tc>
          <w:tcPr>
            <w:tcW w:w="2244" w:type="pct"/>
            <w:tcBorders>
              <w:top w:val="nil"/>
              <w:left w:val="single" w:sz="4" w:space="0" w:color="auto"/>
              <w:bottom w:val="single" w:sz="4" w:space="0" w:color="auto"/>
              <w:right w:val="single" w:sz="4" w:space="0" w:color="auto"/>
            </w:tcBorders>
            <w:vAlign w:val="center"/>
            <w:hideMark/>
          </w:tcPr>
          <w:p w14:paraId="6C62B787" w14:textId="77777777" w:rsidR="00B50C25" w:rsidRPr="00F17FCB" w:rsidRDefault="00B50C25" w:rsidP="00E62DEF">
            <w:pPr>
              <w:spacing w:before="20" w:after="60" w:line="252" w:lineRule="auto"/>
              <w:jc w:val="both"/>
              <w:rPr>
                <w:szCs w:val="28"/>
                <w:lang w:val="fr-FR"/>
              </w:rPr>
            </w:pPr>
            <w:r w:rsidRPr="00F17FCB">
              <w:rPr>
                <w:szCs w:val="28"/>
                <w:lang w:val="fr-FR"/>
              </w:rPr>
              <w:t>Trung tâm Y tế huyện</w:t>
            </w:r>
          </w:p>
        </w:tc>
        <w:tc>
          <w:tcPr>
            <w:tcW w:w="581" w:type="pct"/>
            <w:tcBorders>
              <w:top w:val="nil"/>
              <w:left w:val="nil"/>
              <w:bottom w:val="single" w:sz="4" w:space="0" w:color="auto"/>
              <w:right w:val="single" w:sz="4" w:space="0" w:color="auto"/>
            </w:tcBorders>
            <w:vAlign w:val="center"/>
            <w:hideMark/>
          </w:tcPr>
          <w:p w14:paraId="2227ABC2" w14:textId="77777777" w:rsidR="00B50C25" w:rsidRPr="00F17FCB" w:rsidRDefault="00B50C25" w:rsidP="00E62DEF">
            <w:pPr>
              <w:spacing w:line="252" w:lineRule="auto"/>
              <w:jc w:val="center"/>
              <w:rPr>
                <w:szCs w:val="28"/>
              </w:rPr>
            </w:pPr>
            <w:r w:rsidRPr="00F17FCB">
              <w:rPr>
                <w:szCs w:val="28"/>
              </w:rPr>
              <w:t>0</w:t>
            </w:r>
          </w:p>
        </w:tc>
        <w:tc>
          <w:tcPr>
            <w:tcW w:w="508" w:type="pct"/>
            <w:tcBorders>
              <w:top w:val="nil"/>
              <w:left w:val="nil"/>
              <w:bottom w:val="single" w:sz="4" w:space="0" w:color="auto"/>
              <w:right w:val="single" w:sz="4" w:space="0" w:color="auto"/>
            </w:tcBorders>
            <w:hideMark/>
          </w:tcPr>
          <w:p w14:paraId="66F4F2BD" w14:textId="77777777" w:rsidR="00B50C25" w:rsidRPr="00F17FCB" w:rsidRDefault="00B50C25" w:rsidP="00E62DEF">
            <w:pPr>
              <w:spacing w:line="276" w:lineRule="auto"/>
              <w:jc w:val="center"/>
              <w:rPr>
                <w:szCs w:val="28"/>
              </w:rPr>
            </w:pPr>
            <w:r w:rsidRPr="00F17FCB">
              <w:rPr>
                <w:szCs w:val="28"/>
              </w:rPr>
              <w:t>32</w:t>
            </w:r>
          </w:p>
        </w:tc>
        <w:tc>
          <w:tcPr>
            <w:tcW w:w="507" w:type="pct"/>
            <w:tcBorders>
              <w:top w:val="nil"/>
              <w:left w:val="nil"/>
              <w:bottom w:val="single" w:sz="4" w:space="0" w:color="auto"/>
              <w:right w:val="single" w:sz="4" w:space="0" w:color="auto"/>
            </w:tcBorders>
            <w:hideMark/>
          </w:tcPr>
          <w:p w14:paraId="5E111E84" w14:textId="77777777" w:rsidR="00B50C25" w:rsidRPr="00F17FCB" w:rsidRDefault="00B50C25" w:rsidP="00E62DEF">
            <w:pPr>
              <w:spacing w:line="276" w:lineRule="auto"/>
              <w:jc w:val="center"/>
              <w:rPr>
                <w:szCs w:val="28"/>
              </w:rPr>
            </w:pPr>
            <w:r w:rsidRPr="00F17FCB">
              <w:rPr>
                <w:szCs w:val="28"/>
              </w:rPr>
              <w:t>0</w:t>
            </w:r>
          </w:p>
        </w:tc>
        <w:tc>
          <w:tcPr>
            <w:tcW w:w="579" w:type="pct"/>
            <w:tcBorders>
              <w:top w:val="single" w:sz="4" w:space="0" w:color="auto"/>
              <w:left w:val="nil"/>
              <w:bottom w:val="single" w:sz="4" w:space="0" w:color="auto"/>
              <w:right w:val="single" w:sz="4" w:space="0" w:color="auto"/>
            </w:tcBorders>
            <w:hideMark/>
          </w:tcPr>
          <w:p w14:paraId="51CC9055" w14:textId="77777777" w:rsidR="00B50C25" w:rsidRPr="00F17FCB" w:rsidRDefault="00B50C25" w:rsidP="00E62DEF">
            <w:pPr>
              <w:spacing w:line="276" w:lineRule="auto"/>
              <w:jc w:val="center"/>
              <w:rPr>
                <w:szCs w:val="28"/>
              </w:rPr>
            </w:pPr>
            <w:r w:rsidRPr="00F17FCB">
              <w:rPr>
                <w:szCs w:val="28"/>
              </w:rPr>
              <w:t>32</w:t>
            </w:r>
          </w:p>
        </w:tc>
        <w:tc>
          <w:tcPr>
            <w:tcW w:w="580" w:type="pct"/>
            <w:tcBorders>
              <w:top w:val="single" w:sz="4" w:space="0" w:color="auto"/>
              <w:left w:val="single" w:sz="4" w:space="0" w:color="auto"/>
              <w:bottom w:val="single" w:sz="4" w:space="0" w:color="auto"/>
              <w:right w:val="single" w:sz="4" w:space="0" w:color="auto"/>
            </w:tcBorders>
            <w:hideMark/>
          </w:tcPr>
          <w:p w14:paraId="2FC9F9AD" w14:textId="77777777" w:rsidR="00B50C25" w:rsidRPr="00F17FCB" w:rsidRDefault="00B50C25" w:rsidP="00E62DEF">
            <w:pPr>
              <w:spacing w:line="276" w:lineRule="auto"/>
              <w:jc w:val="center"/>
              <w:rPr>
                <w:szCs w:val="28"/>
              </w:rPr>
            </w:pPr>
            <w:r w:rsidRPr="00F17FCB">
              <w:rPr>
                <w:szCs w:val="28"/>
              </w:rPr>
              <w:t>0</w:t>
            </w:r>
          </w:p>
        </w:tc>
      </w:tr>
      <w:tr w:rsidR="00B50C25" w:rsidRPr="00F17FCB" w14:paraId="7943BECE" w14:textId="77777777" w:rsidTr="00E62DEF">
        <w:trPr>
          <w:trHeight w:val="371"/>
        </w:trPr>
        <w:tc>
          <w:tcPr>
            <w:tcW w:w="2244" w:type="pct"/>
            <w:tcBorders>
              <w:top w:val="single" w:sz="4" w:space="0" w:color="auto"/>
              <w:left w:val="single" w:sz="4" w:space="0" w:color="auto"/>
              <w:bottom w:val="single" w:sz="4" w:space="0" w:color="auto"/>
              <w:right w:val="single" w:sz="4" w:space="0" w:color="auto"/>
            </w:tcBorders>
            <w:vAlign w:val="center"/>
            <w:hideMark/>
          </w:tcPr>
          <w:p w14:paraId="218F31AF" w14:textId="77777777" w:rsidR="00B50C25" w:rsidRPr="00F17FCB" w:rsidRDefault="00B50C25" w:rsidP="00E62DEF">
            <w:pPr>
              <w:spacing w:before="20" w:line="252" w:lineRule="auto"/>
              <w:jc w:val="both"/>
              <w:rPr>
                <w:bCs/>
                <w:szCs w:val="28"/>
              </w:rPr>
            </w:pPr>
            <w:r w:rsidRPr="00F17FCB">
              <w:rPr>
                <w:bCs/>
                <w:szCs w:val="28"/>
              </w:rPr>
              <w:t>Trung tâm Chính trị huyện</w:t>
            </w:r>
          </w:p>
        </w:tc>
        <w:tc>
          <w:tcPr>
            <w:tcW w:w="581" w:type="pct"/>
            <w:tcBorders>
              <w:top w:val="single" w:sz="4" w:space="0" w:color="auto"/>
              <w:left w:val="nil"/>
              <w:bottom w:val="single" w:sz="4" w:space="0" w:color="auto"/>
              <w:right w:val="single" w:sz="4" w:space="0" w:color="auto"/>
            </w:tcBorders>
            <w:vAlign w:val="center"/>
            <w:hideMark/>
          </w:tcPr>
          <w:p w14:paraId="0D71C0A6" w14:textId="77777777" w:rsidR="00B50C25" w:rsidRPr="00F17FCB" w:rsidRDefault="00B50C25" w:rsidP="00E62DEF">
            <w:pPr>
              <w:spacing w:line="252" w:lineRule="auto"/>
              <w:jc w:val="center"/>
              <w:rPr>
                <w:bCs/>
                <w:szCs w:val="28"/>
              </w:rPr>
            </w:pPr>
            <w:r w:rsidRPr="00F17FCB">
              <w:rPr>
                <w:bCs/>
                <w:szCs w:val="28"/>
              </w:rPr>
              <w:t>0</w:t>
            </w:r>
          </w:p>
        </w:tc>
        <w:tc>
          <w:tcPr>
            <w:tcW w:w="508" w:type="pct"/>
            <w:tcBorders>
              <w:top w:val="single" w:sz="4" w:space="0" w:color="auto"/>
              <w:left w:val="nil"/>
              <w:bottom w:val="single" w:sz="4" w:space="0" w:color="auto"/>
              <w:right w:val="single" w:sz="4" w:space="0" w:color="auto"/>
            </w:tcBorders>
            <w:hideMark/>
          </w:tcPr>
          <w:p w14:paraId="5FF84B03" w14:textId="77777777" w:rsidR="00B50C25" w:rsidRPr="00F17FCB" w:rsidRDefault="00B50C25" w:rsidP="00E62DEF">
            <w:pPr>
              <w:spacing w:line="276" w:lineRule="auto"/>
              <w:jc w:val="center"/>
              <w:rPr>
                <w:bCs/>
                <w:szCs w:val="28"/>
              </w:rPr>
            </w:pPr>
            <w:r w:rsidRPr="00F17FCB">
              <w:rPr>
                <w:bCs/>
                <w:szCs w:val="28"/>
              </w:rPr>
              <w:t>28</w:t>
            </w:r>
          </w:p>
        </w:tc>
        <w:tc>
          <w:tcPr>
            <w:tcW w:w="507" w:type="pct"/>
            <w:tcBorders>
              <w:top w:val="single" w:sz="4" w:space="0" w:color="auto"/>
              <w:left w:val="nil"/>
              <w:bottom w:val="single" w:sz="4" w:space="0" w:color="auto"/>
              <w:right w:val="single" w:sz="4" w:space="0" w:color="auto"/>
            </w:tcBorders>
            <w:hideMark/>
          </w:tcPr>
          <w:p w14:paraId="5362A075" w14:textId="77777777" w:rsidR="00B50C25" w:rsidRPr="00F17FCB" w:rsidRDefault="00B50C25" w:rsidP="00E62DEF">
            <w:pPr>
              <w:spacing w:line="276" w:lineRule="auto"/>
              <w:jc w:val="center"/>
              <w:rPr>
                <w:szCs w:val="28"/>
              </w:rPr>
            </w:pPr>
            <w:r w:rsidRPr="00F17FCB">
              <w:rPr>
                <w:bCs/>
                <w:szCs w:val="28"/>
              </w:rPr>
              <w:t>0</w:t>
            </w:r>
          </w:p>
        </w:tc>
        <w:tc>
          <w:tcPr>
            <w:tcW w:w="579" w:type="pct"/>
            <w:tcBorders>
              <w:top w:val="single" w:sz="4" w:space="0" w:color="auto"/>
              <w:left w:val="nil"/>
              <w:bottom w:val="single" w:sz="4" w:space="0" w:color="auto"/>
              <w:right w:val="single" w:sz="4" w:space="0" w:color="auto"/>
            </w:tcBorders>
            <w:hideMark/>
          </w:tcPr>
          <w:p w14:paraId="09B297B3" w14:textId="77777777" w:rsidR="00B50C25" w:rsidRPr="00F17FCB" w:rsidRDefault="00B50C25" w:rsidP="00E62DEF">
            <w:pPr>
              <w:spacing w:line="276" w:lineRule="auto"/>
              <w:jc w:val="center"/>
              <w:rPr>
                <w:szCs w:val="28"/>
              </w:rPr>
            </w:pPr>
            <w:r w:rsidRPr="00F17FCB">
              <w:rPr>
                <w:bCs/>
                <w:szCs w:val="28"/>
              </w:rPr>
              <w:t>15</w:t>
            </w:r>
          </w:p>
        </w:tc>
        <w:tc>
          <w:tcPr>
            <w:tcW w:w="580" w:type="pct"/>
            <w:tcBorders>
              <w:top w:val="single" w:sz="4" w:space="0" w:color="auto"/>
              <w:left w:val="single" w:sz="4" w:space="0" w:color="auto"/>
              <w:bottom w:val="single" w:sz="4" w:space="0" w:color="auto"/>
              <w:right w:val="single" w:sz="4" w:space="0" w:color="auto"/>
            </w:tcBorders>
            <w:hideMark/>
          </w:tcPr>
          <w:p w14:paraId="237276C9" w14:textId="77777777" w:rsidR="00B50C25" w:rsidRPr="00F17FCB" w:rsidRDefault="00B50C25" w:rsidP="00E62DEF">
            <w:pPr>
              <w:spacing w:line="276" w:lineRule="auto"/>
              <w:jc w:val="center"/>
              <w:rPr>
                <w:szCs w:val="28"/>
              </w:rPr>
            </w:pPr>
            <w:r w:rsidRPr="00F17FCB">
              <w:rPr>
                <w:bCs/>
                <w:szCs w:val="28"/>
              </w:rPr>
              <w:t>13</w:t>
            </w:r>
          </w:p>
        </w:tc>
      </w:tr>
      <w:tr w:rsidR="00B50C25" w:rsidRPr="00F17FCB" w14:paraId="7DD669CD" w14:textId="77777777" w:rsidTr="00E62DEF">
        <w:trPr>
          <w:trHeight w:val="371"/>
        </w:trPr>
        <w:tc>
          <w:tcPr>
            <w:tcW w:w="2244" w:type="pct"/>
            <w:tcBorders>
              <w:top w:val="single" w:sz="4" w:space="0" w:color="auto"/>
              <w:left w:val="single" w:sz="4" w:space="0" w:color="auto"/>
              <w:bottom w:val="single" w:sz="4" w:space="0" w:color="auto"/>
              <w:right w:val="single" w:sz="4" w:space="0" w:color="auto"/>
            </w:tcBorders>
            <w:vAlign w:val="center"/>
            <w:hideMark/>
          </w:tcPr>
          <w:p w14:paraId="36FBD11C" w14:textId="77777777" w:rsidR="00B50C25" w:rsidRPr="00F17FCB" w:rsidRDefault="00B50C25" w:rsidP="00E62DEF">
            <w:pPr>
              <w:spacing w:before="20" w:line="252" w:lineRule="auto"/>
              <w:jc w:val="both"/>
              <w:rPr>
                <w:b/>
                <w:bCs/>
                <w:szCs w:val="28"/>
              </w:rPr>
            </w:pPr>
            <w:r w:rsidRPr="00F17FCB">
              <w:rPr>
                <w:b/>
                <w:bCs/>
                <w:szCs w:val="28"/>
              </w:rPr>
              <w:t>Tổng cộng</w:t>
            </w:r>
          </w:p>
        </w:tc>
        <w:tc>
          <w:tcPr>
            <w:tcW w:w="581" w:type="pct"/>
            <w:tcBorders>
              <w:top w:val="single" w:sz="4" w:space="0" w:color="auto"/>
              <w:left w:val="nil"/>
              <w:bottom w:val="single" w:sz="4" w:space="0" w:color="auto"/>
              <w:right w:val="single" w:sz="4" w:space="0" w:color="auto"/>
            </w:tcBorders>
            <w:vAlign w:val="center"/>
            <w:hideMark/>
          </w:tcPr>
          <w:p w14:paraId="7591E4C7" w14:textId="77777777" w:rsidR="00B50C25" w:rsidRPr="00F17FCB" w:rsidRDefault="00B50C25" w:rsidP="00E62DEF">
            <w:pPr>
              <w:spacing w:line="252" w:lineRule="auto"/>
              <w:jc w:val="center"/>
              <w:rPr>
                <w:b/>
                <w:szCs w:val="28"/>
              </w:rPr>
            </w:pPr>
            <w:r w:rsidRPr="00F17FCB">
              <w:rPr>
                <w:b/>
                <w:szCs w:val="28"/>
              </w:rPr>
              <w:t>0</w:t>
            </w:r>
          </w:p>
        </w:tc>
        <w:tc>
          <w:tcPr>
            <w:tcW w:w="508" w:type="pct"/>
            <w:tcBorders>
              <w:top w:val="single" w:sz="4" w:space="0" w:color="auto"/>
              <w:left w:val="nil"/>
              <w:bottom w:val="single" w:sz="4" w:space="0" w:color="auto"/>
              <w:right w:val="single" w:sz="4" w:space="0" w:color="auto"/>
            </w:tcBorders>
            <w:hideMark/>
          </w:tcPr>
          <w:p w14:paraId="79029CAD" w14:textId="77777777" w:rsidR="00B50C25" w:rsidRPr="00F17FCB" w:rsidRDefault="00B50C25" w:rsidP="00E62DEF">
            <w:pPr>
              <w:spacing w:line="276" w:lineRule="auto"/>
              <w:jc w:val="center"/>
              <w:rPr>
                <w:b/>
                <w:szCs w:val="28"/>
              </w:rPr>
            </w:pPr>
            <w:r w:rsidRPr="00F17FCB">
              <w:rPr>
                <w:b/>
                <w:szCs w:val="28"/>
              </w:rPr>
              <w:t>60</w:t>
            </w:r>
          </w:p>
        </w:tc>
        <w:tc>
          <w:tcPr>
            <w:tcW w:w="507" w:type="pct"/>
            <w:tcBorders>
              <w:top w:val="single" w:sz="4" w:space="0" w:color="auto"/>
              <w:left w:val="nil"/>
              <w:bottom w:val="single" w:sz="4" w:space="0" w:color="auto"/>
              <w:right w:val="single" w:sz="4" w:space="0" w:color="auto"/>
            </w:tcBorders>
            <w:hideMark/>
          </w:tcPr>
          <w:p w14:paraId="744198BF" w14:textId="77777777" w:rsidR="00B50C25" w:rsidRPr="00F17FCB" w:rsidRDefault="00B50C25" w:rsidP="00E62DEF">
            <w:pPr>
              <w:spacing w:line="276" w:lineRule="auto"/>
              <w:jc w:val="center"/>
              <w:rPr>
                <w:b/>
                <w:szCs w:val="28"/>
              </w:rPr>
            </w:pPr>
            <w:r w:rsidRPr="00F17FCB">
              <w:rPr>
                <w:b/>
                <w:szCs w:val="28"/>
              </w:rPr>
              <w:t>0</w:t>
            </w:r>
          </w:p>
        </w:tc>
        <w:tc>
          <w:tcPr>
            <w:tcW w:w="579" w:type="pct"/>
            <w:tcBorders>
              <w:top w:val="single" w:sz="4" w:space="0" w:color="auto"/>
              <w:left w:val="nil"/>
              <w:bottom w:val="single" w:sz="4" w:space="0" w:color="auto"/>
              <w:right w:val="single" w:sz="4" w:space="0" w:color="auto"/>
            </w:tcBorders>
            <w:hideMark/>
          </w:tcPr>
          <w:p w14:paraId="138DD9FD" w14:textId="77777777" w:rsidR="00B50C25" w:rsidRPr="00F17FCB" w:rsidRDefault="00B50C25" w:rsidP="00E62DEF">
            <w:pPr>
              <w:spacing w:line="276" w:lineRule="auto"/>
              <w:jc w:val="center"/>
              <w:rPr>
                <w:b/>
                <w:szCs w:val="28"/>
              </w:rPr>
            </w:pPr>
            <w:r w:rsidRPr="00F17FCB">
              <w:rPr>
                <w:b/>
                <w:szCs w:val="28"/>
              </w:rPr>
              <w:t>47</w:t>
            </w:r>
          </w:p>
        </w:tc>
        <w:tc>
          <w:tcPr>
            <w:tcW w:w="580" w:type="pct"/>
            <w:tcBorders>
              <w:top w:val="single" w:sz="4" w:space="0" w:color="auto"/>
              <w:left w:val="single" w:sz="4" w:space="0" w:color="auto"/>
              <w:bottom w:val="single" w:sz="4" w:space="0" w:color="auto"/>
              <w:right w:val="single" w:sz="4" w:space="0" w:color="auto"/>
            </w:tcBorders>
            <w:hideMark/>
          </w:tcPr>
          <w:p w14:paraId="43F08977" w14:textId="77777777" w:rsidR="00B50C25" w:rsidRPr="00F17FCB" w:rsidRDefault="00B50C25" w:rsidP="00E62DEF">
            <w:pPr>
              <w:spacing w:line="276" w:lineRule="auto"/>
              <w:jc w:val="center"/>
              <w:rPr>
                <w:b/>
                <w:szCs w:val="28"/>
              </w:rPr>
            </w:pPr>
            <w:r w:rsidRPr="00F17FCB">
              <w:rPr>
                <w:b/>
                <w:szCs w:val="28"/>
              </w:rPr>
              <w:t>13</w:t>
            </w:r>
          </w:p>
        </w:tc>
      </w:tr>
    </w:tbl>
    <w:p w14:paraId="66A64E0F" w14:textId="77777777" w:rsidR="00B50C25" w:rsidRPr="00F17FCB" w:rsidRDefault="00B50C25" w:rsidP="00B50C25">
      <w:pPr>
        <w:spacing w:line="276" w:lineRule="auto"/>
        <w:ind w:firstLine="720"/>
        <w:jc w:val="both"/>
        <w:rPr>
          <w:szCs w:val="28"/>
          <w:lang w:val="nl-NL"/>
        </w:rPr>
      </w:pPr>
      <w:r w:rsidRPr="00F17FCB">
        <w:rPr>
          <w:szCs w:val="28"/>
          <w:lang w:val="nl-NL"/>
        </w:rPr>
        <w:lastRenderedPageBreak/>
        <w:t>1. Phạm Minh Hoà, sinh năm 1991, bệnh nhân số 435748 đã hoàn thành điều trị tại Bệnh viện dã chiến số 1 tỉnh Kon Tum, cư trú tại thôn Long Leo, xã Tu Mơ Rông, huyện Tu Mơ Rông, tỉnh Kon Tum.</w:t>
      </w:r>
    </w:p>
    <w:p w14:paraId="150D840C" w14:textId="77777777" w:rsidR="00B50C25" w:rsidRPr="00F17FCB" w:rsidRDefault="00B50C25" w:rsidP="00B50C25">
      <w:pPr>
        <w:ind w:firstLine="720"/>
        <w:jc w:val="both"/>
        <w:rPr>
          <w:szCs w:val="28"/>
          <w:lang w:eastAsia="vi-VN"/>
        </w:rPr>
      </w:pPr>
      <w:r w:rsidRPr="00F17FCB">
        <w:rPr>
          <w:szCs w:val="28"/>
        </w:rPr>
        <w:t xml:space="preserve">2. </w:t>
      </w:r>
      <w:r w:rsidRPr="00F17FCB">
        <w:rPr>
          <w:szCs w:val="28"/>
          <w:lang w:eastAsia="vi-VN"/>
        </w:rPr>
        <w:t>Trần Văn Luân, sinh năm 1987, về từ thôn 6 xã Tam Tiến huyện Núi Thành tỉnh Quảng Nam. Cư trú tại thôn 3 xã Đăk Mar huyện Đăk Hà tỉnh Kon Tum.</w:t>
      </w:r>
    </w:p>
    <w:p w14:paraId="428F77BB" w14:textId="77777777" w:rsidR="00B50C25" w:rsidRPr="00F17FCB" w:rsidRDefault="00B50C25" w:rsidP="00B50C25">
      <w:pPr>
        <w:ind w:firstLine="720"/>
        <w:jc w:val="both"/>
        <w:rPr>
          <w:szCs w:val="28"/>
          <w:lang w:eastAsia="vi-VN"/>
        </w:rPr>
      </w:pPr>
      <w:r w:rsidRPr="00F17FCB">
        <w:rPr>
          <w:szCs w:val="28"/>
          <w:lang w:eastAsia="vi-VN"/>
        </w:rPr>
        <w:t>3. Y Kốp, sinh năm 1991, về từ Thôn 2 Măng Lùng xã Trà Linh huyện Nam Trà My tỉnh Quảng Nam. Cư trú tại thôn Mô Za xã Ngọc Lây huyện Tu Mơ Rông tỉnh Kon Tum.</w:t>
      </w:r>
    </w:p>
    <w:p w14:paraId="14F123B1" w14:textId="77777777" w:rsidR="00B50C25" w:rsidRPr="00F17FCB" w:rsidRDefault="00B50C25" w:rsidP="00B50C25">
      <w:pPr>
        <w:ind w:firstLine="720"/>
        <w:jc w:val="both"/>
        <w:rPr>
          <w:szCs w:val="28"/>
          <w:lang w:eastAsia="vi-VN"/>
        </w:rPr>
      </w:pPr>
      <w:r w:rsidRPr="00F17FCB">
        <w:rPr>
          <w:szCs w:val="28"/>
          <w:lang w:eastAsia="vi-VN"/>
        </w:rPr>
        <w:t>4. Nông Thị Thuỳ Tràng, sinh năm 2012, về từ Thôn 2 Măng Lùng xã Trà Linh huyện Nam Trà My tỉnh Quảng Nam. Cư trú tại thôn Mô Za xã Ngọc Lây huyện Tu Mơ Rông tỉnh Kon Tum.</w:t>
      </w:r>
    </w:p>
    <w:p w14:paraId="01F30037" w14:textId="77777777" w:rsidR="00B50C25" w:rsidRPr="00F17FCB" w:rsidRDefault="00B50C25" w:rsidP="00B50C25">
      <w:pPr>
        <w:ind w:firstLine="720"/>
        <w:jc w:val="both"/>
        <w:rPr>
          <w:szCs w:val="28"/>
          <w:lang w:eastAsia="vi-VN"/>
        </w:rPr>
      </w:pPr>
      <w:r w:rsidRPr="00F17FCB">
        <w:rPr>
          <w:szCs w:val="28"/>
          <w:lang w:eastAsia="vi-VN"/>
        </w:rPr>
        <w:t xml:space="preserve">5. </w:t>
      </w:r>
      <w:r w:rsidRPr="00F17FCB">
        <w:rPr>
          <w:szCs w:val="28"/>
        </w:rPr>
        <w:t>Trần Văn Quang, sinh năm 2001, về từ thôn 2 xã Trà Linh huyện Nam Trà My tỉnh Quảng Nam.</w:t>
      </w:r>
      <w:r w:rsidRPr="00F17FCB">
        <w:rPr>
          <w:szCs w:val="28"/>
          <w:lang w:eastAsia="vi-VN"/>
        </w:rPr>
        <w:t xml:space="preserve"> Cư trú tại thôn 10 xã Đăk Hring huyện Đăk Hà tỉnh Kon Tum.</w:t>
      </w:r>
    </w:p>
    <w:p w14:paraId="625BF952" w14:textId="77777777" w:rsidR="00B50C25" w:rsidRPr="00F17FCB" w:rsidRDefault="00B50C25" w:rsidP="00B50C25">
      <w:pPr>
        <w:ind w:firstLine="720"/>
        <w:jc w:val="both"/>
        <w:rPr>
          <w:szCs w:val="28"/>
          <w:lang w:eastAsia="vi-VN"/>
        </w:rPr>
      </w:pPr>
      <w:r w:rsidRPr="00F17FCB">
        <w:rPr>
          <w:szCs w:val="28"/>
          <w:lang w:eastAsia="vi-VN"/>
        </w:rPr>
        <w:t>6. Y Han, sinh năm 2003, về từ 431 Hùng Vương phường An Sơn TP Tam Kỳ tỉnh Quảng Nam. Cư trú tại thôn 9, xã Đăk Tơ Re, huyện Kon Rẫy, tỉnh Kon Tum.</w:t>
      </w:r>
    </w:p>
    <w:p w14:paraId="7D78B998" w14:textId="77777777" w:rsidR="00B50C25" w:rsidRPr="00F17FCB" w:rsidRDefault="00B50C25" w:rsidP="00B50C25">
      <w:pPr>
        <w:ind w:firstLine="720"/>
        <w:jc w:val="both"/>
        <w:rPr>
          <w:szCs w:val="28"/>
          <w:lang w:eastAsia="vi-VN"/>
        </w:rPr>
      </w:pPr>
      <w:r w:rsidRPr="00F17FCB">
        <w:rPr>
          <w:szCs w:val="28"/>
        </w:rPr>
        <w:t>7. A Cần, sinh năm 1986, về từ xã Trà Linh huyện Nam Trà My tỉnh Quảng Nam.</w:t>
      </w:r>
      <w:r w:rsidRPr="00F17FCB">
        <w:rPr>
          <w:szCs w:val="28"/>
          <w:lang w:eastAsia="vi-VN"/>
        </w:rPr>
        <w:t xml:space="preserve"> Cư trú tại thôn Mô Za xã Ngọc Lây huyện Tu Mơ Rông tỉnh Kon Tum.</w:t>
      </w:r>
    </w:p>
    <w:p w14:paraId="1B750843" w14:textId="77777777" w:rsidR="00B50C25" w:rsidRPr="00F17FCB" w:rsidRDefault="00B50C25" w:rsidP="00B50C25">
      <w:pPr>
        <w:spacing w:line="276" w:lineRule="auto"/>
        <w:ind w:firstLine="720"/>
        <w:jc w:val="both"/>
        <w:rPr>
          <w:szCs w:val="28"/>
          <w:lang w:val="nl-NL"/>
        </w:rPr>
      </w:pPr>
      <w:r w:rsidRPr="00F17FCB">
        <w:rPr>
          <w:szCs w:val="28"/>
        </w:rPr>
        <w:t xml:space="preserve">8. Y Phượng, sinh năm 1999, </w:t>
      </w:r>
      <w:r w:rsidRPr="00F17FCB">
        <w:rPr>
          <w:szCs w:val="28"/>
          <w:lang w:val="nl-NL"/>
        </w:rPr>
        <w:t>bệnh nhân số 435747 đã hoàn thành điều trị tại Bệnh viện dã chiến số 1 tỉnh Kon Tum. Cư trú tại thôn Long Leo, xã Tu Mơ Rông, huyện Tu Mơ Rông, tỉnh Kon Tum.</w:t>
      </w:r>
    </w:p>
    <w:p w14:paraId="73CAB88B" w14:textId="77777777" w:rsidR="00B50C25" w:rsidRPr="00F17FCB" w:rsidRDefault="00B50C25" w:rsidP="00B50C25">
      <w:pPr>
        <w:spacing w:line="276" w:lineRule="auto"/>
        <w:ind w:firstLine="720"/>
        <w:jc w:val="both"/>
        <w:rPr>
          <w:szCs w:val="28"/>
          <w:lang w:val="nl-NL"/>
        </w:rPr>
      </w:pPr>
      <w:r w:rsidRPr="00F17FCB">
        <w:rPr>
          <w:szCs w:val="28"/>
          <w:lang w:val="nl-NL"/>
        </w:rPr>
        <w:t>9. A Tran, sinh năm 2006, về từ thôn 2 xã Tam Thăng  TP Tam Kỳ tỉnh Quảng Nam. Cư trú tại thôn 9 xã Đăk Hring huyện Đăk Hà tỉnh Kon Tum.</w:t>
      </w:r>
    </w:p>
    <w:p w14:paraId="4316B444" w14:textId="77777777" w:rsidR="00B50C25" w:rsidRPr="00F17FCB" w:rsidRDefault="00B50C25" w:rsidP="00B50C25">
      <w:pPr>
        <w:spacing w:line="276" w:lineRule="auto"/>
        <w:ind w:firstLine="720"/>
        <w:jc w:val="both"/>
        <w:rPr>
          <w:szCs w:val="28"/>
          <w:lang w:val="nl-NL"/>
        </w:rPr>
      </w:pPr>
      <w:r w:rsidRPr="00F17FCB">
        <w:rPr>
          <w:szCs w:val="28"/>
          <w:lang w:val="nl-NL"/>
        </w:rPr>
        <w:t>10. A Nhan, sinh năm 2002, về từ thôn 2 xã Tam Thăng  TP Tam Kỳ tỉnh Quảng Nam. Cư trú tại thôn 1 xã Đăk Long huyện Đăk Hà tỉnh Kon Tum.</w:t>
      </w:r>
    </w:p>
    <w:p w14:paraId="590E73A3" w14:textId="77777777" w:rsidR="00B50C25" w:rsidRPr="00F17FCB" w:rsidRDefault="00B50C25" w:rsidP="00B50C25">
      <w:pPr>
        <w:ind w:firstLine="720"/>
        <w:jc w:val="both"/>
        <w:rPr>
          <w:szCs w:val="28"/>
          <w:lang w:eastAsia="vi-VN"/>
        </w:rPr>
      </w:pPr>
      <w:r w:rsidRPr="00F17FCB">
        <w:rPr>
          <w:szCs w:val="28"/>
          <w:lang w:val="nl-NL"/>
        </w:rPr>
        <w:t xml:space="preserve">11. </w:t>
      </w:r>
      <w:r w:rsidRPr="00F17FCB">
        <w:rPr>
          <w:szCs w:val="28"/>
          <w:lang w:eastAsia="vi-VN"/>
        </w:rPr>
        <w:t>Y Nin, sinh năm 1994, Lao động ở nước ngoài sau khi hoàn thành cách ly ở Quảng Ninh. Cư trú tại thôn Kon Hnông xã Đăk Tờ Kan huyện Tu Mơ Rông tỉnh Kon Tum.</w:t>
      </w:r>
    </w:p>
    <w:p w14:paraId="1A771360" w14:textId="77777777" w:rsidR="00B50C25" w:rsidRPr="00F17FCB" w:rsidRDefault="00B50C25" w:rsidP="00B50C25">
      <w:pPr>
        <w:ind w:firstLine="720"/>
        <w:jc w:val="both"/>
        <w:rPr>
          <w:szCs w:val="28"/>
          <w:lang w:eastAsia="vi-VN"/>
        </w:rPr>
      </w:pPr>
      <w:r w:rsidRPr="00F17FCB">
        <w:rPr>
          <w:szCs w:val="28"/>
          <w:lang w:val="nl-NL"/>
        </w:rPr>
        <w:t xml:space="preserve">12. </w:t>
      </w:r>
      <w:r w:rsidRPr="00F17FCB">
        <w:rPr>
          <w:szCs w:val="28"/>
          <w:lang w:eastAsia="vi-VN"/>
        </w:rPr>
        <w:t>Y Pea, sinh năm 1988, Lao động ở nước ngoài sau khi hoàn thành cách ly ở Quảng Ninh. Cư trú tại thôn Đăk Prông xã Đăk Tờ Kan huyện Tu Mơ Rông tỉnh Kon Tum.</w:t>
      </w:r>
    </w:p>
    <w:p w14:paraId="652F1793" w14:textId="77777777" w:rsidR="00B50C25" w:rsidRPr="00F17FCB" w:rsidRDefault="00B50C25" w:rsidP="00B50C25">
      <w:pPr>
        <w:ind w:firstLine="720"/>
        <w:jc w:val="both"/>
        <w:rPr>
          <w:szCs w:val="28"/>
          <w:lang w:eastAsia="vi-VN"/>
        </w:rPr>
      </w:pPr>
      <w:r w:rsidRPr="00F17FCB">
        <w:rPr>
          <w:szCs w:val="28"/>
          <w:lang w:val="nl-NL"/>
        </w:rPr>
        <w:t xml:space="preserve">13. </w:t>
      </w:r>
      <w:r w:rsidRPr="00F17FCB">
        <w:rPr>
          <w:szCs w:val="28"/>
          <w:lang w:eastAsia="vi-VN"/>
        </w:rPr>
        <w:t>Y Sai, sinh năm 1997, Lao động ở nước ngoài sau khi hoàn thành cách ly ở Quảng Ninh. Cư trú tại thôn Năng Lớn 1 xã Đăk Sao huyện Tu Mơ Rông tỉnh Kon Tum.</w:t>
      </w:r>
    </w:p>
    <w:p w14:paraId="54671556" w14:textId="77777777" w:rsidR="00383FBB" w:rsidRDefault="00383FBB" w:rsidP="00B50C25">
      <w:pPr>
        <w:ind w:firstLine="720"/>
        <w:jc w:val="both"/>
        <w:rPr>
          <w:b/>
          <w:bCs/>
          <w:i/>
          <w:szCs w:val="28"/>
          <w:lang w:val="nl-NL"/>
        </w:rPr>
      </w:pPr>
    </w:p>
    <w:p w14:paraId="4FFC3C65" w14:textId="77777777" w:rsidR="00383FBB" w:rsidRDefault="00383FBB" w:rsidP="00B50C25">
      <w:pPr>
        <w:ind w:firstLine="720"/>
        <w:jc w:val="both"/>
        <w:rPr>
          <w:b/>
          <w:bCs/>
          <w:i/>
          <w:szCs w:val="28"/>
          <w:lang w:val="nl-NL"/>
        </w:rPr>
      </w:pPr>
    </w:p>
    <w:p w14:paraId="052FB046" w14:textId="41CD1A78" w:rsidR="00B50C25" w:rsidRPr="00F17FCB" w:rsidRDefault="00B50C25" w:rsidP="00B50C25">
      <w:pPr>
        <w:ind w:firstLine="720"/>
        <w:jc w:val="both"/>
        <w:rPr>
          <w:bCs/>
          <w:szCs w:val="28"/>
          <w:lang w:val="nl-NL"/>
        </w:rPr>
      </w:pPr>
      <w:r w:rsidRPr="00F17FCB">
        <w:rPr>
          <w:b/>
          <w:bCs/>
          <w:i/>
          <w:szCs w:val="28"/>
          <w:lang w:val="nl-NL"/>
        </w:rPr>
        <w:lastRenderedPageBreak/>
        <w:t xml:space="preserve">2.2. Cách ly y tế tại nhà: </w:t>
      </w:r>
    </w:p>
    <w:tbl>
      <w:tblPr>
        <w:tblW w:w="9225" w:type="dxa"/>
        <w:tblInd w:w="93" w:type="dxa"/>
        <w:tblLayout w:type="fixed"/>
        <w:tblLook w:val="04A0" w:firstRow="1" w:lastRow="0" w:firstColumn="1" w:lastColumn="0" w:noHBand="0" w:noVBand="1"/>
      </w:tblPr>
      <w:tblGrid>
        <w:gridCol w:w="2284"/>
        <w:gridCol w:w="1183"/>
        <w:gridCol w:w="1405"/>
        <w:gridCol w:w="1406"/>
        <w:gridCol w:w="1405"/>
        <w:gridCol w:w="1542"/>
      </w:tblGrid>
      <w:tr w:rsidR="00B50C25" w:rsidRPr="00F17FCB" w14:paraId="735D0803" w14:textId="77777777" w:rsidTr="00E62DEF">
        <w:trPr>
          <w:trHeight w:val="2508"/>
          <w:tblHeader/>
        </w:trPr>
        <w:tc>
          <w:tcPr>
            <w:tcW w:w="2284" w:type="dxa"/>
            <w:tcBorders>
              <w:top w:val="single" w:sz="4" w:space="0" w:color="auto"/>
              <w:left w:val="single" w:sz="4" w:space="0" w:color="auto"/>
              <w:bottom w:val="single" w:sz="4" w:space="0" w:color="auto"/>
              <w:right w:val="single" w:sz="4" w:space="0" w:color="auto"/>
            </w:tcBorders>
            <w:noWrap/>
            <w:vAlign w:val="center"/>
            <w:hideMark/>
          </w:tcPr>
          <w:p w14:paraId="118A2554" w14:textId="77777777" w:rsidR="00B50C25" w:rsidRPr="00F17FCB" w:rsidRDefault="00B50C25" w:rsidP="00E62DEF">
            <w:pPr>
              <w:spacing w:line="252" w:lineRule="auto"/>
              <w:jc w:val="center"/>
              <w:rPr>
                <w:b/>
                <w:bCs/>
                <w:szCs w:val="28"/>
                <w:lang w:eastAsia="vi-VN"/>
              </w:rPr>
            </w:pPr>
            <w:r w:rsidRPr="00F17FCB">
              <w:rPr>
                <w:b/>
                <w:bCs/>
                <w:szCs w:val="28"/>
                <w:lang w:eastAsia="vi-VN"/>
              </w:rPr>
              <w:t>Địa phương</w:t>
            </w:r>
          </w:p>
        </w:tc>
        <w:tc>
          <w:tcPr>
            <w:tcW w:w="1183" w:type="dxa"/>
            <w:tcBorders>
              <w:top w:val="single" w:sz="4" w:space="0" w:color="auto"/>
              <w:left w:val="nil"/>
              <w:bottom w:val="single" w:sz="4" w:space="0" w:color="auto"/>
              <w:right w:val="single" w:sz="4" w:space="0" w:color="auto"/>
            </w:tcBorders>
            <w:vAlign w:val="center"/>
            <w:hideMark/>
          </w:tcPr>
          <w:p w14:paraId="7BC6CE52" w14:textId="77777777" w:rsidR="00B50C25" w:rsidRPr="00F17FCB" w:rsidRDefault="00B50C25" w:rsidP="00E62DEF">
            <w:pPr>
              <w:spacing w:line="252" w:lineRule="auto"/>
              <w:jc w:val="center"/>
              <w:rPr>
                <w:b/>
                <w:bCs/>
                <w:szCs w:val="28"/>
                <w:lang w:eastAsia="vi-VN"/>
              </w:rPr>
            </w:pPr>
            <w:r w:rsidRPr="00F17FCB">
              <w:rPr>
                <w:b/>
                <w:bCs/>
                <w:szCs w:val="28"/>
                <w:lang w:eastAsia="vi-VN"/>
              </w:rPr>
              <w:t>Tổng số người cách ly tại nhà cộng dồn</w:t>
            </w:r>
          </w:p>
        </w:tc>
        <w:tc>
          <w:tcPr>
            <w:tcW w:w="1405" w:type="dxa"/>
            <w:tcBorders>
              <w:top w:val="single" w:sz="4" w:space="0" w:color="auto"/>
              <w:left w:val="nil"/>
              <w:bottom w:val="single" w:sz="4" w:space="0" w:color="auto"/>
              <w:right w:val="single" w:sz="4" w:space="0" w:color="auto"/>
            </w:tcBorders>
            <w:vAlign w:val="center"/>
            <w:hideMark/>
          </w:tcPr>
          <w:p w14:paraId="14E61295" w14:textId="77777777" w:rsidR="00B50C25" w:rsidRPr="00F17FCB" w:rsidRDefault="00B50C25" w:rsidP="00E62DEF">
            <w:pPr>
              <w:spacing w:line="252" w:lineRule="auto"/>
              <w:jc w:val="center"/>
              <w:rPr>
                <w:b/>
                <w:bCs/>
                <w:szCs w:val="28"/>
                <w:lang w:eastAsia="vi-VN"/>
              </w:rPr>
            </w:pPr>
            <w:r w:rsidRPr="00F17FCB">
              <w:rPr>
                <w:b/>
                <w:bCs/>
                <w:szCs w:val="28"/>
                <w:lang w:eastAsia="vi-VN"/>
              </w:rPr>
              <w:t>Tổng số người hoàn thành cách ly tại nhà cộng dồn</w:t>
            </w:r>
          </w:p>
        </w:tc>
        <w:tc>
          <w:tcPr>
            <w:tcW w:w="1406" w:type="dxa"/>
            <w:tcBorders>
              <w:top w:val="single" w:sz="4" w:space="0" w:color="auto"/>
              <w:left w:val="nil"/>
              <w:bottom w:val="single" w:sz="4" w:space="0" w:color="auto"/>
              <w:right w:val="single" w:sz="4" w:space="0" w:color="auto"/>
            </w:tcBorders>
            <w:vAlign w:val="center"/>
            <w:hideMark/>
          </w:tcPr>
          <w:p w14:paraId="59639C18" w14:textId="77777777" w:rsidR="00B50C25" w:rsidRPr="00F17FCB" w:rsidRDefault="00B50C25" w:rsidP="00E62DEF">
            <w:pPr>
              <w:spacing w:line="252" w:lineRule="auto"/>
              <w:jc w:val="center"/>
              <w:rPr>
                <w:b/>
                <w:bCs/>
                <w:szCs w:val="28"/>
                <w:lang w:eastAsia="vi-VN"/>
              </w:rPr>
            </w:pPr>
            <w:r w:rsidRPr="00F17FCB">
              <w:rPr>
                <w:b/>
                <w:bCs/>
                <w:szCs w:val="28"/>
                <w:lang w:eastAsia="vi-VN"/>
              </w:rPr>
              <w:t>Số người hiện đang được theo dõi, cách ly tại nhà</w:t>
            </w:r>
          </w:p>
        </w:tc>
        <w:tc>
          <w:tcPr>
            <w:tcW w:w="1405" w:type="dxa"/>
            <w:tcBorders>
              <w:top w:val="single" w:sz="4" w:space="0" w:color="auto"/>
              <w:left w:val="nil"/>
              <w:bottom w:val="single" w:sz="4" w:space="0" w:color="auto"/>
              <w:right w:val="single" w:sz="4" w:space="0" w:color="auto"/>
            </w:tcBorders>
            <w:vAlign w:val="center"/>
            <w:hideMark/>
          </w:tcPr>
          <w:p w14:paraId="5D6826E0" w14:textId="77777777" w:rsidR="00B50C25" w:rsidRPr="00F17FCB" w:rsidRDefault="00B50C25" w:rsidP="00E62DEF">
            <w:pPr>
              <w:spacing w:line="252" w:lineRule="auto"/>
              <w:jc w:val="center"/>
              <w:rPr>
                <w:b/>
                <w:bCs/>
                <w:szCs w:val="28"/>
                <w:lang w:eastAsia="vi-VN"/>
              </w:rPr>
            </w:pPr>
            <w:r w:rsidRPr="00F17FCB">
              <w:rPr>
                <w:b/>
                <w:bCs/>
                <w:szCs w:val="28"/>
                <w:lang w:eastAsia="vi-VN"/>
              </w:rPr>
              <w:t>Số người được cách ly tại nhà phát sinh trong ngày báo cáo</w:t>
            </w:r>
          </w:p>
        </w:tc>
        <w:tc>
          <w:tcPr>
            <w:tcW w:w="1542" w:type="dxa"/>
            <w:tcBorders>
              <w:top w:val="single" w:sz="4" w:space="0" w:color="auto"/>
              <w:left w:val="nil"/>
              <w:bottom w:val="single" w:sz="4" w:space="0" w:color="auto"/>
              <w:right w:val="single" w:sz="4" w:space="0" w:color="auto"/>
            </w:tcBorders>
            <w:vAlign w:val="center"/>
            <w:hideMark/>
          </w:tcPr>
          <w:p w14:paraId="7FA83743" w14:textId="77777777" w:rsidR="00B50C25" w:rsidRPr="00F17FCB" w:rsidRDefault="00B50C25" w:rsidP="00E62DEF">
            <w:pPr>
              <w:spacing w:line="252" w:lineRule="auto"/>
              <w:jc w:val="center"/>
              <w:rPr>
                <w:b/>
                <w:bCs/>
                <w:szCs w:val="28"/>
                <w:lang w:eastAsia="vi-VN"/>
              </w:rPr>
            </w:pPr>
            <w:r w:rsidRPr="00F17FCB">
              <w:rPr>
                <w:b/>
                <w:bCs/>
                <w:szCs w:val="28"/>
                <w:lang w:eastAsia="vi-VN"/>
              </w:rPr>
              <w:t>Số người hoàn thành cách ly tại nhà trong ngày báo cáo</w:t>
            </w:r>
          </w:p>
        </w:tc>
      </w:tr>
      <w:tr w:rsidR="00B50C25" w:rsidRPr="00F17FCB" w14:paraId="0333142E" w14:textId="77777777" w:rsidTr="00E62DEF">
        <w:trPr>
          <w:trHeight w:val="469"/>
        </w:trPr>
        <w:tc>
          <w:tcPr>
            <w:tcW w:w="2284" w:type="dxa"/>
            <w:tcBorders>
              <w:top w:val="nil"/>
              <w:left w:val="single" w:sz="4" w:space="0" w:color="auto"/>
              <w:bottom w:val="single" w:sz="4" w:space="0" w:color="auto"/>
              <w:right w:val="single" w:sz="4" w:space="0" w:color="auto"/>
            </w:tcBorders>
            <w:noWrap/>
            <w:vAlign w:val="center"/>
            <w:hideMark/>
          </w:tcPr>
          <w:p w14:paraId="530952E6" w14:textId="77777777" w:rsidR="00B50C25" w:rsidRPr="00F17FCB" w:rsidRDefault="00B50C25" w:rsidP="00E62DEF">
            <w:pPr>
              <w:spacing w:line="252" w:lineRule="auto"/>
              <w:rPr>
                <w:szCs w:val="28"/>
                <w:lang w:eastAsia="vi-VN"/>
              </w:rPr>
            </w:pPr>
            <w:r w:rsidRPr="00F17FCB">
              <w:rPr>
                <w:szCs w:val="28"/>
                <w:lang w:eastAsia="vi-VN"/>
              </w:rPr>
              <w:t>Đăk Hà</w:t>
            </w:r>
          </w:p>
        </w:tc>
        <w:tc>
          <w:tcPr>
            <w:tcW w:w="1183" w:type="dxa"/>
            <w:tcBorders>
              <w:top w:val="nil"/>
              <w:left w:val="nil"/>
              <w:bottom w:val="single" w:sz="4" w:space="0" w:color="auto"/>
              <w:right w:val="single" w:sz="4" w:space="0" w:color="auto"/>
            </w:tcBorders>
            <w:noWrap/>
            <w:vAlign w:val="center"/>
            <w:hideMark/>
          </w:tcPr>
          <w:p w14:paraId="27BE2C7B" w14:textId="77777777" w:rsidR="00B50C25" w:rsidRPr="00F17FCB" w:rsidRDefault="00B50C25" w:rsidP="00E62DEF">
            <w:pPr>
              <w:spacing w:line="252" w:lineRule="auto"/>
              <w:jc w:val="center"/>
              <w:rPr>
                <w:szCs w:val="28"/>
              </w:rPr>
            </w:pPr>
            <w:r w:rsidRPr="00F17FCB">
              <w:rPr>
                <w:szCs w:val="28"/>
              </w:rPr>
              <w:t>54</w:t>
            </w:r>
          </w:p>
        </w:tc>
        <w:tc>
          <w:tcPr>
            <w:tcW w:w="1405" w:type="dxa"/>
            <w:tcBorders>
              <w:top w:val="nil"/>
              <w:left w:val="nil"/>
              <w:bottom w:val="single" w:sz="4" w:space="0" w:color="auto"/>
              <w:right w:val="single" w:sz="4" w:space="0" w:color="auto"/>
            </w:tcBorders>
            <w:noWrap/>
            <w:vAlign w:val="center"/>
            <w:hideMark/>
          </w:tcPr>
          <w:p w14:paraId="45BD25E0" w14:textId="77777777" w:rsidR="00B50C25" w:rsidRPr="00F17FCB" w:rsidRDefault="00B50C25" w:rsidP="00E62DEF">
            <w:pPr>
              <w:spacing w:line="276" w:lineRule="auto"/>
              <w:jc w:val="center"/>
              <w:rPr>
                <w:szCs w:val="28"/>
              </w:rPr>
            </w:pPr>
            <w:r w:rsidRPr="00F17FCB">
              <w:rPr>
                <w:szCs w:val="28"/>
              </w:rPr>
              <w:t>50</w:t>
            </w:r>
          </w:p>
        </w:tc>
        <w:tc>
          <w:tcPr>
            <w:tcW w:w="1406" w:type="dxa"/>
            <w:tcBorders>
              <w:top w:val="nil"/>
              <w:left w:val="nil"/>
              <w:bottom w:val="single" w:sz="4" w:space="0" w:color="auto"/>
              <w:right w:val="single" w:sz="4" w:space="0" w:color="auto"/>
            </w:tcBorders>
            <w:noWrap/>
            <w:vAlign w:val="center"/>
            <w:hideMark/>
          </w:tcPr>
          <w:p w14:paraId="0462EF40" w14:textId="77777777" w:rsidR="00B50C25" w:rsidRPr="00F17FCB" w:rsidRDefault="00B50C25" w:rsidP="00E62DEF">
            <w:pPr>
              <w:spacing w:line="276" w:lineRule="auto"/>
              <w:jc w:val="center"/>
              <w:rPr>
                <w:szCs w:val="28"/>
              </w:rPr>
            </w:pPr>
            <w:r w:rsidRPr="00F17FCB">
              <w:rPr>
                <w:szCs w:val="28"/>
              </w:rPr>
              <w:t>4</w:t>
            </w:r>
          </w:p>
        </w:tc>
        <w:tc>
          <w:tcPr>
            <w:tcW w:w="1405" w:type="dxa"/>
            <w:tcBorders>
              <w:top w:val="nil"/>
              <w:left w:val="nil"/>
              <w:bottom w:val="single" w:sz="4" w:space="0" w:color="auto"/>
              <w:right w:val="single" w:sz="4" w:space="0" w:color="auto"/>
            </w:tcBorders>
            <w:noWrap/>
            <w:vAlign w:val="center"/>
          </w:tcPr>
          <w:p w14:paraId="62811ACD"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tcPr>
          <w:p w14:paraId="0DEE1F4A" w14:textId="77777777" w:rsidR="00B50C25" w:rsidRPr="00F17FCB" w:rsidRDefault="00B50C25" w:rsidP="00E62DEF">
            <w:pPr>
              <w:spacing w:line="252" w:lineRule="auto"/>
              <w:jc w:val="center"/>
              <w:rPr>
                <w:szCs w:val="28"/>
              </w:rPr>
            </w:pPr>
            <w:r w:rsidRPr="00F17FCB">
              <w:rPr>
                <w:szCs w:val="28"/>
              </w:rPr>
              <w:t>1</w:t>
            </w:r>
          </w:p>
        </w:tc>
      </w:tr>
      <w:tr w:rsidR="00B50C25" w:rsidRPr="00F17FCB" w14:paraId="51C9B182"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5999E853" w14:textId="77777777" w:rsidR="00B50C25" w:rsidRPr="00F17FCB" w:rsidRDefault="00B50C25" w:rsidP="00E62DEF">
            <w:pPr>
              <w:spacing w:line="252" w:lineRule="auto"/>
              <w:rPr>
                <w:szCs w:val="28"/>
                <w:lang w:eastAsia="vi-VN"/>
              </w:rPr>
            </w:pPr>
            <w:r w:rsidRPr="00F17FCB">
              <w:rPr>
                <w:szCs w:val="28"/>
                <w:lang w:eastAsia="vi-VN"/>
              </w:rPr>
              <w:t>Tu Mơ Rông</w:t>
            </w:r>
          </w:p>
        </w:tc>
        <w:tc>
          <w:tcPr>
            <w:tcW w:w="1183" w:type="dxa"/>
            <w:tcBorders>
              <w:top w:val="nil"/>
              <w:left w:val="nil"/>
              <w:bottom w:val="single" w:sz="4" w:space="0" w:color="auto"/>
              <w:right w:val="single" w:sz="4" w:space="0" w:color="auto"/>
            </w:tcBorders>
            <w:noWrap/>
            <w:vAlign w:val="center"/>
            <w:hideMark/>
          </w:tcPr>
          <w:p w14:paraId="00729A2A" w14:textId="77777777" w:rsidR="00B50C25" w:rsidRPr="00F17FCB" w:rsidRDefault="00B50C25" w:rsidP="00E62DEF">
            <w:pPr>
              <w:spacing w:line="252" w:lineRule="auto"/>
              <w:jc w:val="center"/>
              <w:rPr>
                <w:szCs w:val="28"/>
              </w:rPr>
            </w:pPr>
            <w:r w:rsidRPr="00F17FCB">
              <w:rPr>
                <w:szCs w:val="28"/>
              </w:rPr>
              <w:t>4</w:t>
            </w:r>
          </w:p>
        </w:tc>
        <w:tc>
          <w:tcPr>
            <w:tcW w:w="1405" w:type="dxa"/>
            <w:tcBorders>
              <w:top w:val="nil"/>
              <w:left w:val="nil"/>
              <w:bottom w:val="single" w:sz="4" w:space="0" w:color="auto"/>
              <w:right w:val="single" w:sz="4" w:space="0" w:color="auto"/>
            </w:tcBorders>
            <w:noWrap/>
            <w:vAlign w:val="center"/>
            <w:hideMark/>
          </w:tcPr>
          <w:p w14:paraId="4790F7DA" w14:textId="77777777" w:rsidR="00B50C25" w:rsidRPr="00F17FCB" w:rsidRDefault="00B50C25" w:rsidP="00E62DEF">
            <w:pPr>
              <w:spacing w:line="276" w:lineRule="auto"/>
              <w:jc w:val="center"/>
              <w:rPr>
                <w:szCs w:val="28"/>
              </w:rPr>
            </w:pPr>
            <w:r w:rsidRPr="00F17FCB">
              <w:rPr>
                <w:szCs w:val="28"/>
              </w:rPr>
              <w:t>4</w:t>
            </w:r>
          </w:p>
        </w:tc>
        <w:tc>
          <w:tcPr>
            <w:tcW w:w="1406" w:type="dxa"/>
            <w:tcBorders>
              <w:top w:val="nil"/>
              <w:left w:val="nil"/>
              <w:bottom w:val="single" w:sz="4" w:space="0" w:color="auto"/>
              <w:right w:val="single" w:sz="4" w:space="0" w:color="auto"/>
            </w:tcBorders>
            <w:noWrap/>
            <w:vAlign w:val="center"/>
            <w:hideMark/>
          </w:tcPr>
          <w:p w14:paraId="1F8141B0" w14:textId="77777777" w:rsidR="00B50C25" w:rsidRPr="00F17FCB" w:rsidRDefault="00B50C25" w:rsidP="00E62DEF">
            <w:pPr>
              <w:spacing w:line="276" w:lineRule="auto"/>
              <w:jc w:val="center"/>
              <w:rPr>
                <w:szCs w:val="28"/>
              </w:rPr>
            </w:pPr>
            <w:r w:rsidRPr="00F17FCB">
              <w:rPr>
                <w:szCs w:val="28"/>
              </w:rPr>
              <w:t>0</w:t>
            </w:r>
          </w:p>
        </w:tc>
        <w:tc>
          <w:tcPr>
            <w:tcW w:w="1405" w:type="dxa"/>
            <w:tcBorders>
              <w:top w:val="nil"/>
              <w:left w:val="nil"/>
              <w:bottom w:val="single" w:sz="4" w:space="0" w:color="auto"/>
              <w:right w:val="single" w:sz="4" w:space="0" w:color="auto"/>
            </w:tcBorders>
            <w:noWrap/>
            <w:vAlign w:val="center"/>
            <w:hideMark/>
          </w:tcPr>
          <w:p w14:paraId="3CC1B390"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6E125EBF" w14:textId="77777777" w:rsidR="00B50C25" w:rsidRPr="00F17FCB" w:rsidRDefault="00B50C25" w:rsidP="00E62DEF">
            <w:pPr>
              <w:spacing w:line="252" w:lineRule="auto"/>
              <w:jc w:val="center"/>
              <w:rPr>
                <w:szCs w:val="28"/>
              </w:rPr>
            </w:pPr>
            <w:r w:rsidRPr="00F17FCB">
              <w:rPr>
                <w:szCs w:val="28"/>
              </w:rPr>
              <w:t>0</w:t>
            </w:r>
          </w:p>
        </w:tc>
      </w:tr>
      <w:tr w:rsidR="00B50C25" w:rsidRPr="00F17FCB" w14:paraId="26356EA7"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41ABA643" w14:textId="77777777" w:rsidR="00B50C25" w:rsidRPr="00F17FCB" w:rsidRDefault="00B50C25" w:rsidP="00E62DEF">
            <w:pPr>
              <w:spacing w:line="252" w:lineRule="auto"/>
              <w:rPr>
                <w:szCs w:val="28"/>
                <w:lang w:eastAsia="vi-VN"/>
              </w:rPr>
            </w:pPr>
            <w:r w:rsidRPr="00F17FCB">
              <w:rPr>
                <w:szCs w:val="28"/>
                <w:lang w:eastAsia="vi-VN"/>
              </w:rPr>
              <w:t>Văn Xuôi</w:t>
            </w:r>
          </w:p>
        </w:tc>
        <w:tc>
          <w:tcPr>
            <w:tcW w:w="1183" w:type="dxa"/>
            <w:tcBorders>
              <w:top w:val="nil"/>
              <w:left w:val="nil"/>
              <w:bottom w:val="single" w:sz="4" w:space="0" w:color="auto"/>
              <w:right w:val="single" w:sz="4" w:space="0" w:color="auto"/>
            </w:tcBorders>
            <w:noWrap/>
            <w:vAlign w:val="center"/>
            <w:hideMark/>
          </w:tcPr>
          <w:p w14:paraId="7116309A" w14:textId="77777777" w:rsidR="00B50C25" w:rsidRPr="00F17FCB" w:rsidRDefault="00B50C25" w:rsidP="00E62DEF">
            <w:pPr>
              <w:spacing w:line="252" w:lineRule="auto"/>
              <w:jc w:val="center"/>
              <w:rPr>
                <w:szCs w:val="28"/>
              </w:rPr>
            </w:pPr>
            <w:r w:rsidRPr="00F17FCB">
              <w:rPr>
                <w:szCs w:val="28"/>
              </w:rPr>
              <w:t>3</w:t>
            </w:r>
          </w:p>
        </w:tc>
        <w:tc>
          <w:tcPr>
            <w:tcW w:w="1405" w:type="dxa"/>
            <w:tcBorders>
              <w:top w:val="nil"/>
              <w:left w:val="nil"/>
              <w:bottom w:val="single" w:sz="4" w:space="0" w:color="auto"/>
              <w:right w:val="single" w:sz="4" w:space="0" w:color="auto"/>
            </w:tcBorders>
            <w:noWrap/>
            <w:vAlign w:val="center"/>
            <w:hideMark/>
          </w:tcPr>
          <w:p w14:paraId="7B538318" w14:textId="77777777" w:rsidR="00B50C25" w:rsidRPr="00F17FCB" w:rsidRDefault="00B50C25" w:rsidP="00E62DEF">
            <w:pPr>
              <w:spacing w:line="276" w:lineRule="auto"/>
              <w:jc w:val="center"/>
              <w:rPr>
                <w:szCs w:val="28"/>
              </w:rPr>
            </w:pPr>
            <w:r w:rsidRPr="00F17FCB">
              <w:rPr>
                <w:szCs w:val="28"/>
              </w:rPr>
              <w:t>3</w:t>
            </w:r>
          </w:p>
        </w:tc>
        <w:tc>
          <w:tcPr>
            <w:tcW w:w="1406" w:type="dxa"/>
            <w:tcBorders>
              <w:top w:val="nil"/>
              <w:left w:val="nil"/>
              <w:bottom w:val="single" w:sz="4" w:space="0" w:color="auto"/>
              <w:right w:val="single" w:sz="4" w:space="0" w:color="auto"/>
            </w:tcBorders>
            <w:noWrap/>
            <w:vAlign w:val="center"/>
            <w:hideMark/>
          </w:tcPr>
          <w:p w14:paraId="4DD9395D" w14:textId="77777777" w:rsidR="00B50C25" w:rsidRPr="00F17FCB" w:rsidRDefault="00B50C25" w:rsidP="00E62DEF">
            <w:pPr>
              <w:spacing w:line="276" w:lineRule="auto"/>
              <w:jc w:val="center"/>
              <w:rPr>
                <w:szCs w:val="28"/>
              </w:rPr>
            </w:pPr>
            <w:r w:rsidRPr="00F17FCB">
              <w:rPr>
                <w:szCs w:val="28"/>
              </w:rPr>
              <w:t>0</w:t>
            </w:r>
          </w:p>
        </w:tc>
        <w:tc>
          <w:tcPr>
            <w:tcW w:w="1405" w:type="dxa"/>
            <w:tcBorders>
              <w:top w:val="nil"/>
              <w:left w:val="nil"/>
              <w:bottom w:val="single" w:sz="4" w:space="0" w:color="auto"/>
              <w:right w:val="single" w:sz="4" w:space="0" w:color="auto"/>
            </w:tcBorders>
            <w:noWrap/>
            <w:vAlign w:val="center"/>
            <w:hideMark/>
          </w:tcPr>
          <w:p w14:paraId="217A7230"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717B6743" w14:textId="77777777" w:rsidR="00B50C25" w:rsidRPr="00F17FCB" w:rsidRDefault="00B50C25" w:rsidP="00E62DEF">
            <w:pPr>
              <w:spacing w:line="252" w:lineRule="auto"/>
              <w:jc w:val="center"/>
              <w:rPr>
                <w:szCs w:val="28"/>
              </w:rPr>
            </w:pPr>
            <w:r w:rsidRPr="00F17FCB">
              <w:rPr>
                <w:szCs w:val="28"/>
              </w:rPr>
              <w:t>0</w:t>
            </w:r>
          </w:p>
        </w:tc>
      </w:tr>
      <w:tr w:rsidR="00B50C25" w:rsidRPr="00F17FCB" w14:paraId="6F5CB46D"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6AE2B323" w14:textId="77777777" w:rsidR="00B50C25" w:rsidRPr="00F17FCB" w:rsidRDefault="00B50C25" w:rsidP="00E62DEF">
            <w:pPr>
              <w:spacing w:line="252" w:lineRule="auto"/>
              <w:rPr>
                <w:szCs w:val="28"/>
                <w:lang w:eastAsia="vi-VN"/>
              </w:rPr>
            </w:pPr>
            <w:r w:rsidRPr="00F17FCB">
              <w:rPr>
                <w:szCs w:val="28"/>
                <w:lang w:eastAsia="vi-VN"/>
              </w:rPr>
              <w:t>Ngọc Yêu</w:t>
            </w:r>
          </w:p>
        </w:tc>
        <w:tc>
          <w:tcPr>
            <w:tcW w:w="1183" w:type="dxa"/>
            <w:tcBorders>
              <w:top w:val="nil"/>
              <w:left w:val="nil"/>
              <w:bottom w:val="single" w:sz="4" w:space="0" w:color="auto"/>
              <w:right w:val="single" w:sz="4" w:space="0" w:color="auto"/>
            </w:tcBorders>
            <w:noWrap/>
            <w:vAlign w:val="center"/>
            <w:hideMark/>
          </w:tcPr>
          <w:p w14:paraId="15FF47F1" w14:textId="77777777" w:rsidR="00B50C25" w:rsidRPr="00F17FCB" w:rsidRDefault="00B50C25" w:rsidP="00E62DEF">
            <w:pPr>
              <w:spacing w:line="252" w:lineRule="auto"/>
              <w:jc w:val="center"/>
              <w:rPr>
                <w:szCs w:val="28"/>
              </w:rPr>
            </w:pPr>
            <w:r w:rsidRPr="00F17FCB">
              <w:rPr>
                <w:szCs w:val="28"/>
              </w:rPr>
              <w:t>8</w:t>
            </w:r>
          </w:p>
        </w:tc>
        <w:tc>
          <w:tcPr>
            <w:tcW w:w="1405" w:type="dxa"/>
            <w:tcBorders>
              <w:top w:val="nil"/>
              <w:left w:val="nil"/>
              <w:bottom w:val="single" w:sz="4" w:space="0" w:color="auto"/>
              <w:right w:val="single" w:sz="4" w:space="0" w:color="auto"/>
            </w:tcBorders>
            <w:noWrap/>
            <w:vAlign w:val="center"/>
            <w:hideMark/>
          </w:tcPr>
          <w:p w14:paraId="7D77B6B3" w14:textId="77777777" w:rsidR="00B50C25" w:rsidRPr="00F17FCB" w:rsidRDefault="00B50C25" w:rsidP="00E62DEF">
            <w:pPr>
              <w:spacing w:line="276" w:lineRule="auto"/>
              <w:jc w:val="center"/>
              <w:rPr>
                <w:szCs w:val="28"/>
              </w:rPr>
            </w:pPr>
            <w:r w:rsidRPr="00F17FCB">
              <w:rPr>
                <w:szCs w:val="28"/>
              </w:rPr>
              <w:t>5</w:t>
            </w:r>
          </w:p>
        </w:tc>
        <w:tc>
          <w:tcPr>
            <w:tcW w:w="1406" w:type="dxa"/>
            <w:tcBorders>
              <w:top w:val="nil"/>
              <w:left w:val="nil"/>
              <w:bottom w:val="single" w:sz="4" w:space="0" w:color="auto"/>
              <w:right w:val="single" w:sz="4" w:space="0" w:color="auto"/>
            </w:tcBorders>
            <w:noWrap/>
            <w:vAlign w:val="center"/>
            <w:hideMark/>
          </w:tcPr>
          <w:p w14:paraId="74A8DC2C" w14:textId="77777777" w:rsidR="00B50C25" w:rsidRPr="00F17FCB" w:rsidRDefault="00B50C25" w:rsidP="00E62DEF">
            <w:pPr>
              <w:spacing w:line="276" w:lineRule="auto"/>
              <w:jc w:val="center"/>
              <w:rPr>
                <w:szCs w:val="28"/>
              </w:rPr>
            </w:pPr>
            <w:r w:rsidRPr="00F17FCB">
              <w:rPr>
                <w:szCs w:val="28"/>
              </w:rPr>
              <w:t>3</w:t>
            </w:r>
          </w:p>
        </w:tc>
        <w:tc>
          <w:tcPr>
            <w:tcW w:w="1405" w:type="dxa"/>
            <w:tcBorders>
              <w:top w:val="nil"/>
              <w:left w:val="nil"/>
              <w:bottom w:val="single" w:sz="4" w:space="0" w:color="auto"/>
              <w:right w:val="single" w:sz="4" w:space="0" w:color="auto"/>
            </w:tcBorders>
            <w:noWrap/>
            <w:vAlign w:val="center"/>
            <w:hideMark/>
          </w:tcPr>
          <w:p w14:paraId="0D137A99" w14:textId="77777777" w:rsidR="00B50C25" w:rsidRPr="00F17FCB" w:rsidRDefault="00B50C25" w:rsidP="00E62DEF">
            <w:pPr>
              <w:spacing w:line="252" w:lineRule="auto"/>
              <w:jc w:val="center"/>
              <w:rPr>
                <w:bCs/>
                <w:szCs w:val="28"/>
              </w:rPr>
            </w:pPr>
            <w:r w:rsidRPr="00F17FCB">
              <w:rPr>
                <w:bCs/>
                <w:szCs w:val="28"/>
              </w:rPr>
              <w:t>0</w:t>
            </w:r>
          </w:p>
        </w:tc>
        <w:tc>
          <w:tcPr>
            <w:tcW w:w="1542" w:type="dxa"/>
            <w:tcBorders>
              <w:top w:val="nil"/>
              <w:left w:val="nil"/>
              <w:bottom w:val="single" w:sz="4" w:space="0" w:color="auto"/>
              <w:right w:val="single" w:sz="4" w:space="0" w:color="auto"/>
            </w:tcBorders>
            <w:noWrap/>
            <w:vAlign w:val="center"/>
            <w:hideMark/>
          </w:tcPr>
          <w:p w14:paraId="3F5307BD" w14:textId="77777777" w:rsidR="00B50C25" w:rsidRPr="00F17FCB" w:rsidRDefault="00B50C25" w:rsidP="00E62DEF">
            <w:pPr>
              <w:spacing w:line="252" w:lineRule="auto"/>
              <w:jc w:val="center"/>
              <w:rPr>
                <w:bCs/>
                <w:szCs w:val="28"/>
              </w:rPr>
            </w:pPr>
            <w:r w:rsidRPr="00F17FCB">
              <w:rPr>
                <w:bCs/>
                <w:szCs w:val="28"/>
              </w:rPr>
              <w:t>0</w:t>
            </w:r>
          </w:p>
        </w:tc>
      </w:tr>
      <w:tr w:rsidR="00B50C25" w:rsidRPr="00F17FCB" w14:paraId="1C0F4BF8"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5282A079" w14:textId="77777777" w:rsidR="00B50C25" w:rsidRPr="00F17FCB" w:rsidRDefault="00B50C25" w:rsidP="00E62DEF">
            <w:pPr>
              <w:spacing w:line="252" w:lineRule="auto"/>
              <w:rPr>
                <w:szCs w:val="28"/>
                <w:lang w:eastAsia="vi-VN"/>
              </w:rPr>
            </w:pPr>
            <w:r w:rsidRPr="00F17FCB">
              <w:rPr>
                <w:szCs w:val="28"/>
                <w:lang w:eastAsia="vi-VN"/>
              </w:rPr>
              <w:t>Ngọc Lây</w:t>
            </w:r>
          </w:p>
        </w:tc>
        <w:tc>
          <w:tcPr>
            <w:tcW w:w="1183" w:type="dxa"/>
            <w:tcBorders>
              <w:top w:val="nil"/>
              <w:left w:val="nil"/>
              <w:bottom w:val="single" w:sz="4" w:space="0" w:color="auto"/>
              <w:right w:val="single" w:sz="4" w:space="0" w:color="auto"/>
            </w:tcBorders>
            <w:noWrap/>
            <w:vAlign w:val="center"/>
            <w:hideMark/>
          </w:tcPr>
          <w:p w14:paraId="78532AEE" w14:textId="77777777" w:rsidR="00B50C25" w:rsidRPr="00F17FCB" w:rsidRDefault="00B50C25" w:rsidP="00E62DEF">
            <w:pPr>
              <w:spacing w:line="252" w:lineRule="auto"/>
              <w:jc w:val="center"/>
              <w:rPr>
                <w:szCs w:val="28"/>
              </w:rPr>
            </w:pPr>
            <w:r w:rsidRPr="00F17FCB">
              <w:rPr>
                <w:szCs w:val="28"/>
              </w:rPr>
              <w:t>21</w:t>
            </w:r>
          </w:p>
        </w:tc>
        <w:tc>
          <w:tcPr>
            <w:tcW w:w="1405" w:type="dxa"/>
            <w:tcBorders>
              <w:top w:val="nil"/>
              <w:left w:val="nil"/>
              <w:bottom w:val="single" w:sz="4" w:space="0" w:color="auto"/>
              <w:right w:val="single" w:sz="4" w:space="0" w:color="auto"/>
            </w:tcBorders>
            <w:noWrap/>
            <w:vAlign w:val="center"/>
            <w:hideMark/>
          </w:tcPr>
          <w:p w14:paraId="29A2D8A9" w14:textId="77777777" w:rsidR="00B50C25" w:rsidRPr="00F17FCB" w:rsidRDefault="00B50C25" w:rsidP="00E62DEF">
            <w:pPr>
              <w:spacing w:line="276" w:lineRule="auto"/>
              <w:jc w:val="center"/>
              <w:rPr>
                <w:szCs w:val="28"/>
              </w:rPr>
            </w:pPr>
            <w:r w:rsidRPr="00F17FCB">
              <w:rPr>
                <w:szCs w:val="28"/>
              </w:rPr>
              <w:t>17</w:t>
            </w:r>
          </w:p>
        </w:tc>
        <w:tc>
          <w:tcPr>
            <w:tcW w:w="1406" w:type="dxa"/>
            <w:tcBorders>
              <w:top w:val="nil"/>
              <w:left w:val="nil"/>
              <w:bottom w:val="single" w:sz="4" w:space="0" w:color="auto"/>
              <w:right w:val="single" w:sz="4" w:space="0" w:color="auto"/>
            </w:tcBorders>
            <w:noWrap/>
            <w:vAlign w:val="center"/>
            <w:hideMark/>
          </w:tcPr>
          <w:p w14:paraId="675E89F5" w14:textId="77777777" w:rsidR="00B50C25" w:rsidRPr="00F17FCB" w:rsidRDefault="00B50C25" w:rsidP="00E62DEF">
            <w:pPr>
              <w:spacing w:line="276" w:lineRule="auto"/>
              <w:jc w:val="center"/>
              <w:rPr>
                <w:szCs w:val="28"/>
              </w:rPr>
            </w:pPr>
            <w:r w:rsidRPr="00F17FCB">
              <w:rPr>
                <w:szCs w:val="28"/>
              </w:rPr>
              <w:t>4</w:t>
            </w:r>
          </w:p>
        </w:tc>
        <w:tc>
          <w:tcPr>
            <w:tcW w:w="1405" w:type="dxa"/>
            <w:tcBorders>
              <w:top w:val="nil"/>
              <w:left w:val="nil"/>
              <w:bottom w:val="single" w:sz="4" w:space="0" w:color="auto"/>
              <w:right w:val="single" w:sz="4" w:space="0" w:color="auto"/>
            </w:tcBorders>
            <w:noWrap/>
            <w:vAlign w:val="center"/>
            <w:hideMark/>
          </w:tcPr>
          <w:p w14:paraId="30DF6F8B"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06C704C9" w14:textId="77777777" w:rsidR="00B50C25" w:rsidRPr="00F17FCB" w:rsidRDefault="00B50C25" w:rsidP="00E62DEF">
            <w:pPr>
              <w:spacing w:line="252" w:lineRule="auto"/>
              <w:jc w:val="center"/>
              <w:rPr>
                <w:szCs w:val="28"/>
              </w:rPr>
            </w:pPr>
            <w:r w:rsidRPr="00F17FCB">
              <w:rPr>
                <w:szCs w:val="28"/>
              </w:rPr>
              <w:t>0</w:t>
            </w:r>
          </w:p>
        </w:tc>
      </w:tr>
      <w:tr w:rsidR="00B50C25" w:rsidRPr="00F17FCB" w14:paraId="5BEA7635"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11E21E5F" w14:textId="77777777" w:rsidR="00B50C25" w:rsidRPr="00F17FCB" w:rsidRDefault="00B50C25" w:rsidP="00E62DEF">
            <w:pPr>
              <w:spacing w:line="252" w:lineRule="auto"/>
              <w:rPr>
                <w:szCs w:val="28"/>
                <w:lang w:eastAsia="vi-VN"/>
              </w:rPr>
            </w:pPr>
            <w:r w:rsidRPr="00F17FCB">
              <w:rPr>
                <w:szCs w:val="28"/>
                <w:lang w:eastAsia="vi-VN"/>
              </w:rPr>
              <w:t>Tê Xăng</w:t>
            </w:r>
          </w:p>
        </w:tc>
        <w:tc>
          <w:tcPr>
            <w:tcW w:w="1183" w:type="dxa"/>
            <w:tcBorders>
              <w:top w:val="nil"/>
              <w:left w:val="nil"/>
              <w:bottom w:val="single" w:sz="4" w:space="0" w:color="auto"/>
              <w:right w:val="single" w:sz="4" w:space="0" w:color="auto"/>
            </w:tcBorders>
            <w:noWrap/>
            <w:vAlign w:val="center"/>
            <w:hideMark/>
          </w:tcPr>
          <w:p w14:paraId="2AB3DB9C" w14:textId="77777777" w:rsidR="00B50C25" w:rsidRPr="00F17FCB" w:rsidRDefault="00B50C25" w:rsidP="00E62DEF">
            <w:pPr>
              <w:spacing w:line="252" w:lineRule="auto"/>
              <w:jc w:val="center"/>
              <w:rPr>
                <w:szCs w:val="28"/>
              </w:rPr>
            </w:pPr>
            <w:r w:rsidRPr="00F17FCB">
              <w:rPr>
                <w:szCs w:val="28"/>
              </w:rPr>
              <w:t>5</w:t>
            </w:r>
          </w:p>
        </w:tc>
        <w:tc>
          <w:tcPr>
            <w:tcW w:w="1405" w:type="dxa"/>
            <w:tcBorders>
              <w:top w:val="nil"/>
              <w:left w:val="nil"/>
              <w:bottom w:val="single" w:sz="4" w:space="0" w:color="auto"/>
              <w:right w:val="single" w:sz="4" w:space="0" w:color="auto"/>
            </w:tcBorders>
            <w:noWrap/>
            <w:vAlign w:val="center"/>
            <w:hideMark/>
          </w:tcPr>
          <w:p w14:paraId="50FCB2E2" w14:textId="77777777" w:rsidR="00B50C25" w:rsidRPr="00F17FCB" w:rsidRDefault="00B50C25" w:rsidP="00E62DEF">
            <w:pPr>
              <w:spacing w:line="276" w:lineRule="auto"/>
              <w:jc w:val="center"/>
              <w:rPr>
                <w:szCs w:val="28"/>
              </w:rPr>
            </w:pPr>
            <w:r w:rsidRPr="00F17FCB">
              <w:rPr>
                <w:szCs w:val="28"/>
              </w:rPr>
              <w:t>5</w:t>
            </w:r>
          </w:p>
        </w:tc>
        <w:tc>
          <w:tcPr>
            <w:tcW w:w="1406" w:type="dxa"/>
            <w:tcBorders>
              <w:top w:val="nil"/>
              <w:left w:val="nil"/>
              <w:bottom w:val="single" w:sz="4" w:space="0" w:color="auto"/>
              <w:right w:val="single" w:sz="4" w:space="0" w:color="auto"/>
            </w:tcBorders>
            <w:noWrap/>
            <w:vAlign w:val="center"/>
            <w:hideMark/>
          </w:tcPr>
          <w:p w14:paraId="09675F52" w14:textId="77777777" w:rsidR="00B50C25" w:rsidRPr="00F17FCB" w:rsidRDefault="00B50C25" w:rsidP="00E62DEF">
            <w:pPr>
              <w:spacing w:line="276" w:lineRule="auto"/>
              <w:jc w:val="center"/>
              <w:rPr>
                <w:szCs w:val="28"/>
              </w:rPr>
            </w:pPr>
            <w:r w:rsidRPr="00F17FCB">
              <w:rPr>
                <w:szCs w:val="28"/>
              </w:rPr>
              <w:t>0</w:t>
            </w:r>
          </w:p>
        </w:tc>
        <w:tc>
          <w:tcPr>
            <w:tcW w:w="1405" w:type="dxa"/>
            <w:tcBorders>
              <w:top w:val="nil"/>
              <w:left w:val="nil"/>
              <w:bottom w:val="single" w:sz="4" w:space="0" w:color="auto"/>
              <w:right w:val="single" w:sz="4" w:space="0" w:color="auto"/>
            </w:tcBorders>
            <w:noWrap/>
            <w:vAlign w:val="center"/>
            <w:hideMark/>
          </w:tcPr>
          <w:p w14:paraId="5DC090BF"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3F7DE5EC" w14:textId="77777777" w:rsidR="00B50C25" w:rsidRPr="00F17FCB" w:rsidRDefault="00B50C25" w:rsidP="00E62DEF">
            <w:pPr>
              <w:spacing w:line="252" w:lineRule="auto"/>
              <w:jc w:val="center"/>
              <w:rPr>
                <w:szCs w:val="28"/>
              </w:rPr>
            </w:pPr>
            <w:r w:rsidRPr="00F17FCB">
              <w:rPr>
                <w:szCs w:val="28"/>
              </w:rPr>
              <w:t>0</w:t>
            </w:r>
          </w:p>
        </w:tc>
      </w:tr>
      <w:tr w:rsidR="00B50C25" w:rsidRPr="00F17FCB" w14:paraId="6C150E8B"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4CC5C989" w14:textId="77777777" w:rsidR="00B50C25" w:rsidRPr="00F17FCB" w:rsidRDefault="00B50C25" w:rsidP="00E62DEF">
            <w:pPr>
              <w:spacing w:line="252" w:lineRule="auto"/>
              <w:rPr>
                <w:szCs w:val="28"/>
                <w:lang w:eastAsia="vi-VN"/>
              </w:rPr>
            </w:pPr>
            <w:r w:rsidRPr="00F17FCB">
              <w:rPr>
                <w:szCs w:val="28"/>
                <w:lang w:eastAsia="vi-VN"/>
              </w:rPr>
              <w:t>Măng Ri</w:t>
            </w:r>
          </w:p>
        </w:tc>
        <w:tc>
          <w:tcPr>
            <w:tcW w:w="1183" w:type="dxa"/>
            <w:tcBorders>
              <w:top w:val="nil"/>
              <w:left w:val="nil"/>
              <w:bottom w:val="single" w:sz="4" w:space="0" w:color="auto"/>
              <w:right w:val="single" w:sz="4" w:space="0" w:color="auto"/>
            </w:tcBorders>
            <w:noWrap/>
            <w:vAlign w:val="center"/>
            <w:hideMark/>
          </w:tcPr>
          <w:p w14:paraId="5AD17764" w14:textId="77777777" w:rsidR="00B50C25" w:rsidRPr="00F17FCB" w:rsidRDefault="00B50C25" w:rsidP="00E62DEF">
            <w:pPr>
              <w:spacing w:line="252" w:lineRule="auto"/>
              <w:jc w:val="center"/>
              <w:rPr>
                <w:szCs w:val="28"/>
              </w:rPr>
            </w:pPr>
            <w:r w:rsidRPr="00F17FCB">
              <w:rPr>
                <w:szCs w:val="28"/>
              </w:rPr>
              <w:t>21</w:t>
            </w:r>
          </w:p>
        </w:tc>
        <w:tc>
          <w:tcPr>
            <w:tcW w:w="1405" w:type="dxa"/>
            <w:tcBorders>
              <w:top w:val="nil"/>
              <w:left w:val="nil"/>
              <w:bottom w:val="single" w:sz="4" w:space="0" w:color="auto"/>
              <w:right w:val="single" w:sz="4" w:space="0" w:color="auto"/>
            </w:tcBorders>
            <w:noWrap/>
            <w:vAlign w:val="center"/>
            <w:hideMark/>
          </w:tcPr>
          <w:p w14:paraId="30DE2360" w14:textId="77777777" w:rsidR="00B50C25" w:rsidRPr="00F17FCB" w:rsidRDefault="00B50C25" w:rsidP="00E62DEF">
            <w:pPr>
              <w:spacing w:line="276" w:lineRule="auto"/>
              <w:jc w:val="center"/>
              <w:rPr>
                <w:szCs w:val="28"/>
              </w:rPr>
            </w:pPr>
            <w:r w:rsidRPr="00F17FCB">
              <w:rPr>
                <w:szCs w:val="28"/>
              </w:rPr>
              <w:t>19</w:t>
            </w:r>
          </w:p>
        </w:tc>
        <w:tc>
          <w:tcPr>
            <w:tcW w:w="1406" w:type="dxa"/>
            <w:tcBorders>
              <w:top w:val="nil"/>
              <w:left w:val="nil"/>
              <w:bottom w:val="single" w:sz="4" w:space="0" w:color="auto"/>
              <w:right w:val="single" w:sz="4" w:space="0" w:color="auto"/>
            </w:tcBorders>
            <w:noWrap/>
            <w:vAlign w:val="center"/>
            <w:hideMark/>
          </w:tcPr>
          <w:p w14:paraId="54FFF0DE" w14:textId="77777777" w:rsidR="00B50C25" w:rsidRPr="00F17FCB" w:rsidRDefault="00B50C25" w:rsidP="00E62DEF">
            <w:pPr>
              <w:spacing w:line="276" w:lineRule="auto"/>
              <w:jc w:val="center"/>
              <w:rPr>
                <w:szCs w:val="28"/>
              </w:rPr>
            </w:pPr>
            <w:r w:rsidRPr="00F17FCB">
              <w:rPr>
                <w:szCs w:val="28"/>
              </w:rPr>
              <w:t>2</w:t>
            </w:r>
          </w:p>
        </w:tc>
        <w:tc>
          <w:tcPr>
            <w:tcW w:w="1405" w:type="dxa"/>
            <w:tcBorders>
              <w:top w:val="nil"/>
              <w:left w:val="nil"/>
              <w:bottom w:val="single" w:sz="4" w:space="0" w:color="auto"/>
              <w:right w:val="single" w:sz="4" w:space="0" w:color="auto"/>
            </w:tcBorders>
            <w:noWrap/>
            <w:vAlign w:val="center"/>
            <w:hideMark/>
          </w:tcPr>
          <w:p w14:paraId="79C84A10" w14:textId="77777777" w:rsidR="00B50C25" w:rsidRPr="00F17FCB" w:rsidRDefault="00B50C25" w:rsidP="00E62DEF">
            <w:pPr>
              <w:spacing w:line="252" w:lineRule="auto"/>
              <w:jc w:val="center"/>
              <w:rPr>
                <w:szCs w:val="28"/>
              </w:rPr>
            </w:pPr>
            <w:r w:rsidRPr="00F17FCB">
              <w:rPr>
                <w:szCs w:val="28"/>
              </w:rPr>
              <w:t>2</w:t>
            </w:r>
          </w:p>
        </w:tc>
        <w:tc>
          <w:tcPr>
            <w:tcW w:w="1542" w:type="dxa"/>
            <w:tcBorders>
              <w:top w:val="nil"/>
              <w:left w:val="nil"/>
              <w:bottom w:val="single" w:sz="4" w:space="0" w:color="auto"/>
              <w:right w:val="single" w:sz="4" w:space="0" w:color="auto"/>
            </w:tcBorders>
            <w:noWrap/>
            <w:vAlign w:val="center"/>
            <w:hideMark/>
          </w:tcPr>
          <w:p w14:paraId="13CE4AB7" w14:textId="77777777" w:rsidR="00B50C25" w:rsidRPr="00F17FCB" w:rsidRDefault="00B50C25" w:rsidP="00E62DEF">
            <w:pPr>
              <w:spacing w:line="252" w:lineRule="auto"/>
              <w:jc w:val="center"/>
              <w:rPr>
                <w:szCs w:val="28"/>
              </w:rPr>
            </w:pPr>
            <w:r w:rsidRPr="00F17FCB">
              <w:rPr>
                <w:szCs w:val="28"/>
              </w:rPr>
              <w:t>0</w:t>
            </w:r>
          </w:p>
        </w:tc>
      </w:tr>
      <w:tr w:rsidR="00B50C25" w:rsidRPr="00F17FCB" w14:paraId="447AC9C4"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7EDBCFF2" w14:textId="77777777" w:rsidR="00B50C25" w:rsidRPr="00F17FCB" w:rsidRDefault="00B50C25" w:rsidP="00E62DEF">
            <w:pPr>
              <w:spacing w:line="252" w:lineRule="auto"/>
              <w:rPr>
                <w:szCs w:val="28"/>
                <w:lang w:eastAsia="vi-VN"/>
              </w:rPr>
            </w:pPr>
            <w:r w:rsidRPr="00F17FCB">
              <w:rPr>
                <w:szCs w:val="28"/>
                <w:lang w:eastAsia="vi-VN"/>
              </w:rPr>
              <w:t>Đăk Tờ Kan</w:t>
            </w:r>
          </w:p>
        </w:tc>
        <w:tc>
          <w:tcPr>
            <w:tcW w:w="1183" w:type="dxa"/>
            <w:tcBorders>
              <w:top w:val="nil"/>
              <w:left w:val="nil"/>
              <w:bottom w:val="single" w:sz="4" w:space="0" w:color="auto"/>
              <w:right w:val="single" w:sz="4" w:space="0" w:color="auto"/>
            </w:tcBorders>
            <w:noWrap/>
            <w:vAlign w:val="center"/>
            <w:hideMark/>
          </w:tcPr>
          <w:p w14:paraId="51C57505" w14:textId="77777777" w:rsidR="00B50C25" w:rsidRPr="00F17FCB" w:rsidRDefault="00B50C25" w:rsidP="00E62DEF">
            <w:pPr>
              <w:spacing w:line="252" w:lineRule="auto"/>
              <w:jc w:val="center"/>
              <w:rPr>
                <w:szCs w:val="28"/>
              </w:rPr>
            </w:pPr>
            <w:r w:rsidRPr="00F17FCB">
              <w:rPr>
                <w:szCs w:val="28"/>
              </w:rPr>
              <w:t>60</w:t>
            </w:r>
          </w:p>
        </w:tc>
        <w:tc>
          <w:tcPr>
            <w:tcW w:w="1405" w:type="dxa"/>
            <w:tcBorders>
              <w:top w:val="nil"/>
              <w:left w:val="nil"/>
              <w:bottom w:val="single" w:sz="4" w:space="0" w:color="auto"/>
              <w:right w:val="single" w:sz="4" w:space="0" w:color="auto"/>
            </w:tcBorders>
            <w:noWrap/>
            <w:vAlign w:val="center"/>
            <w:hideMark/>
          </w:tcPr>
          <w:p w14:paraId="1F270F45" w14:textId="77777777" w:rsidR="00B50C25" w:rsidRPr="00F17FCB" w:rsidRDefault="00B50C25" w:rsidP="00E62DEF">
            <w:pPr>
              <w:spacing w:line="276" w:lineRule="auto"/>
              <w:jc w:val="center"/>
              <w:rPr>
                <w:szCs w:val="28"/>
              </w:rPr>
            </w:pPr>
            <w:r w:rsidRPr="00F17FCB">
              <w:rPr>
                <w:szCs w:val="28"/>
              </w:rPr>
              <w:t>60</w:t>
            </w:r>
          </w:p>
        </w:tc>
        <w:tc>
          <w:tcPr>
            <w:tcW w:w="1406" w:type="dxa"/>
            <w:tcBorders>
              <w:top w:val="nil"/>
              <w:left w:val="nil"/>
              <w:bottom w:val="single" w:sz="4" w:space="0" w:color="auto"/>
              <w:right w:val="single" w:sz="4" w:space="0" w:color="auto"/>
            </w:tcBorders>
            <w:noWrap/>
            <w:vAlign w:val="center"/>
            <w:hideMark/>
          </w:tcPr>
          <w:p w14:paraId="3881845D" w14:textId="77777777" w:rsidR="00B50C25" w:rsidRPr="00F17FCB" w:rsidRDefault="00B50C25" w:rsidP="00E62DEF">
            <w:pPr>
              <w:spacing w:line="276" w:lineRule="auto"/>
              <w:jc w:val="center"/>
              <w:rPr>
                <w:szCs w:val="28"/>
              </w:rPr>
            </w:pPr>
            <w:r w:rsidRPr="00F17FCB">
              <w:rPr>
                <w:szCs w:val="28"/>
              </w:rPr>
              <w:t>0</w:t>
            </w:r>
          </w:p>
        </w:tc>
        <w:tc>
          <w:tcPr>
            <w:tcW w:w="1405" w:type="dxa"/>
            <w:tcBorders>
              <w:top w:val="nil"/>
              <w:left w:val="nil"/>
              <w:bottom w:val="single" w:sz="4" w:space="0" w:color="auto"/>
              <w:right w:val="single" w:sz="4" w:space="0" w:color="auto"/>
            </w:tcBorders>
            <w:noWrap/>
            <w:vAlign w:val="center"/>
            <w:hideMark/>
          </w:tcPr>
          <w:p w14:paraId="5BBFA366"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61EC620F" w14:textId="77777777" w:rsidR="00B50C25" w:rsidRPr="00F17FCB" w:rsidRDefault="00B50C25" w:rsidP="00E62DEF">
            <w:pPr>
              <w:spacing w:line="252" w:lineRule="auto"/>
              <w:jc w:val="center"/>
              <w:rPr>
                <w:szCs w:val="28"/>
              </w:rPr>
            </w:pPr>
            <w:r w:rsidRPr="00F17FCB">
              <w:rPr>
                <w:szCs w:val="28"/>
              </w:rPr>
              <w:t>0</w:t>
            </w:r>
          </w:p>
        </w:tc>
      </w:tr>
      <w:tr w:rsidR="00B50C25" w:rsidRPr="00F17FCB" w14:paraId="4AB35D68"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359B48C2" w14:textId="77777777" w:rsidR="00B50C25" w:rsidRPr="00F17FCB" w:rsidRDefault="00B50C25" w:rsidP="00E62DEF">
            <w:pPr>
              <w:spacing w:line="252" w:lineRule="auto"/>
              <w:rPr>
                <w:szCs w:val="28"/>
                <w:lang w:eastAsia="vi-VN"/>
              </w:rPr>
            </w:pPr>
            <w:r w:rsidRPr="00F17FCB">
              <w:rPr>
                <w:szCs w:val="28"/>
                <w:lang w:eastAsia="vi-VN"/>
              </w:rPr>
              <w:t>Đăk Rơ Ông</w:t>
            </w:r>
          </w:p>
        </w:tc>
        <w:tc>
          <w:tcPr>
            <w:tcW w:w="1183" w:type="dxa"/>
            <w:tcBorders>
              <w:top w:val="nil"/>
              <w:left w:val="nil"/>
              <w:bottom w:val="single" w:sz="4" w:space="0" w:color="auto"/>
              <w:right w:val="single" w:sz="4" w:space="0" w:color="auto"/>
            </w:tcBorders>
            <w:noWrap/>
            <w:vAlign w:val="center"/>
            <w:hideMark/>
          </w:tcPr>
          <w:p w14:paraId="21430B2D" w14:textId="77777777" w:rsidR="00B50C25" w:rsidRPr="00F17FCB" w:rsidRDefault="00B50C25" w:rsidP="00E62DEF">
            <w:pPr>
              <w:spacing w:line="252" w:lineRule="auto"/>
              <w:jc w:val="center"/>
              <w:rPr>
                <w:szCs w:val="28"/>
              </w:rPr>
            </w:pPr>
            <w:r w:rsidRPr="00F17FCB">
              <w:rPr>
                <w:szCs w:val="28"/>
              </w:rPr>
              <w:t>24</w:t>
            </w:r>
          </w:p>
        </w:tc>
        <w:tc>
          <w:tcPr>
            <w:tcW w:w="1405" w:type="dxa"/>
            <w:tcBorders>
              <w:top w:val="nil"/>
              <w:left w:val="nil"/>
              <w:bottom w:val="single" w:sz="4" w:space="0" w:color="auto"/>
              <w:right w:val="single" w:sz="4" w:space="0" w:color="auto"/>
            </w:tcBorders>
            <w:noWrap/>
            <w:vAlign w:val="center"/>
            <w:hideMark/>
          </w:tcPr>
          <w:p w14:paraId="241088E1" w14:textId="77777777" w:rsidR="00B50C25" w:rsidRPr="00F17FCB" w:rsidRDefault="00B50C25" w:rsidP="00E62DEF">
            <w:pPr>
              <w:spacing w:line="276" w:lineRule="auto"/>
              <w:jc w:val="center"/>
              <w:rPr>
                <w:szCs w:val="28"/>
              </w:rPr>
            </w:pPr>
            <w:r w:rsidRPr="00F17FCB">
              <w:rPr>
                <w:szCs w:val="28"/>
              </w:rPr>
              <w:t>23</w:t>
            </w:r>
          </w:p>
        </w:tc>
        <w:tc>
          <w:tcPr>
            <w:tcW w:w="1406" w:type="dxa"/>
            <w:tcBorders>
              <w:top w:val="nil"/>
              <w:left w:val="nil"/>
              <w:bottom w:val="single" w:sz="4" w:space="0" w:color="auto"/>
              <w:right w:val="single" w:sz="4" w:space="0" w:color="auto"/>
            </w:tcBorders>
            <w:noWrap/>
            <w:vAlign w:val="center"/>
            <w:hideMark/>
          </w:tcPr>
          <w:p w14:paraId="295FD6D0" w14:textId="77777777" w:rsidR="00B50C25" w:rsidRPr="00F17FCB" w:rsidRDefault="00B50C25" w:rsidP="00E62DEF">
            <w:pPr>
              <w:spacing w:line="276" w:lineRule="auto"/>
              <w:jc w:val="center"/>
              <w:rPr>
                <w:szCs w:val="28"/>
              </w:rPr>
            </w:pPr>
            <w:r w:rsidRPr="00F17FCB">
              <w:rPr>
                <w:szCs w:val="28"/>
              </w:rPr>
              <w:t>1</w:t>
            </w:r>
          </w:p>
        </w:tc>
        <w:tc>
          <w:tcPr>
            <w:tcW w:w="1405" w:type="dxa"/>
            <w:tcBorders>
              <w:top w:val="nil"/>
              <w:left w:val="nil"/>
              <w:bottom w:val="single" w:sz="4" w:space="0" w:color="auto"/>
              <w:right w:val="single" w:sz="4" w:space="0" w:color="auto"/>
            </w:tcBorders>
            <w:noWrap/>
            <w:vAlign w:val="center"/>
            <w:hideMark/>
          </w:tcPr>
          <w:p w14:paraId="5CC0B071"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673DD8CF" w14:textId="77777777" w:rsidR="00B50C25" w:rsidRPr="00F17FCB" w:rsidRDefault="00B50C25" w:rsidP="00E62DEF">
            <w:pPr>
              <w:spacing w:line="252" w:lineRule="auto"/>
              <w:jc w:val="center"/>
              <w:rPr>
                <w:szCs w:val="28"/>
              </w:rPr>
            </w:pPr>
            <w:r w:rsidRPr="00F17FCB">
              <w:rPr>
                <w:szCs w:val="28"/>
              </w:rPr>
              <w:t>2</w:t>
            </w:r>
          </w:p>
        </w:tc>
      </w:tr>
      <w:tr w:rsidR="00B50C25" w:rsidRPr="00F17FCB" w14:paraId="5DB6D1D7" w14:textId="77777777" w:rsidTr="00E62DEF">
        <w:trPr>
          <w:trHeight w:val="315"/>
        </w:trPr>
        <w:tc>
          <w:tcPr>
            <w:tcW w:w="2284" w:type="dxa"/>
            <w:tcBorders>
              <w:top w:val="nil"/>
              <w:left w:val="single" w:sz="4" w:space="0" w:color="auto"/>
              <w:bottom w:val="single" w:sz="4" w:space="0" w:color="auto"/>
              <w:right w:val="single" w:sz="4" w:space="0" w:color="auto"/>
            </w:tcBorders>
            <w:noWrap/>
            <w:vAlign w:val="center"/>
            <w:hideMark/>
          </w:tcPr>
          <w:p w14:paraId="5E13414F" w14:textId="77777777" w:rsidR="00B50C25" w:rsidRPr="00F17FCB" w:rsidRDefault="00B50C25" w:rsidP="00E62DEF">
            <w:pPr>
              <w:spacing w:line="252" w:lineRule="auto"/>
              <w:rPr>
                <w:szCs w:val="28"/>
                <w:lang w:eastAsia="vi-VN"/>
              </w:rPr>
            </w:pPr>
            <w:r w:rsidRPr="00F17FCB">
              <w:rPr>
                <w:szCs w:val="28"/>
                <w:lang w:eastAsia="vi-VN"/>
              </w:rPr>
              <w:t>Đăk Sao</w:t>
            </w:r>
          </w:p>
        </w:tc>
        <w:tc>
          <w:tcPr>
            <w:tcW w:w="1183" w:type="dxa"/>
            <w:tcBorders>
              <w:top w:val="nil"/>
              <w:left w:val="nil"/>
              <w:bottom w:val="single" w:sz="4" w:space="0" w:color="auto"/>
              <w:right w:val="single" w:sz="4" w:space="0" w:color="auto"/>
            </w:tcBorders>
            <w:noWrap/>
            <w:vAlign w:val="center"/>
            <w:hideMark/>
          </w:tcPr>
          <w:p w14:paraId="23BD6E6F" w14:textId="77777777" w:rsidR="00B50C25" w:rsidRPr="00F17FCB" w:rsidRDefault="00B50C25" w:rsidP="00E62DEF">
            <w:pPr>
              <w:spacing w:line="252" w:lineRule="auto"/>
              <w:jc w:val="center"/>
              <w:rPr>
                <w:szCs w:val="28"/>
              </w:rPr>
            </w:pPr>
            <w:r w:rsidRPr="00F17FCB">
              <w:rPr>
                <w:szCs w:val="28"/>
              </w:rPr>
              <w:t>11</w:t>
            </w:r>
          </w:p>
        </w:tc>
        <w:tc>
          <w:tcPr>
            <w:tcW w:w="1405" w:type="dxa"/>
            <w:tcBorders>
              <w:top w:val="nil"/>
              <w:left w:val="nil"/>
              <w:bottom w:val="single" w:sz="4" w:space="0" w:color="auto"/>
              <w:right w:val="single" w:sz="4" w:space="0" w:color="auto"/>
            </w:tcBorders>
            <w:noWrap/>
            <w:vAlign w:val="center"/>
            <w:hideMark/>
          </w:tcPr>
          <w:p w14:paraId="35426008" w14:textId="77777777" w:rsidR="00B50C25" w:rsidRPr="00F17FCB" w:rsidRDefault="00B50C25" w:rsidP="00E62DEF">
            <w:pPr>
              <w:spacing w:line="276" w:lineRule="auto"/>
              <w:jc w:val="center"/>
              <w:rPr>
                <w:szCs w:val="28"/>
              </w:rPr>
            </w:pPr>
            <w:r w:rsidRPr="00F17FCB">
              <w:rPr>
                <w:szCs w:val="28"/>
              </w:rPr>
              <w:t>8</w:t>
            </w:r>
          </w:p>
        </w:tc>
        <w:tc>
          <w:tcPr>
            <w:tcW w:w="1406" w:type="dxa"/>
            <w:tcBorders>
              <w:top w:val="nil"/>
              <w:left w:val="nil"/>
              <w:bottom w:val="single" w:sz="4" w:space="0" w:color="auto"/>
              <w:right w:val="single" w:sz="4" w:space="0" w:color="auto"/>
            </w:tcBorders>
            <w:noWrap/>
            <w:vAlign w:val="center"/>
            <w:hideMark/>
          </w:tcPr>
          <w:p w14:paraId="4E6AE63A" w14:textId="77777777" w:rsidR="00B50C25" w:rsidRPr="00F17FCB" w:rsidRDefault="00B50C25" w:rsidP="00E62DEF">
            <w:pPr>
              <w:spacing w:line="276" w:lineRule="auto"/>
              <w:jc w:val="center"/>
              <w:rPr>
                <w:szCs w:val="28"/>
              </w:rPr>
            </w:pPr>
            <w:r w:rsidRPr="00F17FCB">
              <w:rPr>
                <w:szCs w:val="28"/>
              </w:rPr>
              <w:t>3</w:t>
            </w:r>
          </w:p>
        </w:tc>
        <w:tc>
          <w:tcPr>
            <w:tcW w:w="1405" w:type="dxa"/>
            <w:tcBorders>
              <w:top w:val="nil"/>
              <w:left w:val="nil"/>
              <w:bottom w:val="single" w:sz="4" w:space="0" w:color="auto"/>
              <w:right w:val="single" w:sz="4" w:space="0" w:color="auto"/>
            </w:tcBorders>
            <w:noWrap/>
            <w:vAlign w:val="center"/>
            <w:hideMark/>
          </w:tcPr>
          <w:p w14:paraId="760F184F" w14:textId="77777777" w:rsidR="00B50C25" w:rsidRPr="00F17FCB" w:rsidRDefault="00B50C25" w:rsidP="00E62DEF">
            <w:pPr>
              <w:spacing w:line="252" w:lineRule="auto"/>
              <w:jc w:val="center"/>
              <w:rPr>
                <w:szCs w:val="28"/>
              </w:rPr>
            </w:pPr>
            <w:r w:rsidRPr="00F17FCB">
              <w:rPr>
                <w:szCs w:val="28"/>
              </w:rPr>
              <w:t>0</w:t>
            </w:r>
          </w:p>
        </w:tc>
        <w:tc>
          <w:tcPr>
            <w:tcW w:w="1542" w:type="dxa"/>
            <w:tcBorders>
              <w:top w:val="nil"/>
              <w:left w:val="nil"/>
              <w:bottom w:val="single" w:sz="4" w:space="0" w:color="auto"/>
              <w:right w:val="single" w:sz="4" w:space="0" w:color="auto"/>
            </w:tcBorders>
            <w:noWrap/>
            <w:vAlign w:val="center"/>
            <w:hideMark/>
          </w:tcPr>
          <w:p w14:paraId="3C24755A" w14:textId="77777777" w:rsidR="00B50C25" w:rsidRPr="00F17FCB" w:rsidRDefault="00B50C25" w:rsidP="00E62DEF">
            <w:pPr>
              <w:spacing w:line="252" w:lineRule="auto"/>
              <w:jc w:val="center"/>
              <w:rPr>
                <w:szCs w:val="28"/>
              </w:rPr>
            </w:pPr>
            <w:r w:rsidRPr="00F17FCB">
              <w:rPr>
                <w:szCs w:val="28"/>
              </w:rPr>
              <w:t>0</w:t>
            </w:r>
          </w:p>
        </w:tc>
      </w:tr>
      <w:tr w:rsidR="00B50C25" w:rsidRPr="00F17FCB" w14:paraId="634BCC7D" w14:textId="77777777" w:rsidTr="00E62DEF">
        <w:trPr>
          <w:trHeight w:val="323"/>
        </w:trPr>
        <w:tc>
          <w:tcPr>
            <w:tcW w:w="2284" w:type="dxa"/>
            <w:tcBorders>
              <w:top w:val="single" w:sz="4" w:space="0" w:color="auto"/>
              <w:left w:val="single" w:sz="4" w:space="0" w:color="auto"/>
              <w:bottom w:val="single" w:sz="4" w:space="0" w:color="auto"/>
              <w:right w:val="single" w:sz="4" w:space="0" w:color="auto"/>
            </w:tcBorders>
            <w:noWrap/>
            <w:vAlign w:val="center"/>
            <w:hideMark/>
          </w:tcPr>
          <w:p w14:paraId="499CFE45" w14:textId="77777777" w:rsidR="00B50C25" w:rsidRPr="00F17FCB" w:rsidRDefault="00B50C25" w:rsidP="00E62DEF">
            <w:pPr>
              <w:spacing w:line="252" w:lineRule="auto"/>
              <w:rPr>
                <w:bCs/>
                <w:szCs w:val="28"/>
                <w:lang w:eastAsia="vi-VN"/>
              </w:rPr>
            </w:pPr>
            <w:r w:rsidRPr="00F17FCB">
              <w:rPr>
                <w:bCs/>
                <w:szCs w:val="28"/>
                <w:lang w:eastAsia="vi-VN"/>
              </w:rPr>
              <w:t>Đăk Na</w:t>
            </w:r>
          </w:p>
        </w:tc>
        <w:tc>
          <w:tcPr>
            <w:tcW w:w="1183" w:type="dxa"/>
            <w:tcBorders>
              <w:top w:val="single" w:sz="4" w:space="0" w:color="auto"/>
              <w:left w:val="nil"/>
              <w:bottom w:val="single" w:sz="4" w:space="0" w:color="auto"/>
              <w:right w:val="single" w:sz="4" w:space="0" w:color="auto"/>
            </w:tcBorders>
            <w:noWrap/>
            <w:vAlign w:val="center"/>
            <w:hideMark/>
          </w:tcPr>
          <w:p w14:paraId="26D37CC0" w14:textId="77777777" w:rsidR="00B50C25" w:rsidRPr="00F17FCB" w:rsidRDefault="00B50C25" w:rsidP="00E62DEF">
            <w:pPr>
              <w:spacing w:line="252" w:lineRule="auto"/>
              <w:jc w:val="center"/>
              <w:rPr>
                <w:szCs w:val="28"/>
              </w:rPr>
            </w:pPr>
            <w:r w:rsidRPr="00F17FCB">
              <w:rPr>
                <w:szCs w:val="28"/>
              </w:rPr>
              <w:t>25</w:t>
            </w:r>
          </w:p>
        </w:tc>
        <w:tc>
          <w:tcPr>
            <w:tcW w:w="1405" w:type="dxa"/>
            <w:tcBorders>
              <w:top w:val="single" w:sz="4" w:space="0" w:color="auto"/>
              <w:left w:val="nil"/>
              <w:bottom w:val="single" w:sz="4" w:space="0" w:color="auto"/>
              <w:right w:val="single" w:sz="4" w:space="0" w:color="auto"/>
            </w:tcBorders>
            <w:noWrap/>
            <w:vAlign w:val="center"/>
            <w:hideMark/>
          </w:tcPr>
          <w:p w14:paraId="1A65A9DE" w14:textId="77777777" w:rsidR="00B50C25" w:rsidRPr="00F17FCB" w:rsidRDefault="00B50C25" w:rsidP="00E62DEF">
            <w:pPr>
              <w:spacing w:line="276" w:lineRule="auto"/>
              <w:jc w:val="center"/>
              <w:rPr>
                <w:szCs w:val="28"/>
              </w:rPr>
            </w:pPr>
            <w:r w:rsidRPr="00F17FCB">
              <w:rPr>
                <w:szCs w:val="28"/>
              </w:rPr>
              <w:t>24</w:t>
            </w:r>
          </w:p>
        </w:tc>
        <w:tc>
          <w:tcPr>
            <w:tcW w:w="1406" w:type="dxa"/>
            <w:tcBorders>
              <w:top w:val="single" w:sz="4" w:space="0" w:color="auto"/>
              <w:left w:val="nil"/>
              <w:bottom w:val="single" w:sz="4" w:space="0" w:color="auto"/>
              <w:right w:val="single" w:sz="4" w:space="0" w:color="auto"/>
            </w:tcBorders>
            <w:noWrap/>
            <w:vAlign w:val="center"/>
            <w:hideMark/>
          </w:tcPr>
          <w:p w14:paraId="49327480" w14:textId="77777777" w:rsidR="00B50C25" w:rsidRPr="00F17FCB" w:rsidRDefault="00B50C25" w:rsidP="00E62DEF">
            <w:pPr>
              <w:spacing w:line="276" w:lineRule="auto"/>
              <w:jc w:val="center"/>
              <w:rPr>
                <w:szCs w:val="28"/>
              </w:rPr>
            </w:pPr>
            <w:r w:rsidRPr="00F17FCB">
              <w:rPr>
                <w:szCs w:val="28"/>
              </w:rPr>
              <w:t>1</w:t>
            </w:r>
          </w:p>
        </w:tc>
        <w:tc>
          <w:tcPr>
            <w:tcW w:w="1405" w:type="dxa"/>
            <w:tcBorders>
              <w:top w:val="single" w:sz="4" w:space="0" w:color="auto"/>
              <w:left w:val="nil"/>
              <w:bottom w:val="single" w:sz="4" w:space="0" w:color="auto"/>
              <w:right w:val="single" w:sz="4" w:space="0" w:color="auto"/>
            </w:tcBorders>
            <w:noWrap/>
            <w:vAlign w:val="center"/>
            <w:hideMark/>
          </w:tcPr>
          <w:p w14:paraId="2FAC3DF3" w14:textId="77777777" w:rsidR="00B50C25" w:rsidRPr="00F17FCB" w:rsidRDefault="00B50C25" w:rsidP="00E62DEF">
            <w:pPr>
              <w:spacing w:line="252" w:lineRule="auto"/>
              <w:jc w:val="center"/>
              <w:rPr>
                <w:szCs w:val="28"/>
              </w:rPr>
            </w:pPr>
            <w:r w:rsidRPr="00F17FCB">
              <w:rPr>
                <w:szCs w:val="28"/>
              </w:rPr>
              <w:t>0</w:t>
            </w:r>
          </w:p>
        </w:tc>
        <w:tc>
          <w:tcPr>
            <w:tcW w:w="1542" w:type="dxa"/>
            <w:tcBorders>
              <w:top w:val="single" w:sz="4" w:space="0" w:color="auto"/>
              <w:left w:val="nil"/>
              <w:bottom w:val="single" w:sz="4" w:space="0" w:color="auto"/>
              <w:right w:val="single" w:sz="4" w:space="0" w:color="auto"/>
            </w:tcBorders>
            <w:noWrap/>
            <w:vAlign w:val="center"/>
            <w:hideMark/>
          </w:tcPr>
          <w:p w14:paraId="7DD158E2" w14:textId="77777777" w:rsidR="00B50C25" w:rsidRPr="00F17FCB" w:rsidRDefault="00B50C25" w:rsidP="00E62DEF">
            <w:pPr>
              <w:spacing w:line="252" w:lineRule="auto"/>
              <w:jc w:val="center"/>
              <w:rPr>
                <w:szCs w:val="28"/>
              </w:rPr>
            </w:pPr>
            <w:r w:rsidRPr="00F17FCB">
              <w:rPr>
                <w:szCs w:val="28"/>
              </w:rPr>
              <w:t>0</w:t>
            </w:r>
          </w:p>
        </w:tc>
      </w:tr>
      <w:tr w:rsidR="00B50C25" w:rsidRPr="00F17FCB" w14:paraId="2F87059E" w14:textId="77777777" w:rsidTr="00E62DEF">
        <w:trPr>
          <w:trHeight w:val="315"/>
        </w:trPr>
        <w:tc>
          <w:tcPr>
            <w:tcW w:w="2284" w:type="dxa"/>
            <w:tcBorders>
              <w:top w:val="single" w:sz="4" w:space="0" w:color="auto"/>
              <w:left w:val="single" w:sz="4" w:space="0" w:color="auto"/>
              <w:bottom w:val="single" w:sz="4" w:space="0" w:color="auto"/>
              <w:right w:val="single" w:sz="4" w:space="0" w:color="auto"/>
            </w:tcBorders>
            <w:noWrap/>
            <w:vAlign w:val="center"/>
            <w:hideMark/>
          </w:tcPr>
          <w:p w14:paraId="6DF0B0F2" w14:textId="77777777" w:rsidR="00B50C25" w:rsidRPr="00F17FCB" w:rsidRDefault="00B50C25" w:rsidP="00E62DEF">
            <w:pPr>
              <w:spacing w:line="252" w:lineRule="auto"/>
              <w:rPr>
                <w:b/>
                <w:bCs/>
                <w:szCs w:val="28"/>
                <w:lang w:eastAsia="vi-VN"/>
              </w:rPr>
            </w:pPr>
            <w:r w:rsidRPr="00F17FCB">
              <w:rPr>
                <w:b/>
                <w:bCs/>
                <w:szCs w:val="28"/>
                <w:lang w:eastAsia="vi-VN"/>
              </w:rPr>
              <w:t>Tổng cộng</w:t>
            </w:r>
          </w:p>
        </w:tc>
        <w:tc>
          <w:tcPr>
            <w:tcW w:w="1183" w:type="dxa"/>
            <w:tcBorders>
              <w:top w:val="single" w:sz="4" w:space="0" w:color="auto"/>
              <w:left w:val="nil"/>
              <w:bottom w:val="single" w:sz="4" w:space="0" w:color="auto"/>
              <w:right w:val="single" w:sz="4" w:space="0" w:color="auto"/>
            </w:tcBorders>
            <w:noWrap/>
            <w:vAlign w:val="center"/>
            <w:hideMark/>
          </w:tcPr>
          <w:p w14:paraId="45C13670" w14:textId="77777777" w:rsidR="00B50C25" w:rsidRPr="00F17FCB" w:rsidRDefault="00B50C25" w:rsidP="00E62DEF">
            <w:pPr>
              <w:spacing w:line="252" w:lineRule="auto"/>
              <w:jc w:val="center"/>
              <w:rPr>
                <w:b/>
                <w:bCs/>
                <w:szCs w:val="28"/>
              </w:rPr>
            </w:pPr>
            <w:r w:rsidRPr="00F17FCB">
              <w:rPr>
                <w:b/>
                <w:bCs/>
                <w:szCs w:val="28"/>
              </w:rPr>
              <w:t>236</w:t>
            </w:r>
          </w:p>
        </w:tc>
        <w:tc>
          <w:tcPr>
            <w:tcW w:w="1405" w:type="dxa"/>
            <w:tcBorders>
              <w:top w:val="single" w:sz="4" w:space="0" w:color="auto"/>
              <w:left w:val="nil"/>
              <w:bottom w:val="single" w:sz="4" w:space="0" w:color="auto"/>
              <w:right w:val="single" w:sz="4" w:space="0" w:color="auto"/>
            </w:tcBorders>
            <w:noWrap/>
            <w:vAlign w:val="center"/>
            <w:hideMark/>
          </w:tcPr>
          <w:p w14:paraId="205250B7" w14:textId="77777777" w:rsidR="00B50C25" w:rsidRPr="00F17FCB" w:rsidRDefault="00B50C25" w:rsidP="00E62DEF">
            <w:pPr>
              <w:spacing w:line="276" w:lineRule="auto"/>
              <w:jc w:val="center"/>
              <w:rPr>
                <w:b/>
                <w:bCs/>
                <w:szCs w:val="28"/>
              </w:rPr>
            </w:pPr>
            <w:r w:rsidRPr="00F17FCB">
              <w:rPr>
                <w:b/>
                <w:bCs/>
                <w:szCs w:val="28"/>
              </w:rPr>
              <w:t>218</w:t>
            </w:r>
          </w:p>
        </w:tc>
        <w:tc>
          <w:tcPr>
            <w:tcW w:w="1406" w:type="dxa"/>
            <w:tcBorders>
              <w:top w:val="single" w:sz="4" w:space="0" w:color="auto"/>
              <w:left w:val="nil"/>
              <w:bottom w:val="single" w:sz="4" w:space="0" w:color="auto"/>
              <w:right w:val="single" w:sz="4" w:space="0" w:color="auto"/>
            </w:tcBorders>
            <w:noWrap/>
            <w:vAlign w:val="center"/>
            <w:hideMark/>
          </w:tcPr>
          <w:p w14:paraId="10EF30C9" w14:textId="77777777" w:rsidR="00B50C25" w:rsidRPr="00F17FCB" w:rsidRDefault="00B50C25" w:rsidP="00E62DEF">
            <w:pPr>
              <w:spacing w:line="276" w:lineRule="auto"/>
              <w:jc w:val="center"/>
              <w:rPr>
                <w:b/>
                <w:bCs/>
                <w:szCs w:val="28"/>
              </w:rPr>
            </w:pPr>
            <w:r w:rsidRPr="00F17FCB">
              <w:rPr>
                <w:b/>
                <w:bCs/>
                <w:szCs w:val="28"/>
              </w:rPr>
              <w:t>18</w:t>
            </w:r>
          </w:p>
        </w:tc>
        <w:tc>
          <w:tcPr>
            <w:tcW w:w="1405" w:type="dxa"/>
            <w:tcBorders>
              <w:top w:val="single" w:sz="4" w:space="0" w:color="auto"/>
              <w:left w:val="nil"/>
              <w:bottom w:val="single" w:sz="4" w:space="0" w:color="auto"/>
              <w:right w:val="single" w:sz="4" w:space="0" w:color="auto"/>
            </w:tcBorders>
            <w:noWrap/>
            <w:hideMark/>
          </w:tcPr>
          <w:p w14:paraId="432F3A41" w14:textId="77777777" w:rsidR="00B50C25" w:rsidRPr="00F17FCB" w:rsidRDefault="00B50C25" w:rsidP="00E62DEF">
            <w:pPr>
              <w:jc w:val="center"/>
              <w:rPr>
                <w:b/>
                <w:szCs w:val="28"/>
              </w:rPr>
            </w:pPr>
            <w:r w:rsidRPr="00F17FCB">
              <w:rPr>
                <w:b/>
                <w:szCs w:val="28"/>
              </w:rPr>
              <w:t>2</w:t>
            </w:r>
          </w:p>
        </w:tc>
        <w:tc>
          <w:tcPr>
            <w:tcW w:w="1542" w:type="dxa"/>
            <w:tcBorders>
              <w:top w:val="single" w:sz="4" w:space="0" w:color="auto"/>
              <w:left w:val="nil"/>
              <w:bottom w:val="single" w:sz="4" w:space="0" w:color="auto"/>
              <w:right w:val="single" w:sz="4" w:space="0" w:color="auto"/>
            </w:tcBorders>
            <w:noWrap/>
            <w:hideMark/>
          </w:tcPr>
          <w:p w14:paraId="05DAA20A" w14:textId="77777777" w:rsidR="00B50C25" w:rsidRPr="00F17FCB" w:rsidRDefault="00B50C25" w:rsidP="00E62DEF">
            <w:pPr>
              <w:jc w:val="center"/>
              <w:rPr>
                <w:b/>
                <w:szCs w:val="28"/>
              </w:rPr>
            </w:pPr>
            <w:r w:rsidRPr="00F17FCB">
              <w:rPr>
                <w:b/>
                <w:szCs w:val="28"/>
              </w:rPr>
              <w:t>3</w:t>
            </w:r>
          </w:p>
        </w:tc>
      </w:tr>
    </w:tbl>
    <w:p w14:paraId="1BEE26CB" w14:textId="561F7386" w:rsidR="00B50C25" w:rsidRPr="00B50C25" w:rsidRDefault="00B50C25" w:rsidP="00B50C25">
      <w:pPr>
        <w:tabs>
          <w:tab w:val="left" w:pos="700"/>
          <w:tab w:val="left" w:pos="1440"/>
          <w:tab w:val="left" w:pos="2160"/>
          <w:tab w:val="left" w:pos="2880"/>
          <w:tab w:val="left" w:pos="3600"/>
          <w:tab w:val="center" w:pos="4536"/>
        </w:tabs>
        <w:spacing w:before="60"/>
        <w:jc w:val="both"/>
        <w:rPr>
          <w:bCs/>
          <w:i/>
          <w:szCs w:val="28"/>
          <w:lang w:val="nl-NL"/>
        </w:rPr>
      </w:pPr>
      <w:r w:rsidRPr="00F17FCB">
        <w:rPr>
          <w:bCs/>
          <w:i/>
          <w:szCs w:val="28"/>
          <w:lang w:val="nl-NL"/>
        </w:rPr>
        <w:tab/>
      </w:r>
      <w:r w:rsidRPr="00F17FCB">
        <w:rPr>
          <w:b/>
          <w:bCs/>
          <w:i/>
          <w:szCs w:val="28"/>
          <w:lang w:val="nl-NL"/>
        </w:rPr>
        <w:t>2.3. Công tác hoàn thành cách ly y tế:</w:t>
      </w:r>
    </w:p>
    <w:p w14:paraId="1A5308DF" w14:textId="77777777" w:rsidR="00B50C25" w:rsidRPr="00F17FCB" w:rsidRDefault="00B50C25" w:rsidP="00B50C25">
      <w:pPr>
        <w:tabs>
          <w:tab w:val="left" w:pos="700"/>
          <w:tab w:val="left" w:pos="1440"/>
          <w:tab w:val="left" w:pos="2160"/>
          <w:tab w:val="left" w:pos="2880"/>
          <w:tab w:val="left" w:pos="3600"/>
          <w:tab w:val="center" w:pos="4536"/>
        </w:tabs>
        <w:spacing w:before="60"/>
        <w:jc w:val="both"/>
        <w:rPr>
          <w:bCs/>
          <w:szCs w:val="28"/>
          <w:lang w:val="nl-NL"/>
        </w:rPr>
      </w:pPr>
      <w:r w:rsidRPr="00F17FCB">
        <w:rPr>
          <w:b/>
          <w:bCs/>
          <w:i/>
          <w:szCs w:val="28"/>
          <w:lang w:val="nl-NL"/>
        </w:rPr>
        <w:tab/>
      </w:r>
      <w:r w:rsidRPr="00F17FCB">
        <w:rPr>
          <w:bCs/>
          <w:szCs w:val="28"/>
          <w:lang w:val="nl-NL"/>
        </w:rPr>
        <w:t xml:space="preserve">- Hoàn thành cách ly y tế tại nhà </w:t>
      </w:r>
      <w:r w:rsidRPr="00F17FCB">
        <w:rPr>
          <w:szCs w:val="28"/>
          <w:lang w:val="nl-NL"/>
        </w:rPr>
        <w:t xml:space="preserve">(Cộng dồn): </w:t>
      </w:r>
      <w:r w:rsidRPr="00F17FCB">
        <w:rPr>
          <w:b/>
          <w:szCs w:val="28"/>
          <w:lang w:val="nl-NL"/>
        </w:rPr>
        <w:t>218</w:t>
      </w:r>
      <w:r w:rsidRPr="00F17FCB">
        <w:rPr>
          <w:szCs w:val="28"/>
          <w:lang w:val="nl-NL"/>
        </w:rPr>
        <w:t xml:space="preserve"> trường hợp;</w:t>
      </w:r>
    </w:p>
    <w:p w14:paraId="7E8825A7" w14:textId="77777777" w:rsidR="00B50C25" w:rsidRPr="00F17FCB" w:rsidRDefault="00B50C25" w:rsidP="00B50C25">
      <w:pPr>
        <w:tabs>
          <w:tab w:val="left" w:pos="700"/>
          <w:tab w:val="left" w:pos="1440"/>
          <w:tab w:val="left" w:pos="2160"/>
          <w:tab w:val="left" w:pos="2880"/>
          <w:tab w:val="left" w:pos="3600"/>
          <w:tab w:val="center" w:pos="4536"/>
        </w:tabs>
        <w:spacing w:before="60"/>
        <w:jc w:val="both"/>
        <w:rPr>
          <w:bCs/>
          <w:szCs w:val="28"/>
          <w:lang w:val="nl-NL"/>
        </w:rPr>
      </w:pPr>
      <w:r w:rsidRPr="00F17FCB">
        <w:rPr>
          <w:bCs/>
          <w:szCs w:val="28"/>
          <w:lang w:val="nl-NL"/>
        </w:rPr>
        <w:tab/>
        <w:t xml:space="preserve">- Hoàn thành cách ly y tế tập trung </w:t>
      </w:r>
      <w:r w:rsidRPr="00F17FCB">
        <w:rPr>
          <w:szCs w:val="28"/>
          <w:lang w:val="nl-NL"/>
        </w:rPr>
        <w:t xml:space="preserve">(Cộng dồn): </w:t>
      </w:r>
      <w:r w:rsidRPr="00F17FCB">
        <w:rPr>
          <w:b/>
          <w:szCs w:val="28"/>
          <w:lang w:val="nl-NL"/>
        </w:rPr>
        <w:t>47</w:t>
      </w:r>
      <w:r w:rsidRPr="00F17FCB">
        <w:rPr>
          <w:szCs w:val="28"/>
          <w:lang w:val="nl-NL"/>
        </w:rPr>
        <w:t xml:space="preserve"> trường hợp.</w:t>
      </w:r>
    </w:p>
    <w:p w14:paraId="48198548" w14:textId="77777777" w:rsidR="00B50C25" w:rsidRPr="00F17FCB" w:rsidRDefault="00B50C25" w:rsidP="00B50C25">
      <w:pPr>
        <w:tabs>
          <w:tab w:val="left" w:pos="700"/>
          <w:tab w:val="left" w:pos="1440"/>
          <w:tab w:val="left" w:pos="2160"/>
          <w:tab w:val="left" w:pos="2880"/>
          <w:tab w:val="left" w:pos="3600"/>
          <w:tab w:val="center" w:pos="4536"/>
        </w:tabs>
        <w:spacing w:before="60"/>
        <w:jc w:val="both"/>
        <w:rPr>
          <w:b/>
          <w:bCs/>
          <w:i/>
          <w:szCs w:val="28"/>
          <w:lang w:val="nl-NL"/>
        </w:rPr>
      </w:pPr>
      <w:r w:rsidRPr="00F17FCB">
        <w:rPr>
          <w:bCs/>
          <w:i/>
          <w:szCs w:val="28"/>
          <w:lang w:val="nl-NL"/>
        </w:rPr>
        <w:tab/>
      </w:r>
      <w:r w:rsidRPr="00F17FCB">
        <w:rPr>
          <w:b/>
          <w:bCs/>
          <w:i/>
          <w:szCs w:val="28"/>
          <w:lang w:val="nl-NL"/>
        </w:rPr>
        <w:t xml:space="preserve">2.4. </w:t>
      </w:r>
      <w:r w:rsidRPr="00F17FCB">
        <w:rPr>
          <w:b/>
          <w:i/>
          <w:szCs w:val="28"/>
          <w:lang w:val="nl-NL"/>
        </w:rPr>
        <w:t>Công tác xét nghiệm:</w:t>
      </w:r>
    </w:p>
    <w:p w14:paraId="161B00B0" w14:textId="77777777" w:rsidR="00B50C25" w:rsidRPr="00F17FCB" w:rsidRDefault="00B50C25" w:rsidP="00B50C25">
      <w:pPr>
        <w:spacing w:before="60"/>
        <w:ind w:firstLine="720"/>
        <w:jc w:val="both"/>
        <w:rPr>
          <w:b/>
          <w:szCs w:val="28"/>
          <w:lang w:val="nl-NL"/>
        </w:rPr>
      </w:pPr>
      <w:r w:rsidRPr="00F17FCB">
        <w:rPr>
          <w:szCs w:val="28"/>
          <w:lang w:val="nl-NL"/>
        </w:rPr>
        <w:t xml:space="preserve">- Số được thực hiện xét nghiệm lần 1 (Cộng dồn): </w:t>
      </w:r>
      <w:r w:rsidRPr="00F17FCB">
        <w:rPr>
          <w:b/>
          <w:bCs/>
          <w:szCs w:val="28"/>
          <w:lang w:val="nl-NL"/>
        </w:rPr>
        <w:t>161</w:t>
      </w:r>
      <w:r w:rsidRPr="00F17FCB">
        <w:rPr>
          <w:szCs w:val="28"/>
          <w:lang w:val="nl-NL"/>
        </w:rPr>
        <w:t xml:space="preserve"> trường hợp</w:t>
      </w:r>
      <w:r w:rsidRPr="00F17FCB">
        <w:rPr>
          <w:b/>
          <w:szCs w:val="28"/>
          <w:lang w:val="nl-NL"/>
        </w:rPr>
        <w:t xml:space="preserve">, </w:t>
      </w:r>
      <w:r w:rsidRPr="00F17FCB">
        <w:rPr>
          <w:szCs w:val="28"/>
          <w:lang w:val="nl-NL"/>
        </w:rPr>
        <w:t>kết quả âm tính lần 1:</w:t>
      </w:r>
      <w:r w:rsidRPr="00F17FCB">
        <w:rPr>
          <w:b/>
          <w:szCs w:val="28"/>
          <w:lang w:val="nl-NL"/>
        </w:rPr>
        <w:t xml:space="preserve"> 161 </w:t>
      </w:r>
      <w:r w:rsidRPr="00F17FCB">
        <w:rPr>
          <w:szCs w:val="28"/>
          <w:lang w:val="nl-NL"/>
        </w:rPr>
        <w:t>trường hợp.</w:t>
      </w:r>
    </w:p>
    <w:p w14:paraId="24F61823" w14:textId="77777777" w:rsidR="00B50C25" w:rsidRPr="00F17FCB" w:rsidRDefault="00B50C25" w:rsidP="00B50C25">
      <w:pPr>
        <w:spacing w:before="60"/>
        <w:ind w:firstLine="720"/>
        <w:jc w:val="both"/>
        <w:rPr>
          <w:b/>
          <w:szCs w:val="28"/>
          <w:lang w:val="nl-NL"/>
        </w:rPr>
      </w:pPr>
      <w:r w:rsidRPr="00F17FCB">
        <w:rPr>
          <w:szCs w:val="28"/>
          <w:lang w:val="nl-NL"/>
        </w:rPr>
        <w:t xml:space="preserve">- Số được thực hiện xét nghiệm lần 2 (Cộng dồn): </w:t>
      </w:r>
      <w:r w:rsidRPr="00F17FCB">
        <w:rPr>
          <w:b/>
          <w:bCs/>
          <w:szCs w:val="28"/>
          <w:lang w:val="nl-NL"/>
        </w:rPr>
        <w:t>85</w:t>
      </w:r>
      <w:r w:rsidRPr="00F17FCB">
        <w:rPr>
          <w:b/>
          <w:szCs w:val="28"/>
          <w:lang w:val="nl-NL"/>
        </w:rPr>
        <w:t xml:space="preserve"> </w:t>
      </w:r>
      <w:r w:rsidRPr="00F17FCB">
        <w:rPr>
          <w:szCs w:val="28"/>
          <w:lang w:val="nl-NL"/>
        </w:rPr>
        <w:t>trường hợp, kết quả âm tính lần 2:</w:t>
      </w:r>
      <w:r w:rsidRPr="00F17FCB">
        <w:rPr>
          <w:b/>
          <w:szCs w:val="28"/>
          <w:lang w:val="nl-NL"/>
        </w:rPr>
        <w:t xml:space="preserve"> 85</w:t>
      </w:r>
      <w:r w:rsidRPr="00F17FCB">
        <w:rPr>
          <w:szCs w:val="28"/>
          <w:lang w:val="nl-NL"/>
        </w:rPr>
        <w:t xml:space="preserve"> trường hợp.</w:t>
      </w:r>
    </w:p>
    <w:p w14:paraId="1008B309" w14:textId="77777777" w:rsidR="00B50C25" w:rsidRPr="00F17FCB" w:rsidRDefault="00B50C25" w:rsidP="00B50C25">
      <w:pPr>
        <w:spacing w:before="60"/>
        <w:ind w:firstLine="720"/>
        <w:jc w:val="both"/>
        <w:rPr>
          <w:szCs w:val="28"/>
          <w:lang w:val="nl-NL"/>
        </w:rPr>
      </w:pPr>
      <w:r w:rsidRPr="00F17FCB">
        <w:rPr>
          <w:szCs w:val="28"/>
          <w:lang w:val="nl-NL"/>
        </w:rPr>
        <w:t xml:space="preserve">- Số được thực hiện xét nghiệm lần 3 (Cộng dồn): </w:t>
      </w:r>
      <w:r w:rsidRPr="00F17FCB">
        <w:rPr>
          <w:b/>
          <w:szCs w:val="28"/>
          <w:lang w:val="nl-NL"/>
        </w:rPr>
        <w:t xml:space="preserve">46 </w:t>
      </w:r>
      <w:r w:rsidRPr="00F17FCB">
        <w:rPr>
          <w:szCs w:val="28"/>
          <w:lang w:val="nl-NL"/>
        </w:rPr>
        <w:t xml:space="preserve">trường hợp, kết quả âm tính lần 3: </w:t>
      </w:r>
      <w:r w:rsidRPr="00F17FCB">
        <w:rPr>
          <w:b/>
          <w:szCs w:val="28"/>
          <w:lang w:val="nl-NL"/>
        </w:rPr>
        <w:t>46</w:t>
      </w:r>
      <w:r w:rsidRPr="00F17FCB">
        <w:rPr>
          <w:szCs w:val="28"/>
          <w:lang w:val="nl-NL"/>
        </w:rPr>
        <w:t xml:space="preserve"> trường hợp.</w:t>
      </w:r>
    </w:p>
    <w:p w14:paraId="38C91C37" w14:textId="77777777" w:rsidR="00B50C25" w:rsidRPr="00F17FCB" w:rsidRDefault="00B50C25" w:rsidP="00B50C25">
      <w:pPr>
        <w:spacing w:before="60"/>
        <w:ind w:firstLine="720"/>
        <w:jc w:val="both"/>
        <w:rPr>
          <w:szCs w:val="28"/>
          <w:lang w:val="nl-NL"/>
        </w:rPr>
      </w:pPr>
      <w:r w:rsidRPr="00F17FCB">
        <w:rPr>
          <w:b/>
          <w:szCs w:val="28"/>
          <w:lang w:val="nl-NL"/>
        </w:rPr>
        <w:t>-</w:t>
      </w:r>
      <w:r w:rsidRPr="00F17FCB">
        <w:rPr>
          <w:szCs w:val="28"/>
          <w:lang w:val="nl-NL"/>
        </w:rPr>
        <w:t xml:space="preserve"> Số được thực hiện xét nghiệm lần 4 (sau cách ly tập trung): </w:t>
      </w:r>
      <w:r w:rsidRPr="00F17FCB">
        <w:rPr>
          <w:b/>
          <w:bCs/>
          <w:szCs w:val="28"/>
          <w:lang w:val="nl-NL"/>
        </w:rPr>
        <w:t>93</w:t>
      </w:r>
      <w:r w:rsidRPr="00F17FCB">
        <w:rPr>
          <w:szCs w:val="28"/>
          <w:lang w:val="nl-NL"/>
        </w:rPr>
        <w:t xml:space="preserve"> trường hợp, kết quả âm tính lần 4: </w:t>
      </w:r>
      <w:r w:rsidRPr="00F17FCB">
        <w:rPr>
          <w:b/>
          <w:bCs/>
          <w:szCs w:val="28"/>
          <w:lang w:val="nl-NL"/>
        </w:rPr>
        <w:t>93</w:t>
      </w:r>
      <w:r w:rsidRPr="00F17FCB">
        <w:rPr>
          <w:szCs w:val="28"/>
          <w:lang w:val="nl-NL"/>
        </w:rPr>
        <w:t xml:space="preserve"> trường hợp.</w:t>
      </w:r>
    </w:p>
    <w:p w14:paraId="164C2973" w14:textId="77777777" w:rsidR="00B50C25" w:rsidRPr="00F17FCB" w:rsidRDefault="00B50C25" w:rsidP="00B50C25">
      <w:pPr>
        <w:spacing w:before="60"/>
        <w:ind w:firstLine="720"/>
        <w:jc w:val="both"/>
        <w:rPr>
          <w:szCs w:val="28"/>
          <w:lang w:val="nl-NL"/>
        </w:rPr>
      </w:pPr>
      <w:r w:rsidRPr="00F17FCB">
        <w:rPr>
          <w:szCs w:val="28"/>
          <w:lang w:val="nl-NL"/>
        </w:rPr>
        <w:t xml:space="preserve">- Số được thực hiện xét nghiệm lần 5 (sau cách ly tập trung): </w:t>
      </w:r>
      <w:r w:rsidRPr="00F17FCB">
        <w:rPr>
          <w:b/>
          <w:szCs w:val="28"/>
          <w:lang w:val="nl-NL"/>
        </w:rPr>
        <w:t>76</w:t>
      </w:r>
      <w:r w:rsidRPr="00F17FCB">
        <w:rPr>
          <w:szCs w:val="28"/>
          <w:lang w:val="nl-NL"/>
        </w:rPr>
        <w:t xml:space="preserve"> trường hợp, kết quả âm tính lần 5: </w:t>
      </w:r>
      <w:r w:rsidRPr="00F17FCB">
        <w:rPr>
          <w:b/>
          <w:szCs w:val="28"/>
          <w:lang w:val="nl-NL"/>
        </w:rPr>
        <w:t xml:space="preserve">76 </w:t>
      </w:r>
      <w:r w:rsidRPr="00F17FCB">
        <w:rPr>
          <w:szCs w:val="28"/>
          <w:lang w:val="nl-NL"/>
        </w:rPr>
        <w:t>trường hợp.</w:t>
      </w:r>
    </w:p>
    <w:p w14:paraId="02DECE7D" w14:textId="77777777" w:rsidR="00B50C25" w:rsidRPr="00F17FCB" w:rsidRDefault="00B50C25" w:rsidP="00B50C25">
      <w:pPr>
        <w:spacing w:before="60"/>
        <w:ind w:firstLine="720"/>
        <w:jc w:val="both"/>
        <w:rPr>
          <w:b/>
          <w:szCs w:val="28"/>
          <w:lang w:val="nl-NL"/>
        </w:rPr>
      </w:pPr>
      <w:r w:rsidRPr="00F17FCB">
        <w:rPr>
          <w:szCs w:val="28"/>
          <w:lang w:val="nl-NL"/>
        </w:rPr>
        <w:lastRenderedPageBreak/>
        <w:t xml:space="preserve">- Xét nghiệm sàn lọc cho cán bộ làm việc tại khu cách ly tập trung và các Chốt kiểm dịch cộng dồn: </w:t>
      </w:r>
      <w:r w:rsidRPr="00F17FCB">
        <w:rPr>
          <w:b/>
          <w:szCs w:val="28"/>
          <w:lang w:val="nl-NL"/>
        </w:rPr>
        <w:t>220</w:t>
      </w:r>
      <w:r w:rsidRPr="00F17FCB">
        <w:rPr>
          <w:szCs w:val="28"/>
          <w:lang w:val="nl-NL"/>
        </w:rPr>
        <w:t xml:space="preserve"> cán bộ có kết quả xét nghiệm âm tính.</w:t>
      </w:r>
    </w:p>
    <w:p w14:paraId="38A43D3E" w14:textId="77777777" w:rsidR="00B50C25" w:rsidRPr="002B587D" w:rsidRDefault="00B50C25" w:rsidP="00B50C25">
      <w:pPr>
        <w:ind w:firstLine="720"/>
        <w:jc w:val="both"/>
        <w:rPr>
          <w:b/>
          <w:i/>
          <w:szCs w:val="28"/>
          <w:lang w:val="nl-NL"/>
        </w:rPr>
      </w:pPr>
      <w:r w:rsidRPr="002B587D">
        <w:rPr>
          <w:b/>
          <w:i/>
          <w:szCs w:val="28"/>
          <w:lang w:val="nl-NL"/>
        </w:rPr>
        <w:t>2.</w:t>
      </w:r>
      <w:r>
        <w:rPr>
          <w:b/>
          <w:i/>
          <w:szCs w:val="28"/>
          <w:lang w:val="nl-NL"/>
        </w:rPr>
        <w:t>5</w:t>
      </w:r>
      <w:r w:rsidRPr="002B587D">
        <w:rPr>
          <w:b/>
          <w:i/>
          <w:szCs w:val="28"/>
          <w:lang w:val="nl-NL"/>
        </w:rPr>
        <w:t>. Công tác tiêm vắc xin phòng COVID-19</w:t>
      </w:r>
    </w:p>
    <w:p w14:paraId="0FCE5755" w14:textId="77777777" w:rsidR="00B50C25" w:rsidRPr="002B587D" w:rsidRDefault="00B50C25" w:rsidP="00B50C25">
      <w:pPr>
        <w:ind w:firstLine="720"/>
        <w:jc w:val="both"/>
        <w:rPr>
          <w:szCs w:val="28"/>
        </w:rPr>
      </w:pPr>
      <w:r w:rsidRPr="002B587D">
        <w:rPr>
          <w:szCs w:val="28"/>
        </w:rPr>
        <w:t xml:space="preserve">- </w:t>
      </w:r>
      <w:r w:rsidRPr="002B587D">
        <w:rPr>
          <w:b/>
          <w:szCs w:val="28"/>
        </w:rPr>
        <w:t>Đợt 1</w:t>
      </w:r>
      <w:r w:rsidRPr="002B587D">
        <w:rPr>
          <w:szCs w:val="28"/>
        </w:rPr>
        <w:t xml:space="preserve"> (</w:t>
      </w:r>
      <w:r w:rsidRPr="002B587D">
        <w:rPr>
          <w:szCs w:val="28"/>
          <w:lang w:val="nl-NL"/>
        </w:rPr>
        <w:t>số đối tượng t</w:t>
      </w:r>
      <w:r w:rsidRPr="002B587D">
        <w:rPr>
          <w:szCs w:val="28"/>
        </w:rPr>
        <w:t xml:space="preserve">iêm 603/775 đối tượng) </w:t>
      </w:r>
      <w:r w:rsidRPr="002B587D">
        <w:rPr>
          <w:szCs w:val="28"/>
          <w:lang w:val="nl-NL"/>
        </w:rPr>
        <w:t>đạt</w:t>
      </w:r>
      <w:r w:rsidRPr="002B587D">
        <w:rPr>
          <w:szCs w:val="28"/>
        </w:rPr>
        <w:t xml:space="preserve"> 77,80%; </w:t>
      </w:r>
    </w:p>
    <w:p w14:paraId="79F92042" w14:textId="77777777" w:rsidR="00B50C25" w:rsidRPr="002B587D" w:rsidRDefault="00B50C25" w:rsidP="00B50C25">
      <w:pPr>
        <w:ind w:firstLine="720"/>
        <w:jc w:val="both"/>
        <w:rPr>
          <w:szCs w:val="28"/>
        </w:rPr>
      </w:pPr>
      <w:r w:rsidRPr="002B587D">
        <w:rPr>
          <w:szCs w:val="28"/>
        </w:rPr>
        <w:t>-</w:t>
      </w:r>
      <w:r w:rsidRPr="002B587D">
        <w:rPr>
          <w:b/>
          <w:szCs w:val="28"/>
        </w:rPr>
        <w:t xml:space="preserve"> Đợt 2 </w:t>
      </w:r>
      <w:r w:rsidRPr="002B587D">
        <w:rPr>
          <w:szCs w:val="28"/>
        </w:rPr>
        <w:t>(s</w:t>
      </w:r>
      <w:r w:rsidRPr="002B587D">
        <w:rPr>
          <w:szCs w:val="28"/>
          <w:lang w:val="nl-NL"/>
        </w:rPr>
        <w:t>ố đối tượng t</w:t>
      </w:r>
      <w:r w:rsidRPr="002B587D">
        <w:rPr>
          <w:szCs w:val="28"/>
        </w:rPr>
        <w:t xml:space="preserve">iêm 809/1049 đối tượng) </w:t>
      </w:r>
      <w:r w:rsidRPr="002B587D">
        <w:rPr>
          <w:szCs w:val="28"/>
          <w:lang w:val="nl-NL"/>
        </w:rPr>
        <w:t>đạt</w:t>
      </w:r>
      <w:r w:rsidRPr="002B587D">
        <w:rPr>
          <w:szCs w:val="28"/>
        </w:rPr>
        <w:t xml:space="preserve"> 77,12%; </w:t>
      </w:r>
    </w:p>
    <w:p w14:paraId="65576FA6" w14:textId="77777777" w:rsidR="00B50C25" w:rsidRPr="002B587D" w:rsidRDefault="00B50C25" w:rsidP="00B50C25">
      <w:pPr>
        <w:ind w:firstLine="720"/>
        <w:jc w:val="both"/>
        <w:rPr>
          <w:szCs w:val="28"/>
        </w:rPr>
      </w:pPr>
      <w:r w:rsidRPr="002B587D">
        <w:rPr>
          <w:szCs w:val="28"/>
        </w:rPr>
        <w:t>-</w:t>
      </w:r>
      <w:r w:rsidRPr="002B587D">
        <w:rPr>
          <w:b/>
          <w:szCs w:val="28"/>
        </w:rPr>
        <w:t xml:space="preserve"> Đợt 3</w:t>
      </w:r>
      <w:r w:rsidRPr="002B587D">
        <w:rPr>
          <w:szCs w:val="28"/>
        </w:rPr>
        <w:t xml:space="preserve"> (s</w:t>
      </w:r>
      <w:r w:rsidRPr="002B587D">
        <w:rPr>
          <w:szCs w:val="28"/>
          <w:lang w:val="nl-NL"/>
        </w:rPr>
        <w:t>ố đối tượng t</w:t>
      </w:r>
      <w:r w:rsidRPr="002B587D">
        <w:rPr>
          <w:szCs w:val="28"/>
        </w:rPr>
        <w:t xml:space="preserve">iêm 462/622 đối tượng) </w:t>
      </w:r>
      <w:r w:rsidRPr="002B587D">
        <w:rPr>
          <w:szCs w:val="28"/>
          <w:lang w:val="nl-NL"/>
        </w:rPr>
        <w:t>đạt</w:t>
      </w:r>
      <w:r w:rsidRPr="002B587D">
        <w:rPr>
          <w:szCs w:val="28"/>
        </w:rPr>
        <w:t xml:space="preserve"> 74,27%; </w:t>
      </w:r>
    </w:p>
    <w:p w14:paraId="66630DE4" w14:textId="77777777" w:rsidR="00B50C25" w:rsidRPr="002B587D" w:rsidRDefault="00B50C25" w:rsidP="00B50C25">
      <w:pPr>
        <w:ind w:firstLine="720"/>
        <w:jc w:val="both"/>
        <w:rPr>
          <w:szCs w:val="28"/>
        </w:rPr>
      </w:pPr>
      <w:r w:rsidRPr="002B587D">
        <w:rPr>
          <w:szCs w:val="28"/>
        </w:rPr>
        <w:t xml:space="preserve">- </w:t>
      </w:r>
      <w:r w:rsidRPr="002B587D">
        <w:rPr>
          <w:b/>
          <w:szCs w:val="28"/>
        </w:rPr>
        <w:t xml:space="preserve">Đợt 4 </w:t>
      </w:r>
      <w:r w:rsidRPr="002B587D">
        <w:rPr>
          <w:szCs w:val="28"/>
        </w:rPr>
        <w:t>(s</w:t>
      </w:r>
      <w:r w:rsidRPr="002B587D">
        <w:rPr>
          <w:szCs w:val="28"/>
          <w:lang w:val="nl-NL"/>
        </w:rPr>
        <w:t>ố đối tượng t</w:t>
      </w:r>
      <w:r w:rsidRPr="002B587D">
        <w:rPr>
          <w:szCs w:val="28"/>
        </w:rPr>
        <w:t xml:space="preserve">iêm 571/625 đối tượng) </w:t>
      </w:r>
      <w:r w:rsidRPr="002B587D">
        <w:rPr>
          <w:szCs w:val="28"/>
          <w:lang w:val="nl-NL"/>
        </w:rPr>
        <w:t xml:space="preserve">đạt </w:t>
      </w:r>
      <w:r w:rsidRPr="002B587D">
        <w:rPr>
          <w:szCs w:val="28"/>
        </w:rPr>
        <w:t>91,36%.</w:t>
      </w:r>
    </w:p>
    <w:p w14:paraId="0118D4D3" w14:textId="77777777" w:rsidR="00B50C25" w:rsidRPr="002B587D" w:rsidRDefault="00B50C25" w:rsidP="00B50C25">
      <w:pPr>
        <w:ind w:firstLine="720"/>
        <w:jc w:val="both"/>
        <w:rPr>
          <w:szCs w:val="28"/>
        </w:rPr>
      </w:pPr>
      <w:r w:rsidRPr="002B587D">
        <w:rPr>
          <w:szCs w:val="28"/>
        </w:rPr>
        <w:t xml:space="preserve">- </w:t>
      </w:r>
      <w:r w:rsidRPr="002B587D">
        <w:rPr>
          <w:b/>
          <w:szCs w:val="28"/>
        </w:rPr>
        <w:t xml:space="preserve">Đợt 5 </w:t>
      </w:r>
      <w:r w:rsidRPr="002B587D">
        <w:rPr>
          <w:szCs w:val="28"/>
        </w:rPr>
        <w:t>(s</w:t>
      </w:r>
      <w:r w:rsidRPr="002B587D">
        <w:rPr>
          <w:szCs w:val="28"/>
          <w:lang w:val="nl-NL"/>
        </w:rPr>
        <w:t>ố đối tượng t</w:t>
      </w:r>
      <w:r w:rsidRPr="002B587D">
        <w:rPr>
          <w:szCs w:val="28"/>
        </w:rPr>
        <w:t xml:space="preserve">iêm 208/246 đối tượng) </w:t>
      </w:r>
      <w:r w:rsidRPr="002B587D">
        <w:rPr>
          <w:szCs w:val="28"/>
          <w:lang w:val="nl-NL"/>
        </w:rPr>
        <w:t xml:space="preserve">đạt </w:t>
      </w:r>
      <w:r w:rsidRPr="002B587D">
        <w:rPr>
          <w:szCs w:val="28"/>
        </w:rPr>
        <w:t>84,55%.</w:t>
      </w:r>
    </w:p>
    <w:p w14:paraId="30A952D5" w14:textId="77777777" w:rsidR="00B50C25" w:rsidRPr="002B587D" w:rsidRDefault="00B50C25" w:rsidP="00B50C25">
      <w:pPr>
        <w:ind w:firstLine="720"/>
        <w:jc w:val="both"/>
        <w:rPr>
          <w:szCs w:val="28"/>
        </w:rPr>
      </w:pPr>
      <w:r w:rsidRPr="002B587D">
        <w:rPr>
          <w:szCs w:val="28"/>
        </w:rPr>
        <w:t xml:space="preserve">- </w:t>
      </w:r>
      <w:r w:rsidRPr="002B587D">
        <w:rPr>
          <w:b/>
          <w:szCs w:val="28"/>
        </w:rPr>
        <w:t xml:space="preserve">Đợt 6 </w:t>
      </w:r>
      <w:r w:rsidRPr="002B587D">
        <w:rPr>
          <w:szCs w:val="28"/>
        </w:rPr>
        <w:t>(s</w:t>
      </w:r>
      <w:r w:rsidRPr="002B587D">
        <w:rPr>
          <w:szCs w:val="28"/>
          <w:lang w:val="nl-NL"/>
        </w:rPr>
        <w:t>ố đối tượng t</w:t>
      </w:r>
      <w:r w:rsidRPr="002B587D">
        <w:rPr>
          <w:szCs w:val="28"/>
        </w:rPr>
        <w:t xml:space="preserve">iêm 410/462 đối tượng) </w:t>
      </w:r>
      <w:r w:rsidRPr="002B587D">
        <w:rPr>
          <w:szCs w:val="28"/>
          <w:lang w:val="nl-NL"/>
        </w:rPr>
        <w:t xml:space="preserve">đạt </w:t>
      </w:r>
      <w:r w:rsidRPr="002B587D">
        <w:rPr>
          <w:szCs w:val="28"/>
        </w:rPr>
        <w:t>88,74%.</w:t>
      </w:r>
    </w:p>
    <w:p w14:paraId="6ADB8759" w14:textId="77777777" w:rsidR="00B50C25" w:rsidRPr="002B587D" w:rsidRDefault="00B50C25" w:rsidP="00B50C25">
      <w:pPr>
        <w:tabs>
          <w:tab w:val="left" w:pos="700"/>
          <w:tab w:val="left" w:pos="1440"/>
          <w:tab w:val="left" w:pos="2160"/>
          <w:tab w:val="left" w:pos="2880"/>
          <w:tab w:val="left" w:pos="3600"/>
          <w:tab w:val="center" w:pos="4536"/>
        </w:tabs>
        <w:jc w:val="both"/>
        <w:rPr>
          <w:i/>
          <w:szCs w:val="28"/>
          <w:lang w:val="fr-FR"/>
        </w:rPr>
      </w:pPr>
      <w:r w:rsidRPr="002B587D">
        <w:rPr>
          <w:b/>
          <w:szCs w:val="28"/>
          <w:lang w:val="nl-NL"/>
        </w:rPr>
        <w:tab/>
      </w:r>
      <w:r w:rsidRPr="002B587D">
        <w:rPr>
          <w:b/>
          <w:i/>
          <w:szCs w:val="28"/>
          <w:lang w:val="fr-FR"/>
        </w:rPr>
        <w:t>2.</w:t>
      </w:r>
      <w:r>
        <w:rPr>
          <w:b/>
          <w:i/>
          <w:szCs w:val="28"/>
          <w:lang w:val="fr-FR"/>
        </w:rPr>
        <w:t>6</w:t>
      </w:r>
      <w:r w:rsidRPr="002B587D">
        <w:rPr>
          <w:b/>
          <w:i/>
          <w:szCs w:val="28"/>
          <w:lang w:val="fr-FR"/>
        </w:rPr>
        <w:t>. Công tác khai báo y tế:</w:t>
      </w:r>
    </w:p>
    <w:p w14:paraId="02E4621A" w14:textId="77777777" w:rsidR="00B50C25" w:rsidRPr="00EC423C" w:rsidRDefault="00B50C25" w:rsidP="00B50C25">
      <w:pPr>
        <w:ind w:firstLine="720"/>
        <w:jc w:val="both"/>
        <w:rPr>
          <w:szCs w:val="28"/>
          <w:lang w:val="fr-FR"/>
        </w:rPr>
      </w:pPr>
      <w:r w:rsidRPr="002B587D">
        <w:rPr>
          <w:szCs w:val="28"/>
          <w:lang w:val="fr-FR"/>
        </w:rPr>
        <w:t>Từ đầu dịch đến nay, Tổng số cài đặt ứng dụng Bluezone là 1.961 người.</w:t>
      </w:r>
    </w:p>
    <w:p w14:paraId="0E942596" w14:textId="77777777" w:rsidR="00B50C25" w:rsidRPr="002B587D" w:rsidRDefault="00B50C25" w:rsidP="00B50C25">
      <w:pPr>
        <w:ind w:firstLine="720"/>
        <w:jc w:val="both"/>
        <w:rPr>
          <w:b/>
          <w:i/>
          <w:szCs w:val="28"/>
          <w:lang w:val="fr-FR"/>
        </w:rPr>
      </w:pPr>
      <w:r w:rsidRPr="002B587D">
        <w:rPr>
          <w:b/>
          <w:i/>
          <w:szCs w:val="28"/>
          <w:lang w:val="fr-FR"/>
        </w:rPr>
        <w:t>2.</w:t>
      </w:r>
      <w:r>
        <w:rPr>
          <w:b/>
          <w:i/>
          <w:szCs w:val="28"/>
          <w:lang w:val="fr-FR"/>
        </w:rPr>
        <w:t>7</w:t>
      </w:r>
      <w:r w:rsidRPr="002B587D">
        <w:rPr>
          <w:b/>
          <w:i/>
          <w:szCs w:val="28"/>
          <w:lang w:val="fr-FR"/>
        </w:rPr>
        <w:t>. Công tác xử phạt vi phạm</w:t>
      </w:r>
    </w:p>
    <w:p w14:paraId="6472B06D" w14:textId="3486E6A7" w:rsidR="00B50C25" w:rsidRPr="002B587D" w:rsidRDefault="00B50C25" w:rsidP="00B50C25">
      <w:pPr>
        <w:ind w:firstLine="720"/>
        <w:jc w:val="both"/>
        <w:rPr>
          <w:szCs w:val="28"/>
          <w:lang w:val="fr-FR"/>
        </w:rPr>
      </w:pPr>
      <w:r w:rsidRPr="002B587D">
        <w:rPr>
          <w:szCs w:val="28"/>
          <w:lang w:val="fr-FR"/>
        </w:rPr>
        <w:t xml:space="preserve">- </w:t>
      </w:r>
      <w:r>
        <w:rPr>
          <w:szCs w:val="28"/>
          <w:lang w:val="fr-FR"/>
        </w:rPr>
        <w:t>Xử phạt 25 trường hợp</w:t>
      </w:r>
      <w:r w:rsidRPr="002B587D">
        <w:rPr>
          <w:szCs w:val="28"/>
          <w:lang w:val="fr-FR"/>
        </w:rPr>
        <w:t xml:space="preserve"> </w:t>
      </w:r>
      <w:r>
        <w:rPr>
          <w:szCs w:val="28"/>
          <w:lang w:val="fr-FR"/>
        </w:rPr>
        <w:t>(22 trường hợp không đeo khẩu trang, 02 trường hợp đi quá 22 giờ không có lý do chính đáng, 01 trường hợp không chấp hành các quy định về cách ly) với số tiền 43 triệu đồng</w:t>
      </w:r>
      <w:r w:rsidRPr="002B587D">
        <w:rPr>
          <w:szCs w:val="28"/>
          <w:lang w:val="fr-FR"/>
        </w:rPr>
        <w:t>.</w:t>
      </w:r>
    </w:p>
    <w:p w14:paraId="1EE73AA3" w14:textId="77777777" w:rsidR="00B50C25" w:rsidRPr="002B587D" w:rsidRDefault="00B50C25" w:rsidP="00B50C25">
      <w:pPr>
        <w:ind w:firstLine="720"/>
        <w:jc w:val="both"/>
        <w:rPr>
          <w:b/>
          <w:i/>
          <w:szCs w:val="28"/>
          <w:lang w:val="fr-FR"/>
        </w:rPr>
      </w:pPr>
      <w:r w:rsidRPr="002B587D">
        <w:rPr>
          <w:b/>
          <w:i/>
          <w:szCs w:val="28"/>
          <w:lang w:val="fr-FR"/>
        </w:rPr>
        <w:t>2.</w:t>
      </w:r>
      <w:r>
        <w:rPr>
          <w:b/>
          <w:i/>
          <w:szCs w:val="28"/>
          <w:lang w:val="fr-FR"/>
        </w:rPr>
        <w:t>8</w:t>
      </w:r>
      <w:r w:rsidRPr="002B587D">
        <w:rPr>
          <w:b/>
          <w:i/>
          <w:szCs w:val="28"/>
          <w:lang w:val="fr-FR"/>
        </w:rPr>
        <w:t>. Công tác test nhang kháng nguyên SARS-COV-2</w:t>
      </w:r>
    </w:p>
    <w:p w14:paraId="27C14E6A" w14:textId="77777777" w:rsidR="00B50C25" w:rsidRPr="002B587D" w:rsidRDefault="00B50C25" w:rsidP="00B50C25">
      <w:pPr>
        <w:ind w:firstLine="720"/>
        <w:jc w:val="both"/>
        <w:rPr>
          <w:b/>
          <w:bCs/>
          <w:color w:val="000000"/>
          <w:szCs w:val="28"/>
          <w:lang w:eastAsia="vi-VN"/>
        </w:rPr>
      </w:pPr>
      <w:r>
        <w:rPr>
          <w:color w:val="000000"/>
          <w:szCs w:val="28"/>
          <w:lang w:eastAsia="vi-VN"/>
        </w:rPr>
        <w:t>- Chốt Ngọc Lây: 0</w:t>
      </w:r>
      <w:r w:rsidRPr="002B587D">
        <w:rPr>
          <w:color w:val="000000"/>
          <w:szCs w:val="28"/>
          <w:lang w:eastAsia="vi-VN"/>
        </w:rPr>
        <w:t>; cộng dồn 1</w:t>
      </w:r>
      <w:r>
        <w:rPr>
          <w:color w:val="000000"/>
          <w:szCs w:val="28"/>
          <w:lang w:eastAsia="vi-VN"/>
        </w:rPr>
        <w:t>80</w:t>
      </w:r>
      <w:r w:rsidRPr="002B587D">
        <w:rPr>
          <w:color w:val="000000"/>
          <w:szCs w:val="28"/>
          <w:lang w:eastAsia="vi-VN"/>
        </w:rPr>
        <w:t xml:space="preserve"> (âm</w:t>
      </w:r>
      <w:r>
        <w:rPr>
          <w:color w:val="000000"/>
          <w:szCs w:val="28"/>
          <w:lang w:eastAsia="vi-VN"/>
        </w:rPr>
        <w:t xml:space="preserve"> </w:t>
      </w:r>
      <w:r w:rsidRPr="002B587D">
        <w:rPr>
          <w:color w:val="000000"/>
          <w:szCs w:val="28"/>
          <w:lang w:eastAsia="vi-VN"/>
        </w:rPr>
        <w:t>tính).</w:t>
      </w:r>
    </w:p>
    <w:p w14:paraId="3DEA121F" w14:textId="77777777" w:rsidR="00B50C25" w:rsidRPr="002B587D" w:rsidRDefault="00B50C25" w:rsidP="00B50C25">
      <w:pPr>
        <w:ind w:firstLine="720"/>
        <w:jc w:val="both"/>
        <w:rPr>
          <w:szCs w:val="28"/>
          <w:lang w:val="fr-FR"/>
        </w:rPr>
      </w:pPr>
      <w:r w:rsidRPr="002B587D">
        <w:rPr>
          <w:color w:val="000000"/>
          <w:szCs w:val="28"/>
          <w:lang w:eastAsia="vi-VN"/>
        </w:rPr>
        <w:t>- Chốt Đăk Tờ Kan: 0</w:t>
      </w:r>
    </w:p>
    <w:p w14:paraId="57C61264" w14:textId="77777777" w:rsidR="00B50C25" w:rsidRDefault="00B50C25" w:rsidP="00B50C25">
      <w:pPr>
        <w:ind w:firstLine="720"/>
        <w:jc w:val="both"/>
        <w:rPr>
          <w:color w:val="000000"/>
          <w:szCs w:val="28"/>
          <w:lang w:eastAsia="vi-VN"/>
        </w:rPr>
      </w:pPr>
      <w:r w:rsidRPr="002B587D">
        <w:rPr>
          <w:szCs w:val="28"/>
          <w:lang w:eastAsia="vi-VN"/>
        </w:rPr>
        <w:t xml:space="preserve">- Chốt Đăk Hà: 0; </w:t>
      </w:r>
      <w:r w:rsidRPr="002B587D">
        <w:rPr>
          <w:color w:val="000000"/>
          <w:szCs w:val="28"/>
          <w:lang w:eastAsia="vi-VN"/>
        </w:rPr>
        <w:t xml:space="preserve">cộng dồn </w:t>
      </w:r>
      <w:r w:rsidRPr="002B587D">
        <w:rPr>
          <w:szCs w:val="28"/>
          <w:lang w:eastAsia="vi-VN"/>
        </w:rPr>
        <w:t xml:space="preserve">29 </w:t>
      </w:r>
      <w:r w:rsidRPr="002B587D">
        <w:rPr>
          <w:color w:val="000000"/>
          <w:szCs w:val="28"/>
          <w:lang w:eastAsia="vi-VN"/>
        </w:rPr>
        <w:t>(âm</w:t>
      </w:r>
      <w:r>
        <w:rPr>
          <w:color w:val="000000"/>
          <w:szCs w:val="28"/>
          <w:lang w:eastAsia="vi-VN"/>
        </w:rPr>
        <w:t xml:space="preserve"> </w:t>
      </w:r>
      <w:r w:rsidRPr="002B587D">
        <w:rPr>
          <w:color w:val="000000"/>
          <w:szCs w:val="28"/>
          <w:lang w:eastAsia="vi-VN"/>
        </w:rPr>
        <w:t>tính).</w:t>
      </w:r>
    </w:p>
    <w:p w14:paraId="64BC6C14" w14:textId="77777777" w:rsidR="00B50C25" w:rsidRPr="002B587D" w:rsidRDefault="00B50C25" w:rsidP="00B50C25">
      <w:pPr>
        <w:ind w:firstLine="720"/>
        <w:jc w:val="both"/>
        <w:rPr>
          <w:color w:val="000000"/>
          <w:szCs w:val="28"/>
          <w:lang w:eastAsia="vi-VN"/>
        </w:rPr>
      </w:pPr>
      <w:r>
        <w:rPr>
          <w:color w:val="000000"/>
          <w:szCs w:val="28"/>
          <w:lang w:eastAsia="vi-VN"/>
        </w:rPr>
        <w:t>- Chốt Ngọc Yêu: 0 cộng dồn 2 (âm tính)</w:t>
      </w:r>
    </w:p>
    <w:p w14:paraId="2B8B2EBB" w14:textId="77777777" w:rsidR="00B50C25" w:rsidRPr="002B587D" w:rsidRDefault="00B50C25" w:rsidP="00B50C25">
      <w:pPr>
        <w:ind w:firstLine="720"/>
        <w:jc w:val="both"/>
        <w:rPr>
          <w:b/>
          <w:i/>
          <w:szCs w:val="28"/>
          <w:lang w:val="fr-FR"/>
        </w:rPr>
      </w:pPr>
      <w:r w:rsidRPr="002B587D">
        <w:rPr>
          <w:b/>
          <w:i/>
          <w:szCs w:val="28"/>
          <w:lang w:val="fr-FR"/>
        </w:rPr>
        <w:t>2.</w:t>
      </w:r>
      <w:r>
        <w:rPr>
          <w:b/>
          <w:i/>
          <w:szCs w:val="28"/>
          <w:lang w:val="fr-FR"/>
        </w:rPr>
        <w:t>9</w:t>
      </w:r>
      <w:r w:rsidRPr="002B587D">
        <w:rPr>
          <w:b/>
          <w:i/>
          <w:szCs w:val="28"/>
          <w:lang w:val="fr-FR"/>
        </w:rPr>
        <w:t>. Công tác Chốt kiểm tra phòng dịch</w:t>
      </w:r>
      <w:r>
        <w:rPr>
          <w:b/>
          <w:i/>
          <w:szCs w:val="28"/>
          <w:lang w:val="fr-FR"/>
        </w:rPr>
        <w:t xml:space="preserve"> (01 Chốt tỉnh, 04 Chốt huyện)</w:t>
      </w:r>
    </w:p>
    <w:tbl>
      <w:tblPr>
        <w:tblW w:w="9384" w:type="dxa"/>
        <w:jc w:val="center"/>
        <w:tblLook w:val="04A0" w:firstRow="1" w:lastRow="0" w:firstColumn="1" w:lastColumn="0" w:noHBand="0" w:noVBand="1"/>
      </w:tblPr>
      <w:tblGrid>
        <w:gridCol w:w="540"/>
        <w:gridCol w:w="2344"/>
        <w:gridCol w:w="1442"/>
        <w:gridCol w:w="1282"/>
        <w:gridCol w:w="1098"/>
        <w:gridCol w:w="1015"/>
        <w:gridCol w:w="833"/>
        <w:gridCol w:w="864"/>
      </w:tblGrid>
      <w:tr w:rsidR="00B50C25" w:rsidRPr="002B587D" w14:paraId="361E1EF0" w14:textId="77777777" w:rsidTr="00E62DEF">
        <w:trPr>
          <w:trHeight w:val="315"/>
          <w:jc w:val="center"/>
        </w:trPr>
        <w:tc>
          <w:tcPr>
            <w:tcW w:w="540" w:type="dxa"/>
            <w:vMerge w:val="restart"/>
            <w:tcBorders>
              <w:top w:val="single" w:sz="4" w:space="0" w:color="auto"/>
              <w:left w:val="single" w:sz="4" w:space="0" w:color="auto"/>
              <w:bottom w:val="single" w:sz="4" w:space="0" w:color="auto"/>
              <w:right w:val="single" w:sz="4" w:space="0" w:color="auto"/>
            </w:tcBorders>
            <w:noWrap/>
            <w:vAlign w:val="center"/>
            <w:hideMark/>
          </w:tcPr>
          <w:p w14:paraId="158C9241" w14:textId="77777777" w:rsidR="00B50C25" w:rsidRPr="002B587D" w:rsidRDefault="00B50C25" w:rsidP="00E62DEF">
            <w:pPr>
              <w:spacing w:line="252" w:lineRule="auto"/>
              <w:jc w:val="center"/>
              <w:rPr>
                <w:b/>
                <w:bCs/>
                <w:color w:val="000000"/>
                <w:sz w:val="24"/>
                <w:lang w:eastAsia="vi-VN"/>
              </w:rPr>
            </w:pPr>
            <w:r w:rsidRPr="002B587D">
              <w:rPr>
                <w:b/>
                <w:bCs/>
                <w:color w:val="000000"/>
                <w:sz w:val="24"/>
                <w:lang w:eastAsia="vi-VN"/>
              </w:rPr>
              <w:t>TT</w:t>
            </w:r>
          </w:p>
        </w:tc>
        <w:tc>
          <w:tcPr>
            <w:tcW w:w="2344" w:type="dxa"/>
            <w:vMerge w:val="restart"/>
            <w:tcBorders>
              <w:top w:val="single" w:sz="4" w:space="0" w:color="auto"/>
              <w:left w:val="single" w:sz="4" w:space="0" w:color="auto"/>
              <w:bottom w:val="single" w:sz="4" w:space="0" w:color="auto"/>
              <w:right w:val="single" w:sz="4" w:space="0" w:color="auto"/>
            </w:tcBorders>
            <w:vAlign w:val="center"/>
            <w:hideMark/>
          </w:tcPr>
          <w:p w14:paraId="4CD384AE" w14:textId="77777777" w:rsidR="00B50C25" w:rsidRPr="002B587D" w:rsidRDefault="00B50C25" w:rsidP="00E62DEF">
            <w:pPr>
              <w:spacing w:line="252" w:lineRule="auto"/>
              <w:jc w:val="center"/>
              <w:rPr>
                <w:b/>
                <w:bCs/>
                <w:color w:val="000000"/>
                <w:sz w:val="24"/>
                <w:lang w:eastAsia="vi-VN"/>
              </w:rPr>
            </w:pPr>
            <w:r w:rsidRPr="002B587D">
              <w:rPr>
                <w:b/>
                <w:bCs/>
                <w:color w:val="000000"/>
                <w:sz w:val="24"/>
                <w:lang w:eastAsia="vi-VN"/>
              </w:rPr>
              <w:t>Chốt kiểm dịch</w:t>
            </w:r>
          </w:p>
        </w:tc>
        <w:tc>
          <w:tcPr>
            <w:tcW w:w="6500" w:type="dxa"/>
            <w:gridSpan w:val="6"/>
            <w:tcBorders>
              <w:top w:val="single" w:sz="4" w:space="0" w:color="auto"/>
              <w:left w:val="nil"/>
              <w:bottom w:val="single" w:sz="4" w:space="0" w:color="auto"/>
              <w:right w:val="single" w:sz="4" w:space="0" w:color="auto"/>
            </w:tcBorders>
            <w:noWrap/>
            <w:vAlign w:val="center"/>
            <w:hideMark/>
          </w:tcPr>
          <w:p w14:paraId="6995E279" w14:textId="77777777" w:rsidR="00B50C25" w:rsidRPr="002B587D" w:rsidRDefault="00B50C25" w:rsidP="00E62DEF">
            <w:pPr>
              <w:spacing w:line="252" w:lineRule="auto"/>
              <w:jc w:val="center"/>
              <w:rPr>
                <w:b/>
                <w:bCs/>
                <w:color w:val="000000"/>
                <w:sz w:val="24"/>
                <w:lang w:eastAsia="vi-VN"/>
              </w:rPr>
            </w:pPr>
            <w:r w:rsidRPr="002B587D">
              <w:rPr>
                <w:b/>
                <w:bCs/>
                <w:color w:val="000000"/>
                <w:sz w:val="24"/>
                <w:lang w:eastAsia="vi-VN"/>
              </w:rPr>
              <w:t>Kiểm soát phương tiện qua các chốt</w:t>
            </w:r>
          </w:p>
        </w:tc>
      </w:tr>
      <w:tr w:rsidR="00B50C25" w:rsidRPr="002B587D" w14:paraId="49E74286" w14:textId="77777777" w:rsidTr="00E62DEF">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95B501" w14:textId="77777777" w:rsidR="00B50C25" w:rsidRPr="002B587D" w:rsidRDefault="00B50C25" w:rsidP="00E62DEF">
            <w:pPr>
              <w:rPr>
                <w:b/>
                <w:bCs/>
                <w:color w:val="000000"/>
                <w:sz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DBCB5" w14:textId="77777777" w:rsidR="00B50C25" w:rsidRPr="002B587D" w:rsidRDefault="00B50C25" w:rsidP="00E62DEF">
            <w:pPr>
              <w:rPr>
                <w:b/>
                <w:bCs/>
                <w:color w:val="000000"/>
                <w:sz w:val="24"/>
                <w:lang w:eastAsia="vi-VN"/>
              </w:rPr>
            </w:pPr>
          </w:p>
        </w:tc>
        <w:tc>
          <w:tcPr>
            <w:tcW w:w="1442" w:type="dxa"/>
            <w:vMerge w:val="restart"/>
            <w:tcBorders>
              <w:top w:val="nil"/>
              <w:left w:val="single" w:sz="4" w:space="0" w:color="auto"/>
              <w:bottom w:val="single" w:sz="4" w:space="0" w:color="auto"/>
              <w:right w:val="single" w:sz="4" w:space="0" w:color="auto"/>
            </w:tcBorders>
            <w:vAlign w:val="center"/>
            <w:hideMark/>
          </w:tcPr>
          <w:p w14:paraId="7F4D4152" w14:textId="77777777" w:rsidR="00B50C25" w:rsidRPr="002B587D" w:rsidRDefault="00B50C25" w:rsidP="00E62DEF">
            <w:pPr>
              <w:spacing w:line="252" w:lineRule="auto"/>
              <w:jc w:val="center"/>
              <w:rPr>
                <w:color w:val="000000"/>
                <w:sz w:val="24"/>
                <w:lang w:eastAsia="vi-VN"/>
              </w:rPr>
            </w:pPr>
            <w:r w:rsidRPr="002B587D">
              <w:rPr>
                <w:color w:val="000000"/>
                <w:sz w:val="24"/>
                <w:lang w:eastAsia="vi-VN"/>
              </w:rPr>
              <w:t>Tổng số phương tiện đến huyện, đi qua các chốt kiểm dịch được dừng, kiểm tra cộng dồn từ đầu dịch (Từ đầu tháng 05/2021)</w:t>
            </w:r>
          </w:p>
        </w:tc>
        <w:tc>
          <w:tcPr>
            <w:tcW w:w="1282" w:type="dxa"/>
            <w:vMerge w:val="restart"/>
            <w:tcBorders>
              <w:top w:val="nil"/>
              <w:left w:val="single" w:sz="4" w:space="0" w:color="auto"/>
              <w:bottom w:val="single" w:sz="4" w:space="0" w:color="auto"/>
              <w:right w:val="single" w:sz="4" w:space="0" w:color="auto"/>
            </w:tcBorders>
            <w:vAlign w:val="center"/>
            <w:hideMark/>
          </w:tcPr>
          <w:p w14:paraId="51CFD143" w14:textId="77777777" w:rsidR="00B50C25" w:rsidRPr="002B587D" w:rsidRDefault="00B50C25" w:rsidP="00E62DEF">
            <w:pPr>
              <w:spacing w:line="252" w:lineRule="auto"/>
              <w:jc w:val="center"/>
              <w:rPr>
                <w:color w:val="000000"/>
                <w:sz w:val="24"/>
                <w:lang w:eastAsia="vi-VN"/>
              </w:rPr>
            </w:pPr>
            <w:r w:rsidRPr="002B587D">
              <w:rPr>
                <w:color w:val="000000"/>
                <w:sz w:val="24"/>
                <w:lang w:eastAsia="vi-VN"/>
              </w:rPr>
              <w:t>Tổng số phương tiện đến huyện, đi qua các chốt kiểm dịch trong kỳ báo cáo</w:t>
            </w:r>
          </w:p>
        </w:tc>
        <w:tc>
          <w:tcPr>
            <w:tcW w:w="1098" w:type="dxa"/>
            <w:vMerge w:val="restart"/>
            <w:tcBorders>
              <w:top w:val="nil"/>
              <w:left w:val="single" w:sz="4" w:space="0" w:color="auto"/>
              <w:bottom w:val="single" w:sz="4" w:space="0" w:color="auto"/>
              <w:right w:val="single" w:sz="4" w:space="0" w:color="auto"/>
            </w:tcBorders>
            <w:vAlign w:val="center"/>
            <w:hideMark/>
          </w:tcPr>
          <w:p w14:paraId="2C9BD587" w14:textId="77777777" w:rsidR="00B50C25" w:rsidRPr="002B587D" w:rsidRDefault="00B50C25" w:rsidP="00E62DEF">
            <w:pPr>
              <w:spacing w:line="252" w:lineRule="auto"/>
              <w:jc w:val="center"/>
              <w:rPr>
                <w:color w:val="000000"/>
                <w:sz w:val="24"/>
                <w:lang w:eastAsia="vi-VN"/>
              </w:rPr>
            </w:pPr>
            <w:r w:rsidRPr="002B587D">
              <w:rPr>
                <w:color w:val="000000"/>
                <w:sz w:val="24"/>
                <w:lang w:eastAsia="vi-VN"/>
              </w:rPr>
              <w:t>Số người được kiểm tra nhanh tình trạng sức khỏe</w:t>
            </w:r>
          </w:p>
        </w:tc>
        <w:tc>
          <w:tcPr>
            <w:tcW w:w="1015" w:type="dxa"/>
            <w:vMerge w:val="restart"/>
            <w:tcBorders>
              <w:top w:val="nil"/>
              <w:left w:val="single" w:sz="4" w:space="0" w:color="auto"/>
              <w:bottom w:val="single" w:sz="4" w:space="0" w:color="auto"/>
              <w:right w:val="single" w:sz="4" w:space="0" w:color="auto"/>
            </w:tcBorders>
            <w:vAlign w:val="center"/>
            <w:hideMark/>
          </w:tcPr>
          <w:p w14:paraId="715B5BE1" w14:textId="77777777" w:rsidR="00B50C25" w:rsidRPr="002B587D" w:rsidRDefault="00B50C25" w:rsidP="00E62DEF">
            <w:pPr>
              <w:spacing w:line="252" w:lineRule="auto"/>
              <w:jc w:val="center"/>
              <w:rPr>
                <w:color w:val="000000"/>
                <w:sz w:val="24"/>
                <w:lang w:eastAsia="vi-VN"/>
              </w:rPr>
            </w:pPr>
            <w:r w:rsidRPr="002B587D">
              <w:rPr>
                <w:color w:val="000000"/>
                <w:sz w:val="24"/>
                <w:lang w:eastAsia="vi-VN"/>
              </w:rPr>
              <w:t>Người có sức khỏe tốt (không có biểu hiện viêm đường hô hấp</w:t>
            </w:r>
          </w:p>
        </w:tc>
        <w:tc>
          <w:tcPr>
            <w:tcW w:w="799" w:type="dxa"/>
            <w:vMerge w:val="restart"/>
            <w:tcBorders>
              <w:top w:val="nil"/>
              <w:left w:val="single" w:sz="4" w:space="0" w:color="auto"/>
              <w:bottom w:val="single" w:sz="4" w:space="0" w:color="auto"/>
              <w:right w:val="single" w:sz="4" w:space="0" w:color="auto"/>
            </w:tcBorders>
            <w:vAlign w:val="center"/>
            <w:hideMark/>
          </w:tcPr>
          <w:p w14:paraId="58E0BDA6" w14:textId="77777777" w:rsidR="00B50C25" w:rsidRPr="002B587D" w:rsidRDefault="00B50C25" w:rsidP="00E62DEF">
            <w:pPr>
              <w:spacing w:line="252" w:lineRule="auto"/>
              <w:jc w:val="center"/>
              <w:rPr>
                <w:color w:val="000000"/>
                <w:sz w:val="24"/>
                <w:lang w:eastAsia="vi-VN"/>
              </w:rPr>
            </w:pPr>
            <w:r w:rsidRPr="002B587D">
              <w:rPr>
                <w:color w:val="000000"/>
                <w:sz w:val="24"/>
                <w:lang w:eastAsia="vi-VN"/>
              </w:rPr>
              <w:t>Người đến từ vùng có dịch</w:t>
            </w:r>
          </w:p>
        </w:tc>
        <w:tc>
          <w:tcPr>
            <w:tcW w:w="864" w:type="dxa"/>
            <w:vMerge w:val="restart"/>
            <w:tcBorders>
              <w:top w:val="nil"/>
              <w:left w:val="single" w:sz="4" w:space="0" w:color="auto"/>
              <w:bottom w:val="single" w:sz="4" w:space="0" w:color="auto"/>
              <w:right w:val="single" w:sz="4" w:space="0" w:color="auto"/>
            </w:tcBorders>
            <w:vAlign w:val="center"/>
            <w:hideMark/>
          </w:tcPr>
          <w:p w14:paraId="40D86D56" w14:textId="77777777" w:rsidR="00B50C25" w:rsidRPr="002B587D" w:rsidRDefault="00B50C25" w:rsidP="00E62DEF">
            <w:pPr>
              <w:spacing w:line="252" w:lineRule="auto"/>
              <w:jc w:val="center"/>
              <w:rPr>
                <w:color w:val="000000"/>
                <w:sz w:val="24"/>
                <w:lang w:eastAsia="vi-VN"/>
              </w:rPr>
            </w:pPr>
            <w:r w:rsidRPr="002B587D">
              <w:rPr>
                <w:color w:val="000000"/>
                <w:sz w:val="24"/>
                <w:lang w:eastAsia="vi-VN"/>
              </w:rPr>
              <w:t xml:space="preserve">Số người </w:t>
            </w:r>
            <w:r w:rsidRPr="002B587D">
              <w:rPr>
                <w:color w:val="000000"/>
                <w:sz w:val="24"/>
                <w:lang w:eastAsia="vi-VN"/>
              </w:rPr>
              <w:br/>
              <w:t>dừng chân</w:t>
            </w:r>
            <w:r w:rsidRPr="002B587D">
              <w:rPr>
                <w:color w:val="000000"/>
                <w:sz w:val="24"/>
                <w:lang w:eastAsia="vi-VN"/>
              </w:rPr>
              <w:br/>
              <w:t xml:space="preserve"> ở Tu Mơ Rông (ngoài tỉnh)</w:t>
            </w:r>
          </w:p>
        </w:tc>
      </w:tr>
      <w:tr w:rsidR="00B50C25" w:rsidRPr="002B587D" w14:paraId="7FBF5CD8" w14:textId="77777777" w:rsidTr="00E62DEF">
        <w:trPr>
          <w:trHeight w:val="12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EFF70E" w14:textId="77777777" w:rsidR="00B50C25" w:rsidRPr="002B587D" w:rsidRDefault="00B50C25" w:rsidP="00E62DEF">
            <w:pPr>
              <w:rPr>
                <w:b/>
                <w:bCs/>
                <w:color w:val="000000"/>
                <w:sz w:val="24"/>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5AEE6" w14:textId="77777777" w:rsidR="00B50C25" w:rsidRPr="002B587D" w:rsidRDefault="00B50C25" w:rsidP="00E62DEF">
            <w:pPr>
              <w:rPr>
                <w:b/>
                <w:bCs/>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14:paraId="15738D17" w14:textId="77777777" w:rsidR="00B50C25" w:rsidRPr="002B587D" w:rsidRDefault="00B50C25" w:rsidP="00E62DEF">
            <w:pPr>
              <w:rPr>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14:paraId="0CF8758A" w14:textId="77777777" w:rsidR="00B50C25" w:rsidRPr="002B587D" w:rsidRDefault="00B50C25" w:rsidP="00E62DEF">
            <w:pPr>
              <w:rPr>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14:paraId="32C1DBDE" w14:textId="77777777" w:rsidR="00B50C25" w:rsidRPr="002B587D" w:rsidRDefault="00B50C25" w:rsidP="00E62DEF">
            <w:pPr>
              <w:rPr>
                <w:color w:val="000000"/>
                <w:sz w:val="24"/>
                <w:lang w:eastAsia="vi-VN"/>
              </w:rPr>
            </w:pPr>
          </w:p>
        </w:tc>
        <w:tc>
          <w:tcPr>
            <w:tcW w:w="0" w:type="auto"/>
            <w:vMerge/>
            <w:tcBorders>
              <w:top w:val="nil"/>
              <w:left w:val="single" w:sz="4" w:space="0" w:color="auto"/>
              <w:bottom w:val="single" w:sz="4" w:space="0" w:color="auto"/>
              <w:right w:val="single" w:sz="4" w:space="0" w:color="auto"/>
            </w:tcBorders>
            <w:vAlign w:val="center"/>
            <w:hideMark/>
          </w:tcPr>
          <w:p w14:paraId="521C97FB" w14:textId="77777777" w:rsidR="00B50C25" w:rsidRPr="002B587D" w:rsidRDefault="00B50C25" w:rsidP="00E62DEF">
            <w:pPr>
              <w:rPr>
                <w:color w:val="000000"/>
                <w:sz w:val="24"/>
                <w:lang w:eastAsia="vi-VN"/>
              </w:rPr>
            </w:pPr>
          </w:p>
        </w:tc>
        <w:tc>
          <w:tcPr>
            <w:tcW w:w="799" w:type="dxa"/>
            <w:vMerge/>
            <w:tcBorders>
              <w:top w:val="nil"/>
              <w:left w:val="single" w:sz="4" w:space="0" w:color="auto"/>
              <w:bottom w:val="single" w:sz="4" w:space="0" w:color="auto"/>
              <w:right w:val="single" w:sz="4" w:space="0" w:color="auto"/>
            </w:tcBorders>
            <w:vAlign w:val="center"/>
            <w:hideMark/>
          </w:tcPr>
          <w:p w14:paraId="2DFF6B33" w14:textId="77777777" w:rsidR="00B50C25" w:rsidRPr="002B587D" w:rsidRDefault="00B50C25" w:rsidP="00E62DEF">
            <w:pPr>
              <w:rPr>
                <w:color w:val="000000"/>
                <w:sz w:val="24"/>
                <w:lang w:eastAsia="vi-VN"/>
              </w:rPr>
            </w:pPr>
          </w:p>
        </w:tc>
        <w:tc>
          <w:tcPr>
            <w:tcW w:w="864" w:type="dxa"/>
            <w:vMerge/>
            <w:tcBorders>
              <w:top w:val="nil"/>
              <w:left w:val="single" w:sz="4" w:space="0" w:color="auto"/>
              <w:bottom w:val="single" w:sz="4" w:space="0" w:color="auto"/>
              <w:right w:val="single" w:sz="4" w:space="0" w:color="auto"/>
            </w:tcBorders>
            <w:vAlign w:val="center"/>
            <w:hideMark/>
          </w:tcPr>
          <w:p w14:paraId="3AC05666" w14:textId="77777777" w:rsidR="00B50C25" w:rsidRPr="002B587D" w:rsidRDefault="00B50C25" w:rsidP="00E62DEF">
            <w:pPr>
              <w:rPr>
                <w:color w:val="000000"/>
                <w:sz w:val="24"/>
                <w:lang w:eastAsia="vi-VN"/>
              </w:rPr>
            </w:pPr>
          </w:p>
        </w:tc>
      </w:tr>
      <w:tr w:rsidR="00B50C25" w:rsidRPr="002B587D" w14:paraId="35CD7DE2" w14:textId="77777777" w:rsidTr="00E62DEF">
        <w:trPr>
          <w:trHeight w:val="31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6B59C9D8" w14:textId="77777777" w:rsidR="00B50C25" w:rsidRPr="007E3975" w:rsidRDefault="00B50C25" w:rsidP="00E62DEF">
            <w:pPr>
              <w:spacing w:line="252" w:lineRule="auto"/>
              <w:jc w:val="center"/>
              <w:rPr>
                <w:bCs/>
                <w:szCs w:val="28"/>
                <w:lang w:eastAsia="vi-VN"/>
              </w:rPr>
            </w:pPr>
            <w:r w:rsidRPr="007E3975">
              <w:rPr>
                <w:bCs/>
                <w:szCs w:val="28"/>
                <w:lang w:eastAsia="vi-VN"/>
              </w:rPr>
              <w:t>1</w:t>
            </w:r>
          </w:p>
        </w:tc>
        <w:tc>
          <w:tcPr>
            <w:tcW w:w="2344" w:type="dxa"/>
            <w:tcBorders>
              <w:top w:val="single" w:sz="4" w:space="0" w:color="auto"/>
              <w:left w:val="nil"/>
              <w:bottom w:val="single" w:sz="4" w:space="0" w:color="auto"/>
              <w:right w:val="single" w:sz="4" w:space="0" w:color="auto"/>
            </w:tcBorders>
            <w:vAlign w:val="center"/>
            <w:hideMark/>
          </w:tcPr>
          <w:p w14:paraId="6EA15B94" w14:textId="77777777" w:rsidR="00B50C25" w:rsidRPr="007E3975" w:rsidRDefault="00B50C25" w:rsidP="00E62DEF">
            <w:pPr>
              <w:spacing w:line="252" w:lineRule="auto"/>
              <w:rPr>
                <w:b/>
                <w:bCs/>
                <w:szCs w:val="28"/>
                <w:lang w:eastAsia="vi-VN"/>
              </w:rPr>
            </w:pPr>
            <w:r w:rsidRPr="007E3975">
              <w:rPr>
                <w:szCs w:val="28"/>
                <w:lang w:eastAsia="vi-VN"/>
              </w:rPr>
              <w:t>Chốt Ngọc Lây</w:t>
            </w:r>
          </w:p>
        </w:tc>
        <w:tc>
          <w:tcPr>
            <w:tcW w:w="1442" w:type="dxa"/>
            <w:tcBorders>
              <w:top w:val="single" w:sz="4" w:space="0" w:color="auto"/>
              <w:left w:val="nil"/>
              <w:bottom w:val="single" w:sz="4" w:space="0" w:color="auto"/>
              <w:right w:val="single" w:sz="4" w:space="0" w:color="auto"/>
            </w:tcBorders>
            <w:noWrap/>
            <w:vAlign w:val="center"/>
            <w:hideMark/>
          </w:tcPr>
          <w:p w14:paraId="3F431D33" w14:textId="77777777" w:rsidR="00B50C25" w:rsidRPr="007E3975" w:rsidRDefault="00B50C25" w:rsidP="00E62DEF">
            <w:pPr>
              <w:spacing w:line="252" w:lineRule="auto"/>
              <w:jc w:val="right"/>
              <w:rPr>
                <w:bCs/>
                <w:szCs w:val="28"/>
                <w:lang w:eastAsia="vi-VN"/>
              </w:rPr>
            </w:pPr>
            <w:r>
              <w:rPr>
                <w:bCs/>
                <w:szCs w:val="28"/>
                <w:lang w:eastAsia="vi-VN"/>
              </w:rPr>
              <w:t>938</w:t>
            </w:r>
          </w:p>
        </w:tc>
        <w:tc>
          <w:tcPr>
            <w:tcW w:w="1282" w:type="dxa"/>
            <w:tcBorders>
              <w:top w:val="single" w:sz="4" w:space="0" w:color="auto"/>
              <w:left w:val="nil"/>
              <w:bottom w:val="single" w:sz="4" w:space="0" w:color="auto"/>
              <w:right w:val="single" w:sz="4" w:space="0" w:color="auto"/>
            </w:tcBorders>
            <w:noWrap/>
            <w:vAlign w:val="center"/>
          </w:tcPr>
          <w:p w14:paraId="0CC3FEAE" w14:textId="77777777" w:rsidR="00B50C25" w:rsidRPr="007E3975" w:rsidRDefault="00B50C25" w:rsidP="00E62DEF">
            <w:pPr>
              <w:spacing w:line="252" w:lineRule="auto"/>
              <w:jc w:val="right"/>
              <w:rPr>
                <w:bCs/>
                <w:szCs w:val="28"/>
                <w:lang w:eastAsia="vi-VN"/>
              </w:rPr>
            </w:pPr>
            <w:r>
              <w:rPr>
                <w:bCs/>
                <w:szCs w:val="28"/>
                <w:lang w:eastAsia="vi-VN"/>
              </w:rPr>
              <w:t>38</w:t>
            </w:r>
          </w:p>
        </w:tc>
        <w:tc>
          <w:tcPr>
            <w:tcW w:w="1098" w:type="dxa"/>
            <w:tcBorders>
              <w:top w:val="single" w:sz="4" w:space="0" w:color="auto"/>
              <w:left w:val="nil"/>
              <w:bottom w:val="single" w:sz="4" w:space="0" w:color="auto"/>
              <w:right w:val="single" w:sz="4" w:space="0" w:color="auto"/>
            </w:tcBorders>
            <w:noWrap/>
            <w:vAlign w:val="center"/>
          </w:tcPr>
          <w:p w14:paraId="560E01D2" w14:textId="77777777" w:rsidR="00B50C25" w:rsidRPr="007E3975" w:rsidRDefault="00B50C25" w:rsidP="00E62DEF">
            <w:pPr>
              <w:spacing w:line="252" w:lineRule="auto"/>
              <w:jc w:val="right"/>
              <w:rPr>
                <w:szCs w:val="28"/>
                <w:lang w:eastAsia="vi-VN"/>
              </w:rPr>
            </w:pPr>
            <w:r>
              <w:rPr>
                <w:szCs w:val="28"/>
                <w:lang w:eastAsia="vi-VN"/>
              </w:rPr>
              <w:t>45</w:t>
            </w:r>
          </w:p>
        </w:tc>
        <w:tc>
          <w:tcPr>
            <w:tcW w:w="1015" w:type="dxa"/>
            <w:tcBorders>
              <w:top w:val="single" w:sz="4" w:space="0" w:color="auto"/>
              <w:left w:val="nil"/>
              <w:bottom w:val="single" w:sz="4" w:space="0" w:color="auto"/>
              <w:right w:val="single" w:sz="4" w:space="0" w:color="auto"/>
            </w:tcBorders>
            <w:noWrap/>
            <w:vAlign w:val="center"/>
          </w:tcPr>
          <w:p w14:paraId="7268C05C" w14:textId="77777777" w:rsidR="00B50C25" w:rsidRPr="007E3975" w:rsidRDefault="00B50C25" w:rsidP="00E62DEF">
            <w:pPr>
              <w:spacing w:line="252" w:lineRule="auto"/>
              <w:jc w:val="right"/>
              <w:rPr>
                <w:szCs w:val="28"/>
                <w:lang w:eastAsia="vi-VN"/>
              </w:rPr>
            </w:pPr>
            <w:r>
              <w:rPr>
                <w:szCs w:val="28"/>
                <w:lang w:eastAsia="vi-VN"/>
              </w:rPr>
              <w:t>45</w:t>
            </w:r>
          </w:p>
        </w:tc>
        <w:tc>
          <w:tcPr>
            <w:tcW w:w="799" w:type="dxa"/>
            <w:tcBorders>
              <w:top w:val="single" w:sz="4" w:space="0" w:color="auto"/>
              <w:left w:val="nil"/>
              <w:bottom w:val="single" w:sz="4" w:space="0" w:color="auto"/>
              <w:right w:val="single" w:sz="4" w:space="0" w:color="auto"/>
            </w:tcBorders>
            <w:noWrap/>
            <w:vAlign w:val="center"/>
            <w:hideMark/>
          </w:tcPr>
          <w:p w14:paraId="37A878EA" w14:textId="77777777" w:rsidR="00B50C25" w:rsidRPr="007E3975" w:rsidRDefault="00B50C25" w:rsidP="00E62DEF">
            <w:pPr>
              <w:spacing w:line="252" w:lineRule="auto"/>
              <w:jc w:val="right"/>
              <w:rPr>
                <w:szCs w:val="28"/>
                <w:lang w:eastAsia="vi-VN"/>
              </w:rPr>
            </w:pPr>
            <w:r>
              <w:rPr>
                <w:szCs w:val="28"/>
                <w:lang w:eastAsia="vi-VN"/>
              </w:rPr>
              <w:t>0</w:t>
            </w:r>
          </w:p>
        </w:tc>
        <w:tc>
          <w:tcPr>
            <w:tcW w:w="864" w:type="dxa"/>
            <w:tcBorders>
              <w:top w:val="single" w:sz="4" w:space="0" w:color="auto"/>
              <w:left w:val="nil"/>
              <w:bottom w:val="single" w:sz="4" w:space="0" w:color="auto"/>
              <w:right w:val="single" w:sz="4" w:space="0" w:color="auto"/>
            </w:tcBorders>
            <w:noWrap/>
            <w:vAlign w:val="center"/>
            <w:hideMark/>
          </w:tcPr>
          <w:p w14:paraId="55338DA3" w14:textId="77777777" w:rsidR="00B50C25" w:rsidRPr="007E3975" w:rsidRDefault="00B50C25" w:rsidP="00E62DEF">
            <w:pPr>
              <w:spacing w:line="252" w:lineRule="auto"/>
              <w:jc w:val="right"/>
              <w:rPr>
                <w:bCs/>
                <w:szCs w:val="28"/>
                <w:lang w:eastAsia="vi-VN"/>
              </w:rPr>
            </w:pPr>
            <w:r w:rsidRPr="007E3975">
              <w:rPr>
                <w:bCs/>
                <w:szCs w:val="28"/>
                <w:lang w:eastAsia="vi-VN"/>
              </w:rPr>
              <w:t>0</w:t>
            </w:r>
          </w:p>
        </w:tc>
      </w:tr>
      <w:tr w:rsidR="00B50C25" w:rsidRPr="002B587D" w14:paraId="10B201E1" w14:textId="77777777" w:rsidTr="00E62DEF">
        <w:trPr>
          <w:trHeight w:val="361"/>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27630E83" w14:textId="77777777" w:rsidR="00B50C25" w:rsidRPr="007E3975" w:rsidRDefault="00B50C25" w:rsidP="00E62DEF">
            <w:pPr>
              <w:spacing w:line="252" w:lineRule="auto"/>
              <w:jc w:val="center"/>
              <w:rPr>
                <w:bCs/>
                <w:szCs w:val="28"/>
                <w:lang w:eastAsia="vi-VN"/>
              </w:rPr>
            </w:pPr>
            <w:r w:rsidRPr="007E3975">
              <w:rPr>
                <w:bCs/>
                <w:szCs w:val="28"/>
                <w:lang w:eastAsia="vi-VN"/>
              </w:rPr>
              <w:t>2</w:t>
            </w:r>
          </w:p>
        </w:tc>
        <w:tc>
          <w:tcPr>
            <w:tcW w:w="2344" w:type="dxa"/>
            <w:tcBorders>
              <w:top w:val="single" w:sz="4" w:space="0" w:color="auto"/>
              <w:left w:val="nil"/>
              <w:bottom w:val="single" w:sz="4" w:space="0" w:color="auto"/>
              <w:right w:val="single" w:sz="4" w:space="0" w:color="auto"/>
            </w:tcBorders>
            <w:vAlign w:val="center"/>
            <w:hideMark/>
          </w:tcPr>
          <w:p w14:paraId="1E306F0A" w14:textId="77777777" w:rsidR="00B50C25" w:rsidRPr="007E3975" w:rsidRDefault="00B50C25" w:rsidP="00E62DEF">
            <w:pPr>
              <w:spacing w:line="252" w:lineRule="auto"/>
              <w:rPr>
                <w:szCs w:val="28"/>
                <w:lang w:eastAsia="vi-VN"/>
              </w:rPr>
            </w:pPr>
            <w:r w:rsidRPr="007E3975">
              <w:rPr>
                <w:szCs w:val="28"/>
                <w:lang w:eastAsia="vi-VN"/>
              </w:rPr>
              <w:t>Chốt Đăk Tờ Kan</w:t>
            </w:r>
          </w:p>
        </w:tc>
        <w:tc>
          <w:tcPr>
            <w:tcW w:w="1442" w:type="dxa"/>
            <w:tcBorders>
              <w:top w:val="single" w:sz="4" w:space="0" w:color="auto"/>
              <w:left w:val="nil"/>
              <w:bottom w:val="single" w:sz="4" w:space="0" w:color="auto"/>
              <w:right w:val="single" w:sz="4" w:space="0" w:color="auto"/>
            </w:tcBorders>
            <w:noWrap/>
            <w:hideMark/>
          </w:tcPr>
          <w:p w14:paraId="432095FE" w14:textId="77777777" w:rsidR="00B50C25" w:rsidRPr="007E3975" w:rsidRDefault="00B50C25" w:rsidP="00E62DEF">
            <w:pPr>
              <w:spacing w:line="276" w:lineRule="auto"/>
              <w:jc w:val="right"/>
            </w:pPr>
            <w:r>
              <w:rPr>
                <w:szCs w:val="28"/>
                <w:lang w:eastAsia="vi-VN"/>
              </w:rPr>
              <w:t>31741</w:t>
            </w:r>
          </w:p>
        </w:tc>
        <w:tc>
          <w:tcPr>
            <w:tcW w:w="1282" w:type="dxa"/>
            <w:tcBorders>
              <w:top w:val="single" w:sz="4" w:space="0" w:color="auto"/>
              <w:left w:val="nil"/>
              <w:bottom w:val="single" w:sz="4" w:space="0" w:color="auto"/>
              <w:right w:val="single" w:sz="4" w:space="0" w:color="auto"/>
            </w:tcBorders>
            <w:noWrap/>
          </w:tcPr>
          <w:p w14:paraId="5427166D" w14:textId="77777777" w:rsidR="00B50C25" w:rsidRPr="007E3975" w:rsidRDefault="00B50C25" w:rsidP="00E62DEF">
            <w:pPr>
              <w:spacing w:line="276" w:lineRule="auto"/>
              <w:jc w:val="right"/>
            </w:pPr>
            <w:r>
              <w:t>283</w:t>
            </w:r>
          </w:p>
        </w:tc>
        <w:tc>
          <w:tcPr>
            <w:tcW w:w="1098" w:type="dxa"/>
            <w:tcBorders>
              <w:top w:val="single" w:sz="4" w:space="0" w:color="auto"/>
              <w:left w:val="nil"/>
              <w:bottom w:val="single" w:sz="4" w:space="0" w:color="auto"/>
              <w:right w:val="single" w:sz="4" w:space="0" w:color="auto"/>
            </w:tcBorders>
            <w:noWrap/>
          </w:tcPr>
          <w:p w14:paraId="7A9435AD" w14:textId="77777777" w:rsidR="00B50C25" w:rsidRPr="007E3975" w:rsidRDefault="00B50C25" w:rsidP="00E62DEF">
            <w:pPr>
              <w:spacing w:line="276" w:lineRule="auto"/>
              <w:jc w:val="right"/>
            </w:pPr>
            <w:r>
              <w:t>324</w:t>
            </w:r>
          </w:p>
        </w:tc>
        <w:tc>
          <w:tcPr>
            <w:tcW w:w="1015" w:type="dxa"/>
            <w:tcBorders>
              <w:top w:val="single" w:sz="4" w:space="0" w:color="auto"/>
              <w:left w:val="nil"/>
              <w:bottom w:val="single" w:sz="4" w:space="0" w:color="auto"/>
              <w:right w:val="single" w:sz="4" w:space="0" w:color="auto"/>
            </w:tcBorders>
            <w:noWrap/>
          </w:tcPr>
          <w:p w14:paraId="22DC2523" w14:textId="77777777" w:rsidR="00B50C25" w:rsidRPr="007E3975" w:rsidRDefault="00B50C25" w:rsidP="00E62DEF">
            <w:pPr>
              <w:spacing w:line="276" w:lineRule="auto"/>
              <w:jc w:val="right"/>
            </w:pPr>
            <w:r>
              <w:t>324</w:t>
            </w:r>
          </w:p>
        </w:tc>
        <w:tc>
          <w:tcPr>
            <w:tcW w:w="799" w:type="dxa"/>
            <w:tcBorders>
              <w:top w:val="single" w:sz="4" w:space="0" w:color="auto"/>
              <w:left w:val="nil"/>
              <w:bottom w:val="single" w:sz="4" w:space="0" w:color="auto"/>
              <w:right w:val="single" w:sz="4" w:space="0" w:color="auto"/>
            </w:tcBorders>
            <w:noWrap/>
            <w:hideMark/>
          </w:tcPr>
          <w:p w14:paraId="728969C8" w14:textId="77777777" w:rsidR="00B50C25" w:rsidRPr="007E3975" w:rsidRDefault="00B50C25" w:rsidP="00E62DEF">
            <w:pPr>
              <w:spacing w:line="276" w:lineRule="auto"/>
              <w:jc w:val="right"/>
            </w:pPr>
            <w:r w:rsidRPr="007E3975">
              <w:rPr>
                <w:szCs w:val="28"/>
                <w:lang w:eastAsia="vi-VN"/>
              </w:rPr>
              <w:t>0</w:t>
            </w:r>
          </w:p>
        </w:tc>
        <w:tc>
          <w:tcPr>
            <w:tcW w:w="864" w:type="dxa"/>
            <w:tcBorders>
              <w:top w:val="single" w:sz="4" w:space="0" w:color="auto"/>
              <w:left w:val="nil"/>
              <w:bottom w:val="single" w:sz="4" w:space="0" w:color="auto"/>
              <w:right w:val="single" w:sz="4" w:space="0" w:color="auto"/>
            </w:tcBorders>
            <w:noWrap/>
            <w:hideMark/>
          </w:tcPr>
          <w:p w14:paraId="1CAC1518" w14:textId="77777777" w:rsidR="00B50C25" w:rsidRPr="007E3975" w:rsidRDefault="00B50C25" w:rsidP="00E62DEF">
            <w:pPr>
              <w:spacing w:line="276" w:lineRule="auto"/>
              <w:jc w:val="right"/>
            </w:pPr>
            <w:r>
              <w:rPr>
                <w:szCs w:val="28"/>
                <w:lang w:eastAsia="vi-VN"/>
              </w:rPr>
              <w:t>0</w:t>
            </w:r>
          </w:p>
        </w:tc>
      </w:tr>
      <w:tr w:rsidR="00B50C25" w:rsidRPr="002B587D" w14:paraId="50525399" w14:textId="77777777" w:rsidTr="00E62DEF">
        <w:trPr>
          <w:trHeight w:val="315"/>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17FEC525" w14:textId="77777777" w:rsidR="00B50C25" w:rsidRPr="007E3975" w:rsidRDefault="00B50C25" w:rsidP="00E62DEF">
            <w:pPr>
              <w:spacing w:line="252" w:lineRule="auto"/>
              <w:jc w:val="center"/>
              <w:rPr>
                <w:bCs/>
                <w:szCs w:val="28"/>
                <w:lang w:eastAsia="vi-VN"/>
              </w:rPr>
            </w:pPr>
            <w:r w:rsidRPr="007E3975">
              <w:rPr>
                <w:bCs/>
                <w:szCs w:val="28"/>
                <w:lang w:eastAsia="vi-VN"/>
              </w:rPr>
              <w:t>3</w:t>
            </w:r>
          </w:p>
        </w:tc>
        <w:tc>
          <w:tcPr>
            <w:tcW w:w="2344" w:type="dxa"/>
            <w:tcBorders>
              <w:top w:val="single" w:sz="4" w:space="0" w:color="auto"/>
              <w:left w:val="nil"/>
              <w:bottom w:val="single" w:sz="4" w:space="0" w:color="auto"/>
              <w:right w:val="single" w:sz="4" w:space="0" w:color="auto"/>
            </w:tcBorders>
            <w:vAlign w:val="center"/>
            <w:hideMark/>
          </w:tcPr>
          <w:p w14:paraId="23DDDCF5" w14:textId="77777777" w:rsidR="00B50C25" w:rsidRPr="007E3975" w:rsidRDefault="00B50C25" w:rsidP="00E62DEF">
            <w:pPr>
              <w:spacing w:line="252" w:lineRule="auto"/>
              <w:rPr>
                <w:szCs w:val="28"/>
                <w:lang w:eastAsia="vi-VN"/>
              </w:rPr>
            </w:pPr>
            <w:r w:rsidRPr="007E3975">
              <w:rPr>
                <w:szCs w:val="28"/>
                <w:lang w:eastAsia="vi-VN"/>
              </w:rPr>
              <w:t>Chốt Đăk Hà</w:t>
            </w:r>
          </w:p>
        </w:tc>
        <w:tc>
          <w:tcPr>
            <w:tcW w:w="1442" w:type="dxa"/>
            <w:tcBorders>
              <w:top w:val="single" w:sz="4" w:space="0" w:color="auto"/>
              <w:left w:val="nil"/>
              <w:bottom w:val="single" w:sz="4" w:space="0" w:color="auto"/>
              <w:right w:val="single" w:sz="4" w:space="0" w:color="auto"/>
            </w:tcBorders>
            <w:noWrap/>
            <w:hideMark/>
          </w:tcPr>
          <w:p w14:paraId="1172658B" w14:textId="77777777" w:rsidR="00B50C25" w:rsidRPr="007E3975" w:rsidRDefault="00B50C25" w:rsidP="00E62DEF">
            <w:pPr>
              <w:spacing w:line="276" w:lineRule="auto"/>
              <w:jc w:val="right"/>
            </w:pPr>
            <w:r>
              <w:rPr>
                <w:szCs w:val="28"/>
                <w:lang w:eastAsia="vi-VN"/>
              </w:rPr>
              <w:t>54137</w:t>
            </w:r>
          </w:p>
        </w:tc>
        <w:tc>
          <w:tcPr>
            <w:tcW w:w="1282" w:type="dxa"/>
            <w:tcBorders>
              <w:top w:val="single" w:sz="4" w:space="0" w:color="auto"/>
              <w:left w:val="nil"/>
              <w:bottom w:val="single" w:sz="4" w:space="0" w:color="auto"/>
              <w:right w:val="single" w:sz="4" w:space="0" w:color="auto"/>
            </w:tcBorders>
            <w:noWrap/>
          </w:tcPr>
          <w:p w14:paraId="6CAE445C" w14:textId="77777777" w:rsidR="00B50C25" w:rsidRPr="007E3975" w:rsidRDefault="00B50C25" w:rsidP="00E62DEF">
            <w:pPr>
              <w:spacing w:line="276" w:lineRule="auto"/>
              <w:jc w:val="right"/>
            </w:pPr>
            <w:r>
              <w:t>611</w:t>
            </w:r>
          </w:p>
        </w:tc>
        <w:tc>
          <w:tcPr>
            <w:tcW w:w="1098" w:type="dxa"/>
            <w:tcBorders>
              <w:top w:val="single" w:sz="4" w:space="0" w:color="auto"/>
              <w:left w:val="nil"/>
              <w:bottom w:val="single" w:sz="4" w:space="0" w:color="auto"/>
              <w:right w:val="single" w:sz="4" w:space="0" w:color="auto"/>
            </w:tcBorders>
            <w:noWrap/>
          </w:tcPr>
          <w:p w14:paraId="74816678" w14:textId="77777777" w:rsidR="00B50C25" w:rsidRPr="007E3975" w:rsidRDefault="00B50C25" w:rsidP="00E62DEF">
            <w:pPr>
              <w:spacing w:line="276" w:lineRule="auto"/>
              <w:jc w:val="right"/>
            </w:pPr>
            <w:r>
              <w:t>645</w:t>
            </w:r>
          </w:p>
        </w:tc>
        <w:tc>
          <w:tcPr>
            <w:tcW w:w="1015" w:type="dxa"/>
            <w:tcBorders>
              <w:top w:val="single" w:sz="4" w:space="0" w:color="auto"/>
              <w:left w:val="nil"/>
              <w:bottom w:val="single" w:sz="4" w:space="0" w:color="auto"/>
              <w:right w:val="single" w:sz="4" w:space="0" w:color="auto"/>
            </w:tcBorders>
            <w:noWrap/>
          </w:tcPr>
          <w:p w14:paraId="2344FCE9" w14:textId="77777777" w:rsidR="00B50C25" w:rsidRPr="007E3975" w:rsidRDefault="00B50C25" w:rsidP="00E62DEF">
            <w:pPr>
              <w:spacing w:line="276" w:lineRule="auto"/>
              <w:jc w:val="right"/>
            </w:pPr>
            <w:r>
              <w:t>645</w:t>
            </w:r>
          </w:p>
        </w:tc>
        <w:tc>
          <w:tcPr>
            <w:tcW w:w="799" w:type="dxa"/>
            <w:tcBorders>
              <w:top w:val="single" w:sz="4" w:space="0" w:color="auto"/>
              <w:left w:val="nil"/>
              <w:bottom w:val="single" w:sz="4" w:space="0" w:color="auto"/>
              <w:right w:val="single" w:sz="4" w:space="0" w:color="auto"/>
            </w:tcBorders>
            <w:noWrap/>
            <w:hideMark/>
          </w:tcPr>
          <w:p w14:paraId="28A73F1A" w14:textId="77777777" w:rsidR="00B50C25" w:rsidRPr="007E3975" w:rsidRDefault="00B50C25" w:rsidP="00E62DEF">
            <w:pPr>
              <w:spacing w:line="276" w:lineRule="auto"/>
              <w:jc w:val="right"/>
            </w:pPr>
            <w:r w:rsidRPr="007E3975">
              <w:rPr>
                <w:szCs w:val="28"/>
                <w:lang w:eastAsia="vi-VN"/>
              </w:rPr>
              <w:t>0</w:t>
            </w:r>
          </w:p>
        </w:tc>
        <w:tc>
          <w:tcPr>
            <w:tcW w:w="864" w:type="dxa"/>
            <w:tcBorders>
              <w:top w:val="single" w:sz="4" w:space="0" w:color="auto"/>
              <w:left w:val="nil"/>
              <w:bottom w:val="single" w:sz="4" w:space="0" w:color="auto"/>
              <w:right w:val="single" w:sz="4" w:space="0" w:color="auto"/>
            </w:tcBorders>
            <w:noWrap/>
            <w:hideMark/>
          </w:tcPr>
          <w:p w14:paraId="332C94B9" w14:textId="77777777" w:rsidR="00B50C25" w:rsidRPr="007E3975" w:rsidRDefault="00B50C25" w:rsidP="00E62DEF">
            <w:pPr>
              <w:spacing w:line="276" w:lineRule="auto"/>
              <w:jc w:val="right"/>
            </w:pPr>
            <w:r>
              <w:t>1</w:t>
            </w:r>
          </w:p>
        </w:tc>
      </w:tr>
      <w:tr w:rsidR="00B50C25" w:rsidRPr="002B587D" w14:paraId="7E4998DB" w14:textId="77777777" w:rsidTr="00E62DEF">
        <w:trPr>
          <w:trHeight w:val="242"/>
          <w:jc w:val="center"/>
        </w:trPr>
        <w:tc>
          <w:tcPr>
            <w:tcW w:w="540" w:type="dxa"/>
            <w:tcBorders>
              <w:top w:val="single" w:sz="4" w:space="0" w:color="auto"/>
              <w:left w:val="single" w:sz="4" w:space="0" w:color="auto"/>
              <w:bottom w:val="single" w:sz="4" w:space="0" w:color="auto"/>
              <w:right w:val="single" w:sz="4" w:space="0" w:color="auto"/>
            </w:tcBorders>
            <w:noWrap/>
            <w:vAlign w:val="center"/>
            <w:hideMark/>
          </w:tcPr>
          <w:p w14:paraId="015DFEFC" w14:textId="77777777" w:rsidR="00B50C25" w:rsidRPr="002B587D" w:rsidRDefault="00B50C25" w:rsidP="00E62DEF">
            <w:pPr>
              <w:spacing w:line="252" w:lineRule="auto"/>
              <w:jc w:val="center"/>
              <w:rPr>
                <w:rFonts w:ascii="Cambria Math" w:hAnsi="Cambria Math"/>
                <w:color w:val="000000"/>
                <w:szCs w:val="28"/>
                <w:lang w:eastAsia="vi-VN"/>
                <w:oMath/>
              </w:rPr>
            </w:pPr>
            <w:r w:rsidRPr="002B587D">
              <w:rPr>
                <w:color w:val="000000"/>
                <w:szCs w:val="28"/>
                <w:lang w:eastAsia="vi-VN"/>
              </w:rPr>
              <w:t>4</w:t>
            </w:r>
          </w:p>
        </w:tc>
        <w:tc>
          <w:tcPr>
            <w:tcW w:w="2344" w:type="dxa"/>
            <w:tcBorders>
              <w:top w:val="single" w:sz="4" w:space="0" w:color="auto"/>
              <w:left w:val="single" w:sz="4" w:space="0" w:color="auto"/>
              <w:bottom w:val="single" w:sz="4" w:space="0" w:color="auto"/>
              <w:right w:val="single" w:sz="4" w:space="0" w:color="auto"/>
            </w:tcBorders>
            <w:vAlign w:val="center"/>
          </w:tcPr>
          <w:p w14:paraId="0E0BBA54" w14:textId="77777777" w:rsidR="00B50C25" w:rsidRPr="002B587D" w:rsidRDefault="00B50C25" w:rsidP="00E62DEF">
            <w:pPr>
              <w:spacing w:line="252" w:lineRule="auto"/>
              <w:rPr>
                <w:color w:val="000000"/>
                <w:szCs w:val="28"/>
                <w:lang w:eastAsia="vi-VN"/>
              </w:rPr>
            </w:pPr>
            <w:r w:rsidRPr="002B587D">
              <w:rPr>
                <w:color w:val="000000"/>
                <w:szCs w:val="28"/>
                <w:lang w:eastAsia="vi-VN"/>
              </w:rPr>
              <w:t>Chốt Ngọc Yêu</w:t>
            </w:r>
          </w:p>
        </w:tc>
        <w:tc>
          <w:tcPr>
            <w:tcW w:w="1442" w:type="dxa"/>
            <w:tcBorders>
              <w:top w:val="single" w:sz="4" w:space="0" w:color="auto"/>
              <w:left w:val="nil"/>
              <w:bottom w:val="single" w:sz="4" w:space="0" w:color="auto"/>
              <w:right w:val="single" w:sz="4" w:space="0" w:color="auto"/>
            </w:tcBorders>
            <w:noWrap/>
            <w:vAlign w:val="center"/>
          </w:tcPr>
          <w:p w14:paraId="72F7E581" w14:textId="77777777" w:rsidR="00B50C25" w:rsidRPr="003D77A7" w:rsidRDefault="00B50C25" w:rsidP="00E62DEF">
            <w:pPr>
              <w:spacing w:line="252" w:lineRule="auto"/>
              <w:jc w:val="right"/>
              <w:rPr>
                <w:bCs/>
                <w:szCs w:val="28"/>
                <w:lang w:eastAsia="vi-VN"/>
              </w:rPr>
            </w:pPr>
            <w:r>
              <w:rPr>
                <w:bCs/>
                <w:szCs w:val="28"/>
                <w:lang w:eastAsia="vi-VN"/>
              </w:rPr>
              <w:t>531</w:t>
            </w:r>
          </w:p>
        </w:tc>
        <w:tc>
          <w:tcPr>
            <w:tcW w:w="1282" w:type="dxa"/>
            <w:tcBorders>
              <w:top w:val="single" w:sz="4" w:space="0" w:color="auto"/>
              <w:left w:val="nil"/>
              <w:bottom w:val="single" w:sz="4" w:space="0" w:color="auto"/>
              <w:right w:val="single" w:sz="4" w:space="0" w:color="auto"/>
            </w:tcBorders>
            <w:noWrap/>
            <w:vAlign w:val="center"/>
          </w:tcPr>
          <w:p w14:paraId="2B2C8C06" w14:textId="77777777" w:rsidR="00B50C25" w:rsidRPr="003D77A7" w:rsidRDefault="00B50C25" w:rsidP="00E62DEF">
            <w:pPr>
              <w:spacing w:line="252" w:lineRule="auto"/>
              <w:jc w:val="right"/>
              <w:rPr>
                <w:bCs/>
                <w:szCs w:val="28"/>
                <w:lang w:eastAsia="vi-VN"/>
              </w:rPr>
            </w:pPr>
            <w:r>
              <w:rPr>
                <w:bCs/>
                <w:szCs w:val="28"/>
                <w:lang w:eastAsia="vi-VN"/>
              </w:rPr>
              <w:t>9</w:t>
            </w:r>
          </w:p>
        </w:tc>
        <w:tc>
          <w:tcPr>
            <w:tcW w:w="1098" w:type="dxa"/>
            <w:tcBorders>
              <w:top w:val="single" w:sz="4" w:space="0" w:color="auto"/>
              <w:left w:val="nil"/>
              <w:bottom w:val="single" w:sz="4" w:space="0" w:color="auto"/>
              <w:right w:val="single" w:sz="4" w:space="0" w:color="auto"/>
            </w:tcBorders>
            <w:noWrap/>
            <w:vAlign w:val="center"/>
          </w:tcPr>
          <w:p w14:paraId="670491AD" w14:textId="77777777" w:rsidR="00B50C25" w:rsidRPr="003D77A7" w:rsidRDefault="00B50C25" w:rsidP="00E62DEF">
            <w:pPr>
              <w:spacing w:line="252" w:lineRule="auto"/>
              <w:jc w:val="right"/>
              <w:rPr>
                <w:szCs w:val="28"/>
                <w:lang w:eastAsia="vi-VN"/>
              </w:rPr>
            </w:pPr>
            <w:r>
              <w:rPr>
                <w:szCs w:val="28"/>
                <w:lang w:eastAsia="vi-VN"/>
              </w:rPr>
              <w:t>9</w:t>
            </w:r>
          </w:p>
        </w:tc>
        <w:tc>
          <w:tcPr>
            <w:tcW w:w="1015" w:type="dxa"/>
            <w:tcBorders>
              <w:top w:val="single" w:sz="4" w:space="0" w:color="auto"/>
              <w:left w:val="nil"/>
              <w:bottom w:val="single" w:sz="4" w:space="0" w:color="auto"/>
              <w:right w:val="single" w:sz="4" w:space="0" w:color="auto"/>
            </w:tcBorders>
            <w:noWrap/>
            <w:vAlign w:val="center"/>
          </w:tcPr>
          <w:p w14:paraId="35558F56" w14:textId="77777777" w:rsidR="00B50C25" w:rsidRPr="003D77A7" w:rsidRDefault="00B50C25" w:rsidP="00E62DEF">
            <w:pPr>
              <w:spacing w:line="252" w:lineRule="auto"/>
              <w:jc w:val="right"/>
              <w:rPr>
                <w:szCs w:val="28"/>
                <w:lang w:eastAsia="vi-VN"/>
              </w:rPr>
            </w:pPr>
            <w:r>
              <w:rPr>
                <w:szCs w:val="28"/>
                <w:lang w:eastAsia="vi-VN"/>
              </w:rPr>
              <w:t>9</w:t>
            </w:r>
          </w:p>
        </w:tc>
        <w:tc>
          <w:tcPr>
            <w:tcW w:w="799" w:type="dxa"/>
            <w:tcBorders>
              <w:top w:val="single" w:sz="4" w:space="0" w:color="auto"/>
              <w:left w:val="nil"/>
              <w:bottom w:val="single" w:sz="4" w:space="0" w:color="auto"/>
              <w:right w:val="single" w:sz="4" w:space="0" w:color="auto"/>
            </w:tcBorders>
            <w:noWrap/>
            <w:vAlign w:val="center"/>
          </w:tcPr>
          <w:p w14:paraId="2E68A8E4" w14:textId="77777777" w:rsidR="00B50C25" w:rsidRPr="002B587D" w:rsidRDefault="00B50C25" w:rsidP="00E62DEF">
            <w:pPr>
              <w:spacing w:line="252" w:lineRule="auto"/>
              <w:jc w:val="right"/>
              <w:rPr>
                <w:szCs w:val="28"/>
                <w:lang w:eastAsia="vi-VN"/>
              </w:rPr>
            </w:pPr>
            <w:r w:rsidRPr="002B587D">
              <w:rPr>
                <w:szCs w:val="28"/>
                <w:lang w:eastAsia="vi-VN"/>
              </w:rPr>
              <w:t>0</w:t>
            </w:r>
          </w:p>
        </w:tc>
        <w:tc>
          <w:tcPr>
            <w:tcW w:w="864" w:type="dxa"/>
            <w:tcBorders>
              <w:top w:val="single" w:sz="4" w:space="0" w:color="auto"/>
              <w:left w:val="nil"/>
              <w:bottom w:val="single" w:sz="4" w:space="0" w:color="auto"/>
              <w:right w:val="single" w:sz="4" w:space="0" w:color="auto"/>
            </w:tcBorders>
            <w:noWrap/>
            <w:vAlign w:val="center"/>
          </w:tcPr>
          <w:p w14:paraId="0023F3B8" w14:textId="77777777" w:rsidR="00B50C25" w:rsidRPr="002B587D" w:rsidRDefault="00B50C25" w:rsidP="00E62DEF">
            <w:pPr>
              <w:spacing w:line="252" w:lineRule="auto"/>
              <w:jc w:val="right"/>
              <w:rPr>
                <w:bCs/>
                <w:szCs w:val="28"/>
                <w:lang w:eastAsia="vi-VN"/>
              </w:rPr>
            </w:pPr>
            <w:r w:rsidRPr="002B587D">
              <w:rPr>
                <w:bCs/>
                <w:szCs w:val="28"/>
                <w:lang w:eastAsia="vi-VN"/>
              </w:rPr>
              <w:t>0</w:t>
            </w:r>
          </w:p>
        </w:tc>
      </w:tr>
      <w:tr w:rsidR="00B50C25" w:rsidRPr="002B587D" w14:paraId="33F1B82A" w14:textId="77777777" w:rsidTr="00E62DEF">
        <w:trPr>
          <w:trHeight w:val="180"/>
          <w:jc w:val="center"/>
        </w:trPr>
        <w:tc>
          <w:tcPr>
            <w:tcW w:w="540" w:type="dxa"/>
            <w:tcBorders>
              <w:top w:val="single" w:sz="4" w:space="0" w:color="auto"/>
              <w:left w:val="single" w:sz="4" w:space="0" w:color="auto"/>
              <w:bottom w:val="single" w:sz="4" w:space="0" w:color="auto"/>
              <w:right w:val="single" w:sz="4" w:space="0" w:color="auto"/>
            </w:tcBorders>
            <w:noWrap/>
            <w:vAlign w:val="center"/>
          </w:tcPr>
          <w:p w14:paraId="687A008B" w14:textId="77777777" w:rsidR="00B50C25" w:rsidRPr="002B587D" w:rsidRDefault="00B50C25" w:rsidP="00E62DEF">
            <w:pPr>
              <w:spacing w:line="252" w:lineRule="auto"/>
              <w:jc w:val="center"/>
              <w:rPr>
                <w:rFonts w:ascii="Cambria Math" w:hAnsi="Cambria Math"/>
                <w:szCs w:val="28"/>
                <w:lang w:eastAsia="vi-VN"/>
                <w:oMath/>
              </w:rPr>
            </w:pPr>
            <w:r w:rsidRPr="002B587D">
              <w:rPr>
                <w:szCs w:val="28"/>
                <w:lang w:eastAsia="vi-VN"/>
              </w:rPr>
              <w:t>5</w:t>
            </w:r>
          </w:p>
        </w:tc>
        <w:tc>
          <w:tcPr>
            <w:tcW w:w="2344" w:type="dxa"/>
            <w:tcBorders>
              <w:top w:val="single" w:sz="4" w:space="0" w:color="auto"/>
              <w:left w:val="single" w:sz="4" w:space="0" w:color="auto"/>
              <w:bottom w:val="single" w:sz="4" w:space="0" w:color="auto"/>
              <w:right w:val="single" w:sz="4" w:space="0" w:color="auto"/>
            </w:tcBorders>
            <w:vAlign w:val="center"/>
          </w:tcPr>
          <w:p w14:paraId="2B73CDCE" w14:textId="77777777" w:rsidR="00B50C25" w:rsidRPr="002B587D" w:rsidRDefault="00B50C25" w:rsidP="00E62DEF">
            <w:pPr>
              <w:spacing w:line="252" w:lineRule="auto"/>
              <w:rPr>
                <w:szCs w:val="28"/>
                <w:lang w:eastAsia="vi-VN"/>
              </w:rPr>
            </w:pPr>
            <w:r w:rsidRPr="002B587D">
              <w:rPr>
                <w:szCs w:val="28"/>
                <w:lang w:eastAsia="vi-VN"/>
              </w:rPr>
              <w:t>Chốt Măng Ri</w:t>
            </w:r>
          </w:p>
        </w:tc>
        <w:tc>
          <w:tcPr>
            <w:tcW w:w="1442" w:type="dxa"/>
            <w:tcBorders>
              <w:top w:val="single" w:sz="4" w:space="0" w:color="auto"/>
              <w:left w:val="nil"/>
              <w:bottom w:val="single" w:sz="4" w:space="0" w:color="auto"/>
              <w:right w:val="single" w:sz="4" w:space="0" w:color="auto"/>
            </w:tcBorders>
            <w:noWrap/>
            <w:vAlign w:val="center"/>
          </w:tcPr>
          <w:p w14:paraId="14AB349A" w14:textId="77777777" w:rsidR="00B50C25" w:rsidRPr="002B587D" w:rsidRDefault="00B50C25" w:rsidP="00E62DEF">
            <w:pPr>
              <w:spacing w:line="252" w:lineRule="auto"/>
              <w:jc w:val="right"/>
              <w:rPr>
                <w:bCs/>
                <w:szCs w:val="28"/>
                <w:lang w:eastAsia="vi-VN"/>
              </w:rPr>
            </w:pPr>
            <w:r>
              <w:rPr>
                <w:bCs/>
                <w:szCs w:val="28"/>
                <w:lang w:eastAsia="vi-VN"/>
              </w:rPr>
              <w:t>449</w:t>
            </w:r>
          </w:p>
        </w:tc>
        <w:tc>
          <w:tcPr>
            <w:tcW w:w="1282" w:type="dxa"/>
            <w:tcBorders>
              <w:top w:val="single" w:sz="4" w:space="0" w:color="auto"/>
              <w:left w:val="nil"/>
              <w:bottom w:val="single" w:sz="4" w:space="0" w:color="auto"/>
              <w:right w:val="single" w:sz="4" w:space="0" w:color="auto"/>
            </w:tcBorders>
            <w:noWrap/>
            <w:vAlign w:val="center"/>
          </w:tcPr>
          <w:p w14:paraId="070DA67B" w14:textId="77777777" w:rsidR="00B50C25" w:rsidRPr="002B587D" w:rsidRDefault="00B50C25" w:rsidP="00E62DEF">
            <w:pPr>
              <w:spacing w:line="252" w:lineRule="auto"/>
              <w:jc w:val="right"/>
              <w:rPr>
                <w:bCs/>
                <w:szCs w:val="28"/>
                <w:lang w:eastAsia="vi-VN"/>
              </w:rPr>
            </w:pPr>
            <w:r>
              <w:rPr>
                <w:bCs/>
                <w:szCs w:val="28"/>
                <w:lang w:eastAsia="vi-VN"/>
              </w:rPr>
              <w:t>11</w:t>
            </w:r>
          </w:p>
        </w:tc>
        <w:tc>
          <w:tcPr>
            <w:tcW w:w="1098" w:type="dxa"/>
            <w:tcBorders>
              <w:top w:val="single" w:sz="4" w:space="0" w:color="auto"/>
              <w:left w:val="nil"/>
              <w:bottom w:val="single" w:sz="4" w:space="0" w:color="auto"/>
              <w:right w:val="single" w:sz="4" w:space="0" w:color="auto"/>
            </w:tcBorders>
            <w:noWrap/>
            <w:vAlign w:val="center"/>
          </w:tcPr>
          <w:p w14:paraId="31B86871" w14:textId="77777777" w:rsidR="00B50C25" w:rsidRPr="002B587D" w:rsidRDefault="00B50C25" w:rsidP="00E62DEF">
            <w:pPr>
              <w:spacing w:line="252" w:lineRule="auto"/>
              <w:jc w:val="right"/>
              <w:rPr>
                <w:szCs w:val="28"/>
                <w:lang w:eastAsia="vi-VN"/>
              </w:rPr>
            </w:pPr>
            <w:r>
              <w:rPr>
                <w:szCs w:val="28"/>
                <w:lang w:eastAsia="vi-VN"/>
              </w:rPr>
              <w:t>19</w:t>
            </w:r>
          </w:p>
        </w:tc>
        <w:tc>
          <w:tcPr>
            <w:tcW w:w="1015" w:type="dxa"/>
            <w:tcBorders>
              <w:top w:val="single" w:sz="4" w:space="0" w:color="auto"/>
              <w:left w:val="nil"/>
              <w:bottom w:val="single" w:sz="4" w:space="0" w:color="auto"/>
              <w:right w:val="single" w:sz="4" w:space="0" w:color="auto"/>
            </w:tcBorders>
            <w:noWrap/>
            <w:vAlign w:val="center"/>
          </w:tcPr>
          <w:p w14:paraId="0A8B93E4" w14:textId="77777777" w:rsidR="00B50C25" w:rsidRPr="002B587D" w:rsidRDefault="00B50C25" w:rsidP="00E62DEF">
            <w:pPr>
              <w:spacing w:line="252" w:lineRule="auto"/>
              <w:jc w:val="right"/>
              <w:rPr>
                <w:szCs w:val="28"/>
                <w:lang w:eastAsia="vi-VN"/>
              </w:rPr>
            </w:pPr>
            <w:r>
              <w:rPr>
                <w:szCs w:val="28"/>
                <w:lang w:eastAsia="vi-VN"/>
              </w:rPr>
              <w:t>19</w:t>
            </w:r>
          </w:p>
        </w:tc>
        <w:tc>
          <w:tcPr>
            <w:tcW w:w="799" w:type="dxa"/>
            <w:tcBorders>
              <w:top w:val="single" w:sz="4" w:space="0" w:color="auto"/>
              <w:left w:val="nil"/>
              <w:bottom w:val="single" w:sz="4" w:space="0" w:color="auto"/>
              <w:right w:val="single" w:sz="4" w:space="0" w:color="auto"/>
            </w:tcBorders>
            <w:noWrap/>
            <w:vAlign w:val="center"/>
          </w:tcPr>
          <w:p w14:paraId="27B54754" w14:textId="77777777" w:rsidR="00B50C25" w:rsidRPr="002B587D" w:rsidRDefault="00B50C25" w:rsidP="00E62DEF">
            <w:pPr>
              <w:spacing w:line="252" w:lineRule="auto"/>
              <w:jc w:val="right"/>
              <w:rPr>
                <w:szCs w:val="28"/>
                <w:lang w:eastAsia="vi-VN"/>
              </w:rPr>
            </w:pPr>
            <w:r w:rsidRPr="002B587D">
              <w:rPr>
                <w:szCs w:val="28"/>
                <w:lang w:eastAsia="vi-VN"/>
              </w:rPr>
              <w:t>0</w:t>
            </w:r>
          </w:p>
        </w:tc>
        <w:tc>
          <w:tcPr>
            <w:tcW w:w="864" w:type="dxa"/>
            <w:tcBorders>
              <w:top w:val="single" w:sz="4" w:space="0" w:color="auto"/>
              <w:left w:val="nil"/>
              <w:bottom w:val="single" w:sz="4" w:space="0" w:color="auto"/>
              <w:right w:val="single" w:sz="4" w:space="0" w:color="auto"/>
            </w:tcBorders>
            <w:noWrap/>
            <w:vAlign w:val="center"/>
          </w:tcPr>
          <w:p w14:paraId="707E2F83" w14:textId="77777777" w:rsidR="00B50C25" w:rsidRPr="002B587D" w:rsidRDefault="00B50C25" w:rsidP="00E62DEF">
            <w:pPr>
              <w:spacing w:line="252" w:lineRule="auto"/>
              <w:jc w:val="right"/>
              <w:rPr>
                <w:bCs/>
                <w:szCs w:val="28"/>
                <w:lang w:eastAsia="vi-VN"/>
              </w:rPr>
            </w:pPr>
            <w:r w:rsidRPr="002B587D">
              <w:rPr>
                <w:bCs/>
                <w:szCs w:val="28"/>
                <w:lang w:eastAsia="vi-VN"/>
              </w:rPr>
              <w:t>0</w:t>
            </w:r>
          </w:p>
        </w:tc>
      </w:tr>
      <w:tr w:rsidR="00B50C25" w:rsidRPr="002B587D" w14:paraId="2FC68F09" w14:textId="77777777" w:rsidTr="00E62DEF">
        <w:trPr>
          <w:trHeight w:val="180"/>
          <w:jc w:val="center"/>
        </w:trPr>
        <w:tc>
          <w:tcPr>
            <w:tcW w:w="2884" w:type="dxa"/>
            <w:gridSpan w:val="2"/>
            <w:tcBorders>
              <w:top w:val="single" w:sz="4" w:space="0" w:color="auto"/>
              <w:left w:val="single" w:sz="4" w:space="0" w:color="auto"/>
              <w:bottom w:val="single" w:sz="4" w:space="0" w:color="auto"/>
              <w:right w:val="single" w:sz="4" w:space="0" w:color="auto"/>
            </w:tcBorders>
            <w:noWrap/>
            <w:vAlign w:val="center"/>
          </w:tcPr>
          <w:p w14:paraId="5B32FB99" w14:textId="77777777" w:rsidR="00B50C25" w:rsidRPr="002B587D" w:rsidRDefault="00B50C25" w:rsidP="00E62DEF">
            <w:pPr>
              <w:spacing w:line="252" w:lineRule="auto"/>
              <w:jc w:val="center"/>
              <w:rPr>
                <w:b/>
                <w:color w:val="000000"/>
                <w:szCs w:val="28"/>
                <w:lang w:eastAsia="vi-VN"/>
              </w:rPr>
            </w:pPr>
            <w:r w:rsidRPr="002B587D">
              <w:rPr>
                <w:b/>
                <w:color w:val="000000"/>
                <w:szCs w:val="28"/>
                <w:lang w:eastAsia="vi-VN"/>
              </w:rPr>
              <w:t>Tổng</w:t>
            </w:r>
            <w:r>
              <w:rPr>
                <w:b/>
                <w:color w:val="000000"/>
                <w:szCs w:val="28"/>
                <w:lang w:eastAsia="vi-VN"/>
              </w:rPr>
              <w:t xml:space="preserve"> </w:t>
            </w:r>
            <w:r w:rsidRPr="002B587D">
              <w:rPr>
                <w:b/>
                <w:color w:val="000000"/>
                <w:szCs w:val="28"/>
                <w:lang w:eastAsia="vi-VN"/>
              </w:rPr>
              <w:t>cộng</w:t>
            </w:r>
          </w:p>
        </w:tc>
        <w:tc>
          <w:tcPr>
            <w:tcW w:w="1442" w:type="dxa"/>
            <w:tcBorders>
              <w:top w:val="single" w:sz="4" w:space="0" w:color="auto"/>
              <w:left w:val="nil"/>
              <w:bottom w:val="single" w:sz="4" w:space="0" w:color="auto"/>
              <w:right w:val="single" w:sz="4" w:space="0" w:color="auto"/>
            </w:tcBorders>
            <w:noWrap/>
            <w:vAlign w:val="center"/>
          </w:tcPr>
          <w:p w14:paraId="4DEAFC57" w14:textId="77777777" w:rsidR="00B50C25" w:rsidRPr="002B587D" w:rsidRDefault="00B50C25" w:rsidP="00E62DEF">
            <w:pPr>
              <w:spacing w:line="252" w:lineRule="auto"/>
              <w:jc w:val="right"/>
              <w:rPr>
                <w:b/>
                <w:bCs/>
                <w:szCs w:val="28"/>
                <w:lang w:eastAsia="vi-VN"/>
              </w:rPr>
            </w:pPr>
            <w:r>
              <w:rPr>
                <w:b/>
                <w:bCs/>
                <w:szCs w:val="28"/>
                <w:lang w:eastAsia="vi-VN"/>
              </w:rPr>
              <w:t>87796</w:t>
            </w:r>
          </w:p>
        </w:tc>
        <w:tc>
          <w:tcPr>
            <w:tcW w:w="1282" w:type="dxa"/>
            <w:tcBorders>
              <w:top w:val="single" w:sz="4" w:space="0" w:color="auto"/>
              <w:left w:val="nil"/>
              <w:bottom w:val="single" w:sz="4" w:space="0" w:color="auto"/>
              <w:right w:val="single" w:sz="4" w:space="0" w:color="auto"/>
            </w:tcBorders>
            <w:noWrap/>
            <w:vAlign w:val="center"/>
          </w:tcPr>
          <w:p w14:paraId="4ADF74B0" w14:textId="77777777" w:rsidR="00B50C25" w:rsidRPr="002B587D" w:rsidRDefault="00B50C25" w:rsidP="00E62DEF">
            <w:pPr>
              <w:spacing w:line="252" w:lineRule="auto"/>
              <w:jc w:val="right"/>
              <w:rPr>
                <w:b/>
                <w:bCs/>
                <w:szCs w:val="28"/>
                <w:lang w:eastAsia="vi-VN"/>
              </w:rPr>
            </w:pPr>
            <w:r>
              <w:rPr>
                <w:b/>
                <w:bCs/>
                <w:szCs w:val="28"/>
                <w:lang w:eastAsia="vi-VN"/>
              </w:rPr>
              <w:t>944</w:t>
            </w:r>
          </w:p>
        </w:tc>
        <w:tc>
          <w:tcPr>
            <w:tcW w:w="1098" w:type="dxa"/>
            <w:tcBorders>
              <w:top w:val="single" w:sz="4" w:space="0" w:color="auto"/>
              <w:left w:val="nil"/>
              <w:bottom w:val="single" w:sz="4" w:space="0" w:color="auto"/>
              <w:right w:val="single" w:sz="4" w:space="0" w:color="auto"/>
            </w:tcBorders>
            <w:noWrap/>
            <w:vAlign w:val="center"/>
          </w:tcPr>
          <w:p w14:paraId="798C7108" w14:textId="77777777" w:rsidR="00B50C25" w:rsidRPr="002B587D" w:rsidRDefault="00B50C25" w:rsidP="00E62DEF">
            <w:pPr>
              <w:spacing w:line="252" w:lineRule="auto"/>
              <w:jc w:val="right"/>
              <w:rPr>
                <w:b/>
                <w:szCs w:val="28"/>
                <w:lang w:eastAsia="vi-VN"/>
              </w:rPr>
            </w:pPr>
            <w:r>
              <w:rPr>
                <w:b/>
                <w:szCs w:val="28"/>
                <w:lang w:eastAsia="vi-VN"/>
              </w:rPr>
              <w:t>1042</w:t>
            </w:r>
          </w:p>
        </w:tc>
        <w:tc>
          <w:tcPr>
            <w:tcW w:w="1015" w:type="dxa"/>
            <w:tcBorders>
              <w:top w:val="single" w:sz="4" w:space="0" w:color="auto"/>
              <w:left w:val="nil"/>
              <w:bottom w:val="single" w:sz="4" w:space="0" w:color="auto"/>
              <w:right w:val="single" w:sz="4" w:space="0" w:color="auto"/>
            </w:tcBorders>
            <w:noWrap/>
            <w:vAlign w:val="center"/>
          </w:tcPr>
          <w:p w14:paraId="1BD92BBB" w14:textId="77777777" w:rsidR="00B50C25" w:rsidRPr="002B587D" w:rsidRDefault="00B50C25" w:rsidP="00E62DEF">
            <w:pPr>
              <w:spacing w:line="252" w:lineRule="auto"/>
              <w:jc w:val="right"/>
              <w:rPr>
                <w:b/>
                <w:szCs w:val="28"/>
                <w:lang w:eastAsia="vi-VN"/>
              </w:rPr>
            </w:pPr>
            <w:r>
              <w:rPr>
                <w:b/>
                <w:szCs w:val="28"/>
                <w:lang w:eastAsia="vi-VN"/>
              </w:rPr>
              <w:t>1042</w:t>
            </w:r>
          </w:p>
        </w:tc>
        <w:tc>
          <w:tcPr>
            <w:tcW w:w="799" w:type="dxa"/>
            <w:tcBorders>
              <w:top w:val="single" w:sz="4" w:space="0" w:color="auto"/>
              <w:left w:val="nil"/>
              <w:bottom w:val="single" w:sz="4" w:space="0" w:color="auto"/>
              <w:right w:val="single" w:sz="4" w:space="0" w:color="auto"/>
            </w:tcBorders>
            <w:noWrap/>
            <w:vAlign w:val="center"/>
          </w:tcPr>
          <w:p w14:paraId="756F6718" w14:textId="77777777" w:rsidR="00B50C25" w:rsidRPr="002B587D" w:rsidRDefault="00B50C25" w:rsidP="00E62DEF">
            <w:pPr>
              <w:spacing w:line="252" w:lineRule="auto"/>
              <w:jc w:val="right"/>
              <w:rPr>
                <w:b/>
                <w:szCs w:val="28"/>
                <w:lang w:eastAsia="vi-VN"/>
              </w:rPr>
            </w:pPr>
            <w:r>
              <w:rPr>
                <w:b/>
                <w:szCs w:val="28"/>
                <w:lang w:eastAsia="vi-VN"/>
              </w:rPr>
              <w:t>0</w:t>
            </w:r>
          </w:p>
        </w:tc>
        <w:tc>
          <w:tcPr>
            <w:tcW w:w="864" w:type="dxa"/>
            <w:tcBorders>
              <w:top w:val="single" w:sz="4" w:space="0" w:color="auto"/>
              <w:left w:val="nil"/>
              <w:bottom w:val="single" w:sz="4" w:space="0" w:color="auto"/>
              <w:right w:val="single" w:sz="4" w:space="0" w:color="auto"/>
            </w:tcBorders>
            <w:noWrap/>
            <w:vAlign w:val="center"/>
          </w:tcPr>
          <w:p w14:paraId="4DD2EC78" w14:textId="77777777" w:rsidR="00B50C25" w:rsidRPr="002B587D" w:rsidRDefault="00B50C25" w:rsidP="00E62DEF">
            <w:pPr>
              <w:spacing w:line="252" w:lineRule="auto"/>
              <w:jc w:val="right"/>
              <w:rPr>
                <w:b/>
                <w:bCs/>
                <w:szCs w:val="28"/>
                <w:lang w:eastAsia="vi-VN"/>
              </w:rPr>
            </w:pPr>
            <w:r>
              <w:rPr>
                <w:b/>
                <w:bCs/>
                <w:szCs w:val="28"/>
                <w:lang w:eastAsia="vi-VN"/>
              </w:rPr>
              <w:t>1</w:t>
            </w:r>
          </w:p>
        </w:tc>
      </w:tr>
    </w:tbl>
    <w:p w14:paraId="4DCE8E6A" w14:textId="1D4230E5" w:rsidR="000B1732" w:rsidRDefault="00221522" w:rsidP="000B1732">
      <w:pPr>
        <w:ind w:firstLine="720"/>
        <w:jc w:val="both"/>
        <w:rPr>
          <w:b/>
          <w:szCs w:val="28"/>
          <w:lang w:val="en-US"/>
        </w:rPr>
      </w:pPr>
      <w:r>
        <w:rPr>
          <w:b/>
          <w:szCs w:val="28"/>
          <w:lang w:val="en-US"/>
        </w:rPr>
        <w:lastRenderedPageBreak/>
        <w:t>B</w:t>
      </w:r>
      <w:r w:rsidR="000B1732">
        <w:rPr>
          <w:b/>
          <w:szCs w:val="28"/>
          <w:lang w:val="en-US"/>
        </w:rPr>
        <w:t>. KHÓ KHĂN, VƯỚNG MẮC:</w:t>
      </w:r>
    </w:p>
    <w:p w14:paraId="083A6409" w14:textId="77777777" w:rsidR="000B1732" w:rsidRDefault="000B1732" w:rsidP="000B1732">
      <w:pPr>
        <w:ind w:firstLine="720"/>
        <w:jc w:val="both"/>
        <w:rPr>
          <w:szCs w:val="28"/>
          <w:lang w:val="en-US"/>
        </w:rPr>
      </w:pPr>
      <w:r>
        <w:rPr>
          <w:szCs w:val="28"/>
          <w:lang w:val="en-US"/>
        </w:rPr>
        <w:t>Không</w:t>
      </w:r>
    </w:p>
    <w:p w14:paraId="431C537C" w14:textId="1C62D3FC" w:rsidR="000B1732" w:rsidRDefault="00221522" w:rsidP="000B1732">
      <w:pPr>
        <w:ind w:firstLine="720"/>
        <w:jc w:val="both"/>
        <w:rPr>
          <w:b/>
          <w:szCs w:val="28"/>
          <w:lang w:val="en-US"/>
        </w:rPr>
      </w:pPr>
      <w:r>
        <w:rPr>
          <w:b/>
          <w:szCs w:val="28"/>
          <w:lang w:val="en-US"/>
        </w:rPr>
        <w:t>C</w:t>
      </w:r>
      <w:r w:rsidR="000B1732">
        <w:rPr>
          <w:b/>
          <w:szCs w:val="28"/>
          <w:lang w:val="en-US"/>
        </w:rPr>
        <w:t>. KIẾN NGHỊ, ĐỀ XUẤT:</w:t>
      </w:r>
    </w:p>
    <w:p w14:paraId="30BB87F3" w14:textId="77777777" w:rsidR="000B1732" w:rsidRDefault="000B1732" w:rsidP="000B1732">
      <w:pPr>
        <w:ind w:firstLine="720"/>
        <w:jc w:val="both"/>
        <w:rPr>
          <w:szCs w:val="28"/>
          <w:lang w:val="en-US"/>
        </w:rPr>
      </w:pPr>
      <w:r>
        <w:rPr>
          <w:szCs w:val="28"/>
          <w:lang w:val="en-US"/>
        </w:rPr>
        <w:t>Không</w:t>
      </w:r>
    </w:p>
    <w:p w14:paraId="255B4F31" w14:textId="77777777" w:rsidR="000B1732" w:rsidRDefault="000B1732" w:rsidP="000B1732">
      <w:pPr>
        <w:ind w:firstLine="720"/>
        <w:jc w:val="both"/>
        <w:rPr>
          <w:szCs w:val="28"/>
          <w:lang w:val="en-US"/>
        </w:rPr>
      </w:pPr>
    </w:p>
    <w:p w14:paraId="3AF9E371" w14:textId="424D0AD8" w:rsidR="000B1732" w:rsidRDefault="000B1732" w:rsidP="000B1732">
      <w:pPr>
        <w:spacing w:before="60" w:after="240"/>
        <w:ind w:firstLine="720"/>
        <w:jc w:val="both"/>
        <w:rPr>
          <w:szCs w:val="28"/>
          <w:lang w:val="en-US"/>
        </w:rPr>
      </w:pPr>
      <w:r>
        <w:rPr>
          <w:szCs w:val="28"/>
        </w:rPr>
        <w:t>Trên đây là báo cáo tình hình dịch bệnh Covid-19</w:t>
      </w:r>
      <w:r w:rsidR="00221522">
        <w:rPr>
          <w:szCs w:val="28"/>
          <w:lang w:val="en-US"/>
        </w:rPr>
        <w:t>, sốt xuất huyết …</w:t>
      </w:r>
      <w:r>
        <w:rPr>
          <w:szCs w:val="28"/>
        </w:rPr>
        <w:t xml:space="preserve"> trên địa bàn </w:t>
      </w:r>
      <w:r>
        <w:rPr>
          <w:szCs w:val="28"/>
          <w:lang w:val="en-US"/>
        </w:rPr>
        <w:t>huyện</w:t>
      </w:r>
      <w:r>
        <w:rPr>
          <w:szCs w:val="28"/>
        </w:rPr>
        <w:t xml:space="preserve">, kính trình Thường trực </w:t>
      </w:r>
      <w:r>
        <w:rPr>
          <w:szCs w:val="28"/>
          <w:lang w:val="en-US"/>
        </w:rPr>
        <w:t>Huyện</w:t>
      </w:r>
      <w:r>
        <w:rPr>
          <w:szCs w:val="28"/>
        </w:rPr>
        <w:t xml:space="preserve"> ủy, </w:t>
      </w:r>
      <w:r w:rsidR="00BD6B93">
        <w:rPr>
          <w:szCs w:val="28"/>
          <w:lang w:val="en-US"/>
        </w:rPr>
        <w:t xml:space="preserve">lãnh đạo </w:t>
      </w:r>
      <w:r>
        <w:rPr>
          <w:szCs w:val="28"/>
        </w:rPr>
        <w:t>UBND</w:t>
      </w:r>
      <w:r w:rsidR="00BD6B93">
        <w:rPr>
          <w:szCs w:val="28"/>
          <w:lang w:val="en-US"/>
        </w:rPr>
        <w:t xml:space="preserve"> huyện</w:t>
      </w:r>
      <w:r>
        <w:rPr>
          <w:szCs w:val="28"/>
        </w:rPr>
        <w:t xml:space="preserve"> xem xét, chỉ đạo./.</w:t>
      </w:r>
    </w:p>
    <w:tbl>
      <w:tblPr>
        <w:tblW w:w="9480" w:type="dxa"/>
        <w:jc w:val="center"/>
        <w:tblLayout w:type="fixed"/>
        <w:tblLook w:val="04A0" w:firstRow="1" w:lastRow="0" w:firstColumn="1" w:lastColumn="0" w:noHBand="0" w:noVBand="1"/>
      </w:tblPr>
      <w:tblGrid>
        <w:gridCol w:w="3999"/>
        <w:gridCol w:w="5481"/>
      </w:tblGrid>
      <w:tr w:rsidR="000B1732" w14:paraId="7FD926ED" w14:textId="77777777" w:rsidTr="00284F0C">
        <w:trPr>
          <w:trHeight w:val="294"/>
          <w:jc w:val="center"/>
        </w:trPr>
        <w:tc>
          <w:tcPr>
            <w:tcW w:w="3999" w:type="dxa"/>
            <w:hideMark/>
          </w:tcPr>
          <w:p w14:paraId="1F973B52" w14:textId="77777777" w:rsidR="000B1732" w:rsidRDefault="000B1732" w:rsidP="00284F0C">
            <w:pPr>
              <w:spacing w:line="256" w:lineRule="auto"/>
              <w:jc w:val="both"/>
              <w:rPr>
                <w:b/>
                <w:bCs/>
                <w:i/>
                <w:iCs/>
                <w:sz w:val="24"/>
              </w:rPr>
            </w:pPr>
            <w:r>
              <w:rPr>
                <w:b/>
                <w:bCs/>
                <w:i/>
                <w:iCs/>
                <w:sz w:val="24"/>
              </w:rPr>
              <w:t>Nơi nhận:</w:t>
            </w:r>
          </w:p>
          <w:p w14:paraId="07CB8765" w14:textId="77777777" w:rsidR="000B1732" w:rsidRDefault="000B1732" w:rsidP="00284F0C">
            <w:pPr>
              <w:spacing w:line="256" w:lineRule="auto"/>
              <w:rPr>
                <w:sz w:val="22"/>
              </w:rPr>
            </w:pPr>
            <w:r>
              <w:rPr>
                <w:sz w:val="22"/>
                <w:szCs w:val="22"/>
              </w:rPr>
              <w:t>- Như trên;</w:t>
            </w:r>
          </w:p>
          <w:p w14:paraId="2615CF90" w14:textId="77777777" w:rsidR="000B1732" w:rsidRDefault="000B1732" w:rsidP="00284F0C">
            <w:pPr>
              <w:spacing w:line="256" w:lineRule="auto"/>
              <w:rPr>
                <w:sz w:val="22"/>
              </w:rPr>
            </w:pPr>
            <w:r>
              <w:rPr>
                <w:sz w:val="22"/>
                <w:szCs w:val="22"/>
              </w:rPr>
              <w:t xml:space="preserve">- Ban Tuyên giáo </w:t>
            </w:r>
            <w:r>
              <w:rPr>
                <w:sz w:val="22"/>
                <w:szCs w:val="22"/>
                <w:lang w:val="en-US"/>
              </w:rPr>
              <w:t>Huyện</w:t>
            </w:r>
            <w:r>
              <w:rPr>
                <w:sz w:val="22"/>
                <w:szCs w:val="22"/>
              </w:rPr>
              <w:t xml:space="preserve"> ủy;</w:t>
            </w:r>
          </w:p>
          <w:p w14:paraId="2DC87EB0" w14:textId="77777777" w:rsidR="000B1732" w:rsidRPr="000D14F3" w:rsidRDefault="000B1732" w:rsidP="00284F0C">
            <w:pPr>
              <w:spacing w:line="256" w:lineRule="auto"/>
              <w:rPr>
                <w:sz w:val="22"/>
              </w:rPr>
            </w:pPr>
            <w:r>
              <w:rPr>
                <w:sz w:val="22"/>
                <w:szCs w:val="22"/>
              </w:rPr>
              <w:t xml:space="preserve">- Văn phòng </w:t>
            </w:r>
            <w:r w:rsidRPr="000D14F3">
              <w:rPr>
                <w:sz w:val="22"/>
                <w:szCs w:val="22"/>
              </w:rPr>
              <w:t>huyện</w:t>
            </w:r>
            <w:r>
              <w:rPr>
                <w:sz w:val="22"/>
                <w:szCs w:val="22"/>
              </w:rPr>
              <w:t xml:space="preserve"> ủy;</w:t>
            </w:r>
          </w:p>
          <w:p w14:paraId="7FB0E253" w14:textId="77777777" w:rsidR="000B1732" w:rsidRPr="000D14F3" w:rsidRDefault="000B1732" w:rsidP="00284F0C">
            <w:pPr>
              <w:spacing w:line="256" w:lineRule="auto"/>
              <w:rPr>
                <w:sz w:val="22"/>
              </w:rPr>
            </w:pPr>
            <w:r w:rsidRPr="000D14F3">
              <w:rPr>
                <w:sz w:val="22"/>
                <w:szCs w:val="22"/>
              </w:rPr>
              <w:t>- Thành viên BCĐ COVID-19 huyện;</w:t>
            </w:r>
          </w:p>
          <w:p w14:paraId="3FE799CA" w14:textId="77777777" w:rsidR="000B1732" w:rsidRDefault="000B1732" w:rsidP="00284F0C">
            <w:pPr>
              <w:spacing w:line="256" w:lineRule="auto"/>
              <w:rPr>
                <w:sz w:val="22"/>
              </w:rPr>
            </w:pPr>
            <w:r>
              <w:rPr>
                <w:sz w:val="22"/>
                <w:szCs w:val="22"/>
              </w:rPr>
              <w:t xml:space="preserve">- Lưu: </w:t>
            </w:r>
            <w:r>
              <w:rPr>
                <w:sz w:val="22"/>
                <w:szCs w:val="22"/>
                <w:lang w:val="en-US"/>
              </w:rPr>
              <w:t>PYT</w:t>
            </w:r>
            <w:r>
              <w:rPr>
                <w:sz w:val="22"/>
                <w:szCs w:val="22"/>
              </w:rPr>
              <w:t>.</w:t>
            </w:r>
          </w:p>
        </w:tc>
        <w:tc>
          <w:tcPr>
            <w:tcW w:w="5482" w:type="dxa"/>
          </w:tcPr>
          <w:p w14:paraId="3303BC2A" w14:textId="41C3E2B6" w:rsidR="000B1732" w:rsidRPr="000D14F3" w:rsidRDefault="00221522" w:rsidP="00284F0C">
            <w:pPr>
              <w:spacing w:line="256" w:lineRule="auto"/>
              <w:ind w:left="-51" w:firstLine="51"/>
              <w:jc w:val="center"/>
              <w:rPr>
                <w:b/>
                <w:bCs/>
              </w:rPr>
            </w:pPr>
            <w:r>
              <w:rPr>
                <w:b/>
                <w:bCs/>
                <w:lang w:val="en-US"/>
              </w:rPr>
              <w:t xml:space="preserve">        </w:t>
            </w:r>
            <w:r w:rsidR="000B1732" w:rsidRPr="000D14F3">
              <w:rPr>
                <w:b/>
                <w:bCs/>
              </w:rPr>
              <w:t>TRƯỞNG PHÒNG</w:t>
            </w:r>
          </w:p>
          <w:p w14:paraId="315672AC" w14:textId="77777777" w:rsidR="000B1732" w:rsidRPr="000D14F3" w:rsidRDefault="000B1732" w:rsidP="00284F0C">
            <w:pPr>
              <w:spacing w:line="256" w:lineRule="auto"/>
              <w:rPr>
                <w:b/>
                <w:bCs/>
              </w:rPr>
            </w:pPr>
          </w:p>
          <w:p w14:paraId="5C79FB09" w14:textId="77777777" w:rsidR="000B1732" w:rsidRPr="000D14F3" w:rsidRDefault="000B1732" w:rsidP="00284F0C">
            <w:pPr>
              <w:spacing w:line="256" w:lineRule="auto"/>
              <w:rPr>
                <w:b/>
                <w:bCs/>
              </w:rPr>
            </w:pPr>
          </w:p>
          <w:p w14:paraId="4EA07E35" w14:textId="77777777" w:rsidR="000B1732" w:rsidRDefault="000B1732" w:rsidP="00284F0C">
            <w:pPr>
              <w:spacing w:line="256" w:lineRule="auto"/>
              <w:rPr>
                <w:b/>
                <w:bCs/>
                <w:lang w:val="en-US"/>
              </w:rPr>
            </w:pPr>
          </w:p>
          <w:p w14:paraId="7E168D58" w14:textId="77777777" w:rsidR="000B1732" w:rsidRDefault="000B1732" w:rsidP="00284F0C">
            <w:pPr>
              <w:spacing w:line="256" w:lineRule="auto"/>
              <w:rPr>
                <w:b/>
                <w:bCs/>
                <w:lang w:val="en-US"/>
              </w:rPr>
            </w:pPr>
          </w:p>
          <w:p w14:paraId="42395DDB" w14:textId="77777777" w:rsidR="000B1732" w:rsidRPr="007179DD" w:rsidRDefault="000B1732" w:rsidP="00284F0C">
            <w:pPr>
              <w:spacing w:line="256" w:lineRule="auto"/>
              <w:rPr>
                <w:b/>
                <w:bCs/>
                <w:lang w:val="en-US"/>
              </w:rPr>
            </w:pPr>
          </w:p>
          <w:p w14:paraId="2DD28230" w14:textId="047D5413" w:rsidR="000B1732" w:rsidRPr="000D14F3" w:rsidRDefault="000B1732" w:rsidP="00284F0C">
            <w:pPr>
              <w:spacing w:line="256" w:lineRule="auto"/>
              <w:rPr>
                <w:b/>
                <w:bCs/>
              </w:rPr>
            </w:pPr>
            <w:r>
              <w:rPr>
                <w:b/>
                <w:bCs/>
                <w:lang w:val="en-US"/>
              </w:rPr>
              <w:t xml:space="preserve">                     </w:t>
            </w:r>
            <w:r w:rsidR="00221522">
              <w:rPr>
                <w:b/>
                <w:bCs/>
                <w:lang w:val="en-US"/>
              </w:rPr>
              <w:t xml:space="preserve">     </w:t>
            </w:r>
            <w:r w:rsidRPr="000D14F3">
              <w:rPr>
                <w:b/>
                <w:bCs/>
              </w:rPr>
              <w:t>Nguyễn Thanh Ngọc</w:t>
            </w:r>
          </w:p>
        </w:tc>
      </w:tr>
    </w:tbl>
    <w:p w14:paraId="48B75AD7" w14:textId="77777777" w:rsidR="008E5096" w:rsidRDefault="008E5096" w:rsidP="008E5096"/>
    <w:p w14:paraId="3D24D6FA" w14:textId="77777777" w:rsidR="00666B97" w:rsidRDefault="00666B97"/>
    <w:sectPr w:rsidR="0066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07FE8"/>
    <w:multiLevelType w:val="hybridMultilevel"/>
    <w:tmpl w:val="7B4E01A6"/>
    <w:lvl w:ilvl="0" w:tplc="2FE48C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CA6F16"/>
    <w:multiLevelType w:val="hybridMultilevel"/>
    <w:tmpl w:val="8B9EA2A0"/>
    <w:lvl w:ilvl="0" w:tplc="B8785B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096"/>
    <w:rsid w:val="00036261"/>
    <w:rsid w:val="00056AAA"/>
    <w:rsid w:val="0007126F"/>
    <w:rsid w:val="000749AE"/>
    <w:rsid w:val="00075016"/>
    <w:rsid w:val="00087DCA"/>
    <w:rsid w:val="000B1732"/>
    <w:rsid w:val="000C5E47"/>
    <w:rsid w:val="000E27DF"/>
    <w:rsid w:val="000E5640"/>
    <w:rsid w:val="000E651B"/>
    <w:rsid w:val="000F05E2"/>
    <w:rsid w:val="00112E66"/>
    <w:rsid w:val="0013167D"/>
    <w:rsid w:val="00132AB2"/>
    <w:rsid w:val="00136757"/>
    <w:rsid w:val="0014647B"/>
    <w:rsid w:val="0015481E"/>
    <w:rsid w:val="00172979"/>
    <w:rsid w:val="00176D4E"/>
    <w:rsid w:val="00185536"/>
    <w:rsid w:val="001A238C"/>
    <w:rsid w:val="001B6F95"/>
    <w:rsid w:val="001D2AF5"/>
    <w:rsid w:val="002108D2"/>
    <w:rsid w:val="002121EB"/>
    <w:rsid w:val="00220C9F"/>
    <w:rsid w:val="00221522"/>
    <w:rsid w:val="00245009"/>
    <w:rsid w:val="00250F08"/>
    <w:rsid w:val="002874E6"/>
    <w:rsid w:val="00287523"/>
    <w:rsid w:val="002A1DA1"/>
    <w:rsid w:val="002A3BE9"/>
    <w:rsid w:val="002B1AB5"/>
    <w:rsid w:val="002C764F"/>
    <w:rsid w:val="002D2A26"/>
    <w:rsid w:val="002D63A8"/>
    <w:rsid w:val="002E7D22"/>
    <w:rsid w:val="0030475F"/>
    <w:rsid w:val="00323E02"/>
    <w:rsid w:val="0034010F"/>
    <w:rsid w:val="0037300D"/>
    <w:rsid w:val="0037448D"/>
    <w:rsid w:val="0038016A"/>
    <w:rsid w:val="00383FBB"/>
    <w:rsid w:val="00385093"/>
    <w:rsid w:val="0038794F"/>
    <w:rsid w:val="0039794F"/>
    <w:rsid w:val="003A1679"/>
    <w:rsid w:val="003B52AE"/>
    <w:rsid w:val="003E0F01"/>
    <w:rsid w:val="00402D46"/>
    <w:rsid w:val="00414F79"/>
    <w:rsid w:val="00426BBB"/>
    <w:rsid w:val="004303F5"/>
    <w:rsid w:val="00436A61"/>
    <w:rsid w:val="00452C79"/>
    <w:rsid w:val="00464850"/>
    <w:rsid w:val="004667CB"/>
    <w:rsid w:val="00467AA2"/>
    <w:rsid w:val="0047170A"/>
    <w:rsid w:val="004748E4"/>
    <w:rsid w:val="00481570"/>
    <w:rsid w:val="004914EB"/>
    <w:rsid w:val="004A4D35"/>
    <w:rsid w:val="004B4732"/>
    <w:rsid w:val="004D0265"/>
    <w:rsid w:val="004D7E1C"/>
    <w:rsid w:val="004E255D"/>
    <w:rsid w:val="004E5920"/>
    <w:rsid w:val="00526559"/>
    <w:rsid w:val="00542DBD"/>
    <w:rsid w:val="00546267"/>
    <w:rsid w:val="00550393"/>
    <w:rsid w:val="005620BB"/>
    <w:rsid w:val="005D7999"/>
    <w:rsid w:val="005D7EF1"/>
    <w:rsid w:val="005E1689"/>
    <w:rsid w:val="005F20A8"/>
    <w:rsid w:val="005F6949"/>
    <w:rsid w:val="0060311D"/>
    <w:rsid w:val="00605140"/>
    <w:rsid w:val="00610884"/>
    <w:rsid w:val="00622C69"/>
    <w:rsid w:val="00624F27"/>
    <w:rsid w:val="0065239E"/>
    <w:rsid w:val="00654C0B"/>
    <w:rsid w:val="0065563C"/>
    <w:rsid w:val="00666B97"/>
    <w:rsid w:val="00667709"/>
    <w:rsid w:val="00670A57"/>
    <w:rsid w:val="006C6212"/>
    <w:rsid w:val="006D164E"/>
    <w:rsid w:val="006E6B02"/>
    <w:rsid w:val="006F1AEA"/>
    <w:rsid w:val="007006C3"/>
    <w:rsid w:val="00707D36"/>
    <w:rsid w:val="00732C32"/>
    <w:rsid w:val="00743F52"/>
    <w:rsid w:val="007458FD"/>
    <w:rsid w:val="00756281"/>
    <w:rsid w:val="00762E28"/>
    <w:rsid w:val="00770A37"/>
    <w:rsid w:val="007853A2"/>
    <w:rsid w:val="007A2681"/>
    <w:rsid w:val="008019F6"/>
    <w:rsid w:val="00806E10"/>
    <w:rsid w:val="00823711"/>
    <w:rsid w:val="008327BA"/>
    <w:rsid w:val="008437B9"/>
    <w:rsid w:val="0084424F"/>
    <w:rsid w:val="00855F63"/>
    <w:rsid w:val="00857460"/>
    <w:rsid w:val="00876A1D"/>
    <w:rsid w:val="008827AE"/>
    <w:rsid w:val="008874D9"/>
    <w:rsid w:val="00897990"/>
    <w:rsid w:val="008A19E8"/>
    <w:rsid w:val="008A4F83"/>
    <w:rsid w:val="008B0B6D"/>
    <w:rsid w:val="008B1229"/>
    <w:rsid w:val="008E5096"/>
    <w:rsid w:val="008F2938"/>
    <w:rsid w:val="00902B7A"/>
    <w:rsid w:val="00902E72"/>
    <w:rsid w:val="009050B7"/>
    <w:rsid w:val="0092668B"/>
    <w:rsid w:val="00935895"/>
    <w:rsid w:val="00952209"/>
    <w:rsid w:val="00956CB9"/>
    <w:rsid w:val="009628D1"/>
    <w:rsid w:val="0096582F"/>
    <w:rsid w:val="00966530"/>
    <w:rsid w:val="00970F0F"/>
    <w:rsid w:val="009813C6"/>
    <w:rsid w:val="00983CE9"/>
    <w:rsid w:val="009B43FA"/>
    <w:rsid w:val="009B5DF8"/>
    <w:rsid w:val="009C32E7"/>
    <w:rsid w:val="009C7D09"/>
    <w:rsid w:val="009D6531"/>
    <w:rsid w:val="009E61DD"/>
    <w:rsid w:val="009E77DA"/>
    <w:rsid w:val="00A04FBB"/>
    <w:rsid w:val="00A2319D"/>
    <w:rsid w:val="00A250C7"/>
    <w:rsid w:val="00A37D69"/>
    <w:rsid w:val="00A534FB"/>
    <w:rsid w:val="00A652C0"/>
    <w:rsid w:val="00A66BD5"/>
    <w:rsid w:val="00A92EBC"/>
    <w:rsid w:val="00A97F69"/>
    <w:rsid w:val="00AA69C5"/>
    <w:rsid w:val="00AB3260"/>
    <w:rsid w:val="00AB5A89"/>
    <w:rsid w:val="00AD4836"/>
    <w:rsid w:val="00AE37FC"/>
    <w:rsid w:val="00AF16F1"/>
    <w:rsid w:val="00AF2524"/>
    <w:rsid w:val="00B017D1"/>
    <w:rsid w:val="00B037EC"/>
    <w:rsid w:val="00B27706"/>
    <w:rsid w:val="00B45D7B"/>
    <w:rsid w:val="00B50C25"/>
    <w:rsid w:val="00B60178"/>
    <w:rsid w:val="00B610BF"/>
    <w:rsid w:val="00B7448A"/>
    <w:rsid w:val="00B7592E"/>
    <w:rsid w:val="00B763D5"/>
    <w:rsid w:val="00B8005A"/>
    <w:rsid w:val="00B92563"/>
    <w:rsid w:val="00B957DD"/>
    <w:rsid w:val="00BA0B00"/>
    <w:rsid w:val="00BA4C63"/>
    <w:rsid w:val="00BB1973"/>
    <w:rsid w:val="00BD599D"/>
    <w:rsid w:val="00BD6B93"/>
    <w:rsid w:val="00BE0EA1"/>
    <w:rsid w:val="00BE24BC"/>
    <w:rsid w:val="00BE7815"/>
    <w:rsid w:val="00C0589A"/>
    <w:rsid w:val="00C07ACF"/>
    <w:rsid w:val="00C20E02"/>
    <w:rsid w:val="00C42FEF"/>
    <w:rsid w:val="00C455DC"/>
    <w:rsid w:val="00C477B0"/>
    <w:rsid w:val="00C50C99"/>
    <w:rsid w:val="00C67105"/>
    <w:rsid w:val="00C676DF"/>
    <w:rsid w:val="00C82DE6"/>
    <w:rsid w:val="00C9110C"/>
    <w:rsid w:val="00CB7AC8"/>
    <w:rsid w:val="00CC2610"/>
    <w:rsid w:val="00CD2FDF"/>
    <w:rsid w:val="00CF15C8"/>
    <w:rsid w:val="00D331A6"/>
    <w:rsid w:val="00D5420B"/>
    <w:rsid w:val="00DA1F1D"/>
    <w:rsid w:val="00DA3559"/>
    <w:rsid w:val="00DA72D8"/>
    <w:rsid w:val="00DD2ED7"/>
    <w:rsid w:val="00DE399C"/>
    <w:rsid w:val="00DF3468"/>
    <w:rsid w:val="00E01BDB"/>
    <w:rsid w:val="00E12C5F"/>
    <w:rsid w:val="00E22D7A"/>
    <w:rsid w:val="00E3270B"/>
    <w:rsid w:val="00E64FF3"/>
    <w:rsid w:val="00E87942"/>
    <w:rsid w:val="00E911E0"/>
    <w:rsid w:val="00E91FB7"/>
    <w:rsid w:val="00E94B5E"/>
    <w:rsid w:val="00E961E6"/>
    <w:rsid w:val="00ED066F"/>
    <w:rsid w:val="00EF3E45"/>
    <w:rsid w:val="00EF624E"/>
    <w:rsid w:val="00F05E27"/>
    <w:rsid w:val="00F06763"/>
    <w:rsid w:val="00F21A3D"/>
    <w:rsid w:val="00F25389"/>
    <w:rsid w:val="00F364C8"/>
    <w:rsid w:val="00F7089F"/>
    <w:rsid w:val="00F9024D"/>
    <w:rsid w:val="00FB46E1"/>
    <w:rsid w:val="00FC0B7D"/>
    <w:rsid w:val="00FD02ED"/>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14:docId w14:val="00CF1025"/>
  <w15:docId w15:val="{F1B4E47D-2989-4C05-A0EC-38A64F05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96"/>
    <w:pPr>
      <w:spacing w:after="0" w:line="240" w:lineRule="auto"/>
    </w:pPr>
    <w:rPr>
      <w:rFonts w:ascii="Times New Roman" w:eastAsia="Times New Roman" w:hAnsi="Times New Roman" w:cs="Times New Roman"/>
      <w:noProof/>
      <w:sz w:val="28"/>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099359">
      <w:bodyDiv w:val="1"/>
      <w:marLeft w:val="0"/>
      <w:marRight w:val="0"/>
      <w:marTop w:val="0"/>
      <w:marBottom w:val="0"/>
      <w:divBdr>
        <w:top w:val="none" w:sz="0" w:space="0" w:color="auto"/>
        <w:left w:val="none" w:sz="0" w:space="0" w:color="auto"/>
        <w:bottom w:val="none" w:sz="0" w:space="0" w:color="auto"/>
        <w:right w:val="none" w:sz="0" w:space="0" w:color="auto"/>
      </w:divBdr>
    </w:div>
    <w:div w:id="444736109">
      <w:bodyDiv w:val="1"/>
      <w:marLeft w:val="0"/>
      <w:marRight w:val="0"/>
      <w:marTop w:val="0"/>
      <w:marBottom w:val="0"/>
      <w:divBdr>
        <w:top w:val="none" w:sz="0" w:space="0" w:color="auto"/>
        <w:left w:val="none" w:sz="0" w:space="0" w:color="auto"/>
        <w:bottom w:val="none" w:sz="0" w:space="0" w:color="auto"/>
        <w:right w:val="none" w:sz="0" w:space="0" w:color="auto"/>
      </w:divBdr>
    </w:div>
    <w:div w:id="831335935">
      <w:bodyDiv w:val="1"/>
      <w:marLeft w:val="0"/>
      <w:marRight w:val="0"/>
      <w:marTop w:val="0"/>
      <w:marBottom w:val="0"/>
      <w:divBdr>
        <w:top w:val="none" w:sz="0" w:space="0" w:color="auto"/>
        <w:left w:val="none" w:sz="0" w:space="0" w:color="auto"/>
        <w:bottom w:val="none" w:sz="0" w:space="0" w:color="auto"/>
        <w:right w:val="none" w:sz="0" w:space="0" w:color="auto"/>
      </w:divBdr>
    </w:div>
    <w:div w:id="15513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8</Pages>
  <Words>2115</Words>
  <Characters>12057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Thanh Tuan</cp:lastModifiedBy>
  <cp:revision>154</cp:revision>
  <dcterms:created xsi:type="dcterms:W3CDTF">2021-05-20T02:12:00Z</dcterms:created>
  <dcterms:modified xsi:type="dcterms:W3CDTF">2021-09-21T07:34:00Z</dcterms:modified>
</cp:coreProperties>
</file>