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220"/>
        <w:gridCol w:w="5994"/>
      </w:tblGrid>
      <w:tr w:rsidR="005B3ED7" w:rsidRPr="005B3ED7" w14:paraId="03D869FF" w14:textId="77777777" w:rsidTr="006979B9">
        <w:tc>
          <w:tcPr>
            <w:tcW w:w="3220" w:type="dxa"/>
            <w:hideMark/>
          </w:tcPr>
          <w:p w14:paraId="610C0E75" w14:textId="01CEC83B" w:rsidR="00D05974" w:rsidRPr="005B3ED7" w:rsidRDefault="00D05974" w:rsidP="004C409D">
            <w:pPr>
              <w:widowControl w:val="0"/>
              <w:spacing w:after="0" w:line="240" w:lineRule="auto"/>
              <w:jc w:val="center"/>
              <w:rPr>
                <w:rFonts w:ascii="Times New Roman" w:hAnsi="Times New Roman"/>
                <w:b/>
                <w:color w:val="auto"/>
                <w:sz w:val="26"/>
                <w:szCs w:val="24"/>
                <w:highlight w:val="white"/>
                <w:lang w:bidi="ar-SA"/>
              </w:rPr>
            </w:pPr>
            <w:r w:rsidRPr="005B3ED7">
              <w:rPr>
                <w:rFonts w:ascii="Times New Roman" w:hAnsi="Times New Roman"/>
                <w:b/>
                <w:color w:val="auto"/>
                <w:sz w:val="26"/>
                <w:szCs w:val="28"/>
                <w:highlight w:val="white"/>
                <w:lang w:bidi="ar-SA"/>
              </w:rPr>
              <w:t>UỶ BAN NHÂN DÂN</w:t>
            </w:r>
          </w:p>
        </w:tc>
        <w:tc>
          <w:tcPr>
            <w:tcW w:w="5994" w:type="dxa"/>
            <w:hideMark/>
          </w:tcPr>
          <w:p w14:paraId="26938169" w14:textId="77777777" w:rsidR="00D05974" w:rsidRPr="005B3ED7" w:rsidRDefault="00D05974" w:rsidP="004C409D">
            <w:pPr>
              <w:widowControl w:val="0"/>
              <w:spacing w:after="0" w:line="240" w:lineRule="auto"/>
              <w:jc w:val="center"/>
              <w:rPr>
                <w:rFonts w:ascii="Times New Roman" w:hAnsi="Times New Roman"/>
                <w:b/>
                <w:color w:val="auto"/>
                <w:sz w:val="26"/>
                <w:szCs w:val="24"/>
                <w:highlight w:val="white"/>
                <w:lang w:bidi="ar-SA"/>
              </w:rPr>
            </w:pPr>
            <w:r w:rsidRPr="005B3ED7">
              <w:rPr>
                <w:rFonts w:ascii="Times New Roman" w:hAnsi="Times New Roman"/>
                <w:b/>
                <w:color w:val="auto"/>
                <w:sz w:val="26"/>
                <w:szCs w:val="26"/>
                <w:highlight w:val="white"/>
                <w:lang w:bidi="ar-SA"/>
              </w:rPr>
              <w:t>CỘNG HOÀ XÃ HỘI CHỦ NGHĨA VIỆT NAM</w:t>
            </w:r>
          </w:p>
        </w:tc>
      </w:tr>
      <w:tr w:rsidR="005B3ED7" w:rsidRPr="005B3ED7" w14:paraId="3C689E27" w14:textId="77777777" w:rsidTr="006979B9">
        <w:tc>
          <w:tcPr>
            <w:tcW w:w="3220" w:type="dxa"/>
            <w:hideMark/>
          </w:tcPr>
          <w:p w14:paraId="20670EBD" w14:textId="5BA98FE8" w:rsidR="00D05974" w:rsidRPr="005B3ED7" w:rsidRDefault="00740297" w:rsidP="004C409D">
            <w:pPr>
              <w:widowControl w:val="0"/>
              <w:spacing w:after="0" w:line="240" w:lineRule="auto"/>
              <w:jc w:val="center"/>
              <w:rPr>
                <w:rFonts w:ascii="Times New Roman" w:hAnsi="Times New Roman"/>
                <w:b/>
                <w:color w:val="auto"/>
                <w:sz w:val="26"/>
                <w:szCs w:val="24"/>
                <w:highlight w:val="white"/>
                <w:lang w:bidi="ar-SA"/>
              </w:rPr>
            </w:pPr>
            <w:r w:rsidRPr="005B3ED7">
              <w:rPr>
                <w:noProof/>
                <w:color w:val="auto"/>
                <w:lang w:bidi="ar-SA"/>
              </w:rPr>
              <mc:AlternateContent>
                <mc:Choice Requires="wps">
                  <w:drawing>
                    <wp:anchor distT="4294967295" distB="4294967295" distL="114300" distR="114300" simplePos="0" relativeHeight="251659264" behindDoc="0" locked="0" layoutInCell="1" allowOverlap="1" wp14:anchorId="0BE736A5" wp14:editId="03D69F4A">
                      <wp:simplePos x="0" y="0"/>
                      <wp:positionH relativeFrom="column">
                        <wp:posOffset>579120</wp:posOffset>
                      </wp:positionH>
                      <wp:positionV relativeFrom="paragraph">
                        <wp:posOffset>203199</wp:posOffset>
                      </wp:positionV>
                      <wp:extent cx="712470" cy="0"/>
                      <wp:effectExtent l="0" t="0" r="1143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75DE6F"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16pt" to="10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"/>
                  </w:pict>
                </mc:Fallback>
              </mc:AlternateContent>
            </w:r>
            <w:r w:rsidR="00D05974" w:rsidRPr="005B3ED7">
              <w:rPr>
                <w:rFonts w:ascii="Times New Roman" w:hAnsi="Times New Roman"/>
                <w:b/>
                <w:color w:val="auto"/>
                <w:sz w:val="26"/>
                <w:szCs w:val="28"/>
                <w:highlight w:val="white"/>
                <w:lang w:bidi="ar-SA"/>
              </w:rPr>
              <w:t>HUYỆN TU MƠ RÔNG</w:t>
            </w:r>
          </w:p>
        </w:tc>
        <w:tc>
          <w:tcPr>
            <w:tcW w:w="5994" w:type="dxa"/>
            <w:hideMark/>
          </w:tcPr>
          <w:p w14:paraId="2CAD3DDB" w14:textId="1E3C23FA" w:rsidR="00D05974" w:rsidRPr="005B3ED7" w:rsidRDefault="004C409D" w:rsidP="004C409D">
            <w:pPr>
              <w:widowControl w:val="0"/>
              <w:spacing w:after="0" w:line="240" w:lineRule="auto"/>
              <w:jc w:val="center"/>
              <w:rPr>
                <w:rFonts w:ascii="Times New Roman" w:hAnsi="Times New Roman"/>
                <w:b/>
                <w:color w:val="auto"/>
                <w:sz w:val="28"/>
                <w:szCs w:val="26"/>
                <w:highlight w:val="white"/>
                <w:lang w:bidi="ar-SA"/>
              </w:rPr>
            </w:pPr>
            <w:r w:rsidRPr="005B3ED7">
              <w:rPr>
                <w:rFonts w:ascii="Times New Roman" w:hAnsi="Times New Roman"/>
                <w:b/>
                <w:noProof/>
                <w:color w:val="auto"/>
                <w:sz w:val="28"/>
                <w:szCs w:val="26"/>
                <w:lang w:bidi="ar-SA"/>
              </w:rPr>
              <mc:AlternateContent>
                <mc:Choice Requires="wps">
                  <w:drawing>
                    <wp:anchor distT="0" distB="0" distL="114300" distR="114300" simplePos="0" relativeHeight="251659776" behindDoc="0" locked="0" layoutInCell="1" allowOverlap="1" wp14:anchorId="043CDCF4" wp14:editId="64A9D3BC">
                      <wp:simplePos x="0" y="0"/>
                      <wp:positionH relativeFrom="column">
                        <wp:posOffset>830922</wp:posOffset>
                      </wp:positionH>
                      <wp:positionV relativeFrom="paragraph">
                        <wp:posOffset>204928</wp:posOffset>
                      </wp:positionV>
                      <wp:extent cx="19706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1970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68DB099"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5.45pt,16.15pt" to="220.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dhmQEAAIgDAAAOAAAAZHJzL2Uyb0RvYy54bWysU02P0zAQvSPxHyzfadKVWC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" strokecolor="black [3040]"/>
                  </w:pict>
                </mc:Fallback>
              </mc:AlternateContent>
            </w:r>
            <w:r w:rsidR="00D05974" w:rsidRPr="005B3ED7">
              <w:rPr>
                <w:rFonts w:ascii="Times New Roman" w:hAnsi="Times New Roman"/>
                <w:b/>
                <w:color w:val="auto"/>
                <w:sz w:val="28"/>
                <w:szCs w:val="26"/>
                <w:highlight w:val="white"/>
                <w:lang w:bidi="ar-SA"/>
              </w:rPr>
              <w:t>Độc lập - Tự do - Hạnh phúc</w:t>
            </w:r>
          </w:p>
          <w:p w14:paraId="0D2AC232" w14:textId="77777777" w:rsidR="00D05974" w:rsidRPr="005B3ED7" w:rsidRDefault="00D05974" w:rsidP="004C409D">
            <w:pPr>
              <w:widowControl w:val="0"/>
              <w:spacing w:after="0" w:line="240" w:lineRule="auto"/>
              <w:jc w:val="center"/>
              <w:rPr>
                <w:rFonts w:ascii="Times New Roman" w:hAnsi="Times New Roman"/>
                <w:b/>
                <w:color w:val="auto"/>
                <w:sz w:val="26"/>
                <w:szCs w:val="24"/>
                <w:highlight w:val="white"/>
                <w:lang w:bidi="ar-SA"/>
              </w:rPr>
            </w:pPr>
          </w:p>
        </w:tc>
      </w:tr>
      <w:tr w:rsidR="005B3ED7" w:rsidRPr="005B3ED7" w14:paraId="20D4514F" w14:textId="77777777" w:rsidTr="006979B9">
        <w:tc>
          <w:tcPr>
            <w:tcW w:w="3220" w:type="dxa"/>
            <w:hideMark/>
          </w:tcPr>
          <w:p w14:paraId="14881B88" w14:textId="7EB97683" w:rsidR="00D05974" w:rsidRPr="005B3ED7" w:rsidRDefault="004C409D" w:rsidP="004C409D">
            <w:pPr>
              <w:widowControl w:val="0"/>
              <w:spacing w:after="0" w:line="240" w:lineRule="auto"/>
              <w:rPr>
                <w:rFonts w:ascii="Times New Roman" w:hAnsi="Times New Roman"/>
                <w:b/>
                <w:color w:val="auto"/>
                <w:sz w:val="26"/>
                <w:szCs w:val="28"/>
                <w:highlight w:val="white"/>
                <w:lang w:bidi="ar-SA"/>
              </w:rPr>
            </w:pPr>
            <w:r w:rsidRPr="005B3ED7">
              <w:rPr>
                <w:rFonts w:ascii="Times New Roman" w:hAnsi="Times New Roman"/>
                <w:color w:val="auto"/>
                <w:sz w:val="28"/>
                <w:szCs w:val="28"/>
                <w:highlight w:val="white"/>
                <w:lang w:val="vi-VN" w:bidi="ar-SA"/>
              </w:rPr>
              <w:t xml:space="preserve">   </w:t>
            </w:r>
            <w:r w:rsidR="00D05974" w:rsidRPr="005B3ED7">
              <w:rPr>
                <w:rFonts w:ascii="Times New Roman" w:hAnsi="Times New Roman"/>
                <w:color w:val="auto"/>
                <w:sz w:val="28"/>
                <w:szCs w:val="28"/>
                <w:highlight w:val="white"/>
                <w:lang w:val="vi-VN" w:bidi="ar-SA"/>
              </w:rPr>
              <w:t xml:space="preserve">  </w:t>
            </w:r>
            <w:r w:rsidR="00D05974" w:rsidRPr="005B3ED7">
              <w:rPr>
                <w:rFonts w:ascii="Times New Roman" w:hAnsi="Times New Roman"/>
                <w:color w:val="auto"/>
                <w:sz w:val="28"/>
                <w:szCs w:val="28"/>
                <w:highlight w:val="white"/>
                <w:lang w:bidi="ar-SA"/>
              </w:rPr>
              <w:t xml:space="preserve">Số:       </w:t>
            </w:r>
          </w:p>
        </w:tc>
        <w:tc>
          <w:tcPr>
            <w:tcW w:w="5994" w:type="dxa"/>
            <w:hideMark/>
          </w:tcPr>
          <w:p w14:paraId="4494F052" w14:textId="0C8DED02" w:rsidR="00D05974" w:rsidRPr="005B3ED7" w:rsidRDefault="00D05974" w:rsidP="004C409D">
            <w:pPr>
              <w:widowControl w:val="0"/>
              <w:spacing w:after="0" w:line="240" w:lineRule="auto"/>
              <w:jc w:val="center"/>
              <w:rPr>
                <w:rFonts w:ascii="Times New Roman" w:hAnsi="Times New Roman"/>
                <w:b/>
                <w:color w:val="auto"/>
                <w:sz w:val="28"/>
                <w:szCs w:val="26"/>
                <w:highlight w:val="white"/>
                <w:lang w:bidi="ar-SA"/>
              </w:rPr>
            </w:pPr>
            <w:r w:rsidRPr="005B3ED7">
              <w:rPr>
                <w:rFonts w:ascii="Times New Roman" w:hAnsi="Times New Roman"/>
                <w:i/>
                <w:color w:val="auto"/>
                <w:sz w:val="28"/>
                <w:szCs w:val="28"/>
                <w:highlight w:val="white"/>
                <w:lang w:bidi="ar-SA"/>
              </w:rPr>
              <w:t>Tu Mơ Rông, ngày      tháng      năm 202</w:t>
            </w:r>
            <w:r w:rsidR="006347E3">
              <w:rPr>
                <w:rFonts w:ascii="Times New Roman" w:hAnsi="Times New Roman"/>
                <w:i/>
                <w:color w:val="auto"/>
                <w:sz w:val="28"/>
                <w:szCs w:val="28"/>
                <w:highlight w:val="white"/>
                <w:lang w:bidi="ar-SA"/>
              </w:rPr>
              <w:t>2</w:t>
            </w:r>
          </w:p>
        </w:tc>
      </w:tr>
    </w:tbl>
    <w:bookmarkStart w:id="0" w:name="_GoBack"/>
    <w:bookmarkEnd w:id="0"/>
    <w:p w14:paraId="0C3FFD2C" w14:textId="2C046D49" w:rsidR="00D05974" w:rsidRPr="005B3ED7" w:rsidRDefault="004617E8" w:rsidP="00764FE3">
      <w:pPr>
        <w:pStyle w:val="Heading5"/>
        <w:widowControl w:val="0"/>
        <w:spacing w:before="0" w:line="240" w:lineRule="auto"/>
        <w:jc w:val="center"/>
        <w:rPr>
          <w:rFonts w:ascii="Times New Roman" w:hAnsi="Times New Roman"/>
          <w:b/>
          <w:color w:val="auto"/>
          <w:sz w:val="28"/>
          <w:szCs w:val="28"/>
          <w:highlight w:val="white"/>
          <w:lang w:val="nl-NL"/>
        </w:rPr>
      </w:pPr>
      <w:r w:rsidRPr="004617E8">
        <w:rPr>
          <w:rFonts w:ascii="Times New Roman" w:hAnsi="Times New Roman"/>
          <w:b/>
          <w:noProof/>
          <w:color w:val="auto"/>
          <w:sz w:val="26"/>
          <w:szCs w:val="28"/>
          <w:highlight w:val="white"/>
          <w:lang w:bidi="ar-SA"/>
        </w:rPr>
        <mc:AlternateContent>
          <mc:Choice Requires="wps">
            <w:drawing>
              <wp:anchor distT="0" distB="0" distL="114300" distR="114300" simplePos="0" relativeHeight="251661824" behindDoc="1" locked="0" layoutInCell="1" allowOverlap="1" wp14:anchorId="06A35BE2" wp14:editId="40E1605D">
                <wp:simplePos x="0" y="0"/>
                <wp:positionH relativeFrom="column">
                  <wp:posOffset>534035</wp:posOffset>
                </wp:positionH>
                <wp:positionV relativeFrom="paragraph">
                  <wp:posOffset>36195</wp:posOffset>
                </wp:positionV>
                <wp:extent cx="826135" cy="255905"/>
                <wp:effectExtent l="0" t="0" r="1206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55905"/>
                        </a:xfrm>
                        <a:prstGeom prst="rect">
                          <a:avLst/>
                        </a:prstGeom>
                        <a:solidFill>
                          <a:srgbClr val="FFFFFF"/>
                        </a:solidFill>
                        <a:ln w="9525">
                          <a:solidFill>
                            <a:srgbClr val="000000"/>
                          </a:solidFill>
                          <a:miter lim="800000"/>
                          <a:headEnd/>
                          <a:tailEnd/>
                        </a:ln>
                      </wps:spPr>
                      <wps:txbx>
                        <w:txbxContent>
                          <w:p w14:paraId="3C76913A" w14:textId="3C5942CB" w:rsidR="004617E8" w:rsidRPr="004617E8" w:rsidRDefault="004617E8">
                            <w:pPr>
                              <w:rPr>
                                <w:b/>
                              </w:rPr>
                            </w:pPr>
                            <w:r w:rsidRPr="004617E8">
                              <w:rPr>
                                <w:b/>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5pt;margin-top:2.85pt;width:65.05pt;height:2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">
                <v:textbox>
                  <w:txbxContent>
                    <w:p w14:paraId="3C76913A" w14:textId="3C5942CB" w:rsidR="004617E8" w:rsidRPr="004617E8" w:rsidRDefault="004617E8">
                      <w:pPr>
                        <w:rPr>
                          <w:b/>
                        </w:rPr>
                      </w:pPr>
                      <w:r w:rsidRPr="004617E8">
                        <w:rPr>
                          <w:b/>
                        </w:rPr>
                        <w:t>Dự thảo</w:t>
                      </w:r>
                    </w:p>
                  </w:txbxContent>
                </v:textbox>
              </v:shape>
            </w:pict>
          </mc:Fallback>
        </mc:AlternateContent>
      </w:r>
    </w:p>
    <w:p w14:paraId="0DE040AD" w14:textId="77777777" w:rsidR="00D05974" w:rsidRPr="005B3ED7" w:rsidRDefault="00D05974" w:rsidP="00764FE3">
      <w:pPr>
        <w:pStyle w:val="Heading5"/>
        <w:widowControl w:val="0"/>
        <w:spacing w:before="0" w:line="240" w:lineRule="auto"/>
        <w:jc w:val="center"/>
        <w:rPr>
          <w:rFonts w:ascii="Times New Roman" w:hAnsi="Times New Roman"/>
          <w:b/>
          <w:color w:val="auto"/>
          <w:sz w:val="28"/>
          <w:szCs w:val="28"/>
          <w:highlight w:val="white"/>
          <w:lang w:val="nl-NL"/>
        </w:rPr>
      </w:pPr>
      <w:r w:rsidRPr="005B3ED7">
        <w:rPr>
          <w:rFonts w:ascii="Times New Roman" w:hAnsi="Times New Roman"/>
          <w:b/>
          <w:color w:val="auto"/>
          <w:sz w:val="28"/>
          <w:szCs w:val="28"/>
          <w:highlight w:val="white"/>
          <w:lang w:val="nl-NL"/>
        </w:rPr>
        <w:t>BÁO CÁO</w:t>
      </w:r>
    </w:p>
    <w:p w14:paraId="3AC1D279" w14:textId="77777777" w:rsidR="004C409D" w:rsidRPr="005B3ED7" w:rsidRDefault="00D05974" w:rsidP="00764FE3">
      <w:pPr>
        <w:widowControl w:val="0"/>
        <w:spacing w:after="0" w:line="240" w:lineRule="auto"/>
        <w:jc w:val="center"/>
        <w:rPr>
          <w:rFonts w:ascii="Times New Roman" w:hAnsi="Times New Roman"/>
          <w:b/>
          <w:color w:val="auto"/>
          <w:sz w:val="28"/>
          <w:szCs w:val="28"/>
        </w:rPr>
      </w:pPr>
      <w:r w:rsidRPr="005B3ED7">
        <w:rPr>
          <w:rFonts w:ascii="Times New Roman" w:hAnsi="Times New Roman"/>
          <w:b/>
          <w:color w:val="auto"/>
          <w:sz w:val="28"/>
          <w:szCs w:val="28"/>
        </w:rPr>
        <w:t>Tình hình thực hiện kế hoạch phát triển kinh tế - xã hội</w:t>
      </w:r>
      <w:r w:rsidR="009E6F39" w:rsidRPr="005B3ED7">
        <w:rPr>
          <w:rFonts w:ascii="Times New Roman" w:hAnsi="Times New Roman"/>
          <w:b/>
          <w:color w:val="auto"/>
          <w:sz w:val="28"/>
          <w:szCs w:val="28"/>
        </w:rPr>
        <w:t>,</w:t>
      </w:r>
    </w:p>
    <w:p w14:paraId="6F1DEF75" w14:textId="72DE02E3" w:rsidR="00D05974" w:rsidRPr="005B3ED7" w:rsidRDefault="009E6F39" w:rsidP="00764FE3">
      <w:pPr>
        <w:widowControl w:val="0"/>
        <w:spacing w:after="0" w:line="240" w:lineRule="auto"/>
        <w:jc w:val="center"/>
        <w:rPr>
          <w:rFonts w:ascii="Times New Roman" w:hAnsi="Times New Roman"/>
          <w:b/>
          <w:color w:val="auto"/>
          <w:sz w:val="28"/>
          <w:szCs w:val="28"/>
        </w:rPr>
      </w:pPr>
      <w:r w:rsidRPr="005B3ED7">
        <w:rPr>
          <w:rFonts w:ascii="Times New Roman" w:hAnsi="Times New Roman"/>
          <w:b/>
          <w:color w:val="auto"/>
          <w:sz w:val="28"/>
          <w:szCs w:val="28"/>
        </w:rPr>
        <w:t xml:space="preserve"> </w:t>
      </w:r>
      <w:proofErr w:type="gramStart"/>
      <w:r w:rsidR="00DA6147" w:rsidRPr="005B3ED7">
        <w:rPr>
          <w:rFonts w:ascii="Times New Roman" w:hAnsi="Times New Roman"/>
          <w:b/>
          <w:color w:val="auto"/>
          <w:sz w:val="28"/>
          <w:szCs w:val="28"/>
        </w:rPr>
        <w:t>q</w:t>
      </w:r>
      <w:r w:rsidRPr="005B3ED7">
        <w:rPr>
          <w:rFonts w:ascii="Times New Roman" w:hAnsi="Times New Roman"/>
          <w:b/>
          <w:color w:val="auto"/>
          <w:sz w:val="28"/>
          <w:szCs w:val="28"/>
        </w:rPr>
        <w:t>uốc</w:t>
      </w:r>
      <w:proofErr w:type="gramEnd"/>
      <w:r w:rsidRPr="005B3ED7">
        <w:rPr>
          <w:rFonts w:ascii="Times New Roman" w:hAnsi="Times New Roman"/>
          <w:b/>
          <w:color w:val="auto"/>
          <w:sz w:val="28"/>
          <w:szCs w:val="28"/>
        </w:rPr>
        <w:t xml:space="preserve"> phòng – </w:t>
      </w:r>
      <w:r w:rsidR="00DA6147" w:rsidRPr="005B3ED7">
        <w:rPr>
          <w:rFonts w:ascii="Times New Roman" w:hAnsi="Times New Roman"/>
          <w:b/>
          <w:color w:val="auto"/>
          <w:sz w:val="28"/>
          <w:szCs w:val="28"/>
        </w:rPr>
        <w:t>a</w:t>
      </w:r>
      <w:r w:rsidRPr="005B3ED7">
        <w:rPr>
          <w:rFonts w:ascii="Times New Roman" w:hAnsi="Times New Roman"/>
          <w:b/>
          <w:color w:val="auto"/>
          <w:sz w:val="28"/>
          <w:szCs w:val="28"/>
        </w:rPr>
        <w:t>n ninh</w:t>
      </w:r>
      <w:r w:rsidR="00D05974" w:rsidRPr="005B3ED7">
        <w:rPr>
          <w:rFonts w:ascii="Times New Roman" w:hAnsi="Times New Roman"/>
          <w:b/>
          <w:color w:val="auto"/>
          <w:sz w:val="28"/>
          <w:szCs w:val="28"/>
        </w:rPr>
        <w:t xml:space="preserve"> </w:t>
      </w:r>
      <w:r w:rsidR="00DA6147" w:rsidRPr="005B3ED7">
        <w:rPr>
          <w:rFonts w:ascii="Times New Roman" w:hAnsi="Times New Roman"/>
          <w:b/>
          <w:color w:val="auto"/>
          <w:sz w:val="28"/>
          <w:szCs w:val="28"/>
        </w:rPr>
        <w:t>q</w:t>
      </w:r>
      <w:r w:rsidR="00D05974" w:rsidRPr="005B3ED7">
        <w:rPr>
          <w:rFonts w:ascii="Times New Roman" w:hAnsi="Times New Roman"/>
          <w:b/>
          <w:color w:val="auto"/>
          <w:sz w:val="28"/>
          <w:szCs w:val="28"/>
        </w:rPr>
        <w:t>uý I năm 202</w:t>
      </w:r>
      <w:r w:rsidR="006347E3">
        <w:rPr>
          <w:rFonts w:ascii="Times New Roman" w:hAnsi="Times New Roman"/>
          <w:b/>
          <w:color w:val="auto"/>
          <w:sz w:val="28"/>
          <w:szCs w:val="28"/>
        </w:rPr>
        <w:t>2</w:t>
      </w:r>
    </w:p>
    <w:p w14:paraId="6A7847B3" w14:textId="6229D816" w:rsidR="00D05974" w:rsidRPr="005B3ED7" w:rsidRDefault="00740297" w:rsidP="00764FE3">
      <w:pPr>
        <w:widowControl w:val="0"/>
        <w:spacing w:before="100" w:after="100" w:line="240" w:lineRule="auto"/>
        <w:ind w:firstLine="720"/>
        <w:jc w:val="center"/>
        <w:rPr>
          <w:rFonts w:ascii="Times New Roman" w:hAnsi="Times New Roman"/>
          <w:b/>
          <w:bCs/>
          <w:color w:val="auto"/>
          <w:sz w:val="28"/>
          <w:szCs w:val="28"/>
          <w:lang w:val="de-DE"/>
        </w:rPr>
      </w:pPr>
      <w:r w:rsidRPr="005B3ED7">
        <w:rPr>
          <w:rFonts w:ascii="Times New Roman" w:hAnsi="Times New Roman"/>
          <w:b/>
          <w:bCs/>
          <w:noProof/>
          <w:color w:val="auto"/>
          <w:sz w:val="28"/>
          <w:szCs w:val="28"/>
          <w:lang w:bidi="ar-SA"/>
        </w:rPr>
        <mc:AlternateContent>
          <mc:Choice Requires="wps">
            <w:drawing>
              <wp:anchor distT="0" distB="0" distL="114300" distR="114300" simplePos="0" relativeHeight="251656192" behindDoc="0" locked="0" layoutInCell="1" allowOverlap="1" wp14:anchorId="5E3637EB" wp14:editId="308E679E">
                <wp:simplePos x="0" y="0"/>
                <wp:positionH relativeFrom="column">
                  <wp:posOffset>2317750</wp:posOffset>
                </wp:positionH>
                <wp:positionV relativeFrom="paragraph">
                  <wp:posOffset>40640</wp:posOffset>
                </wp:positionV>
                <wp:extent cx="1191260" cy="0"/>
                <wp:effectExtent l="6985" t="5080" r="11430" b="1397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C87923"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2pt" to="27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"/>
            </w:pict>
          </mc:Fallback>
        </mc:AlternateContent>
      </w:r>
    </w:p>
    <w:p w14:paraId="43808348" w14:textId="2BB6B0D1" w:rsidR="00544CD9" w:rsidRDefault="00BF2BD4" w:rsidP="00764FE3">
      <w:pPr>
        <w:widowControl w:val="0"/>
        <w:spacing w:before="100" w:after="100" w:line="240" w:lineRule="auto"/>
        <w:ind w:firstLine="709"/>
        <w:jc w:val="both"/>
        <w:rPr>
          <w:rFonts w:ascii="Times New Roman" w:hAnsi="Times New Roman"/>
          <w:color w:val="auto"/>
          <w:sz w:val="28"/>
          <w:szCs w:val="28"/>
          <w:shd w:val="clear" w:color="auto" w:fill="FFFFFF"/>
        </w:rPr>
      </w:pPr>
      <w:r w:rsidRPr="005B3ED7">
        <w:rPr>
          <w:rFonts w:ascii="Times New Roman" w:hAnsi="Times New Roman"/>
          <w:color w:val="auto"/>
          <w:sz w:val="28"/>
          <w:szCs w:val="28"/>
          <w:shd w:val="clear" w:color="auto" w:fill="FFFFFF"/>
        </w:rPr>
        <w:t>Thực hiện</w:t>
      </w:r>
      <w:r w:rsidR="00154A00" w:rsidRPr="005B3ED7">
        <w:rPr>
          <w:rFonts w:ascii="Times New Roman" w:hAnsi="Times New Roman"/>
          <w:color w:val="auto"/>
          <w:sz w:val="28"/>
          <w:szCs w:val="28"/>
          <w:shd w:val="clear" w:color="auto" w:fill="FFFFFF"/>
        </w:rPr>
        <w:t xml:space="preserve"> Chương trình </w:t>
      </w:r>
      <w:r w:rsidR="00DF1AFA" w:rsidRPr="00DF1AFA">
        <w:rPr>
          <w:rFonts w:ascii="Times New Roman" w:hAnsi="Times New Roman"/>
          <w:color w:val="auto"/>
          <w:sz w:val="28"/>
          <w:szCs w:val="28"/>
          <w:shd w:val="clear" w:color="auto" w:fill="FFFFFF"/>
        </w:rPr>
        <w:t>số 39-CTr/HU, ngày 01/3/2022</w:t>
      </w:r>
      <w:r w:rsidR="00DF1AFA">
        <w:rPr>
          <w:rFonts w:ascii="Times New Roman" w:hAnsi="Times New Roman"/>
          <w:color w:val="auto"/>
          <w:sz w:val="28"/>
          <w:szCs w:val="28"/>
          <w:shd w:val="clear" w:color="auto" w:fill="FFFFFF"/>
        </w:rPr>
        <w:t xml:space="preserve"> </w:t>
      </w:r>
      <w:r w:rsidR="00DF1AFA" w:rsidRPr="00DF1AFA">
        <w:rPr>
          <w:rFonts w:ascii="Times New Roman" w:hAnsi="Times New Roman"/>
          <w:color w:val="auto"/>
          <w:sz w:val="28"/>
          <w:szCs w:val="28"/>
          <w:shd w:val="clear" w:color="auto" w:fill="FFFFFF"/>
        </w:rPr>
        <w:t>của Ban Thường vụ Huyện ủy về công tác tháng 3 năm</w:t>
      </w:r>
      <w:r w:rsidR="00DF1AFA">
        <w:rPr>
          <w:rFonts w:ascii="Times New Roman" w:hAnsi="Times New Roman"/>
          <w:color w:val="auto"/>
          <w:sz w:val="28"/>
          <w:szCs w:val="28"/>
          <w:shd w:val="clear" w:color="auto" w:fill="FFFFFF"/>
        </w:rPr>
        <w:t xml:space="preserve"> </w:t>
      </w:r>
      <w:r w:rsidR="00DF1AFA" w:rsidRPr="00DF1AFA">
        <w:rPr>
          <w:rFonts w:ascii="Times New Roman" w:hAnsi="Times New Roman"/>
          <w:color w:val="auto"/>
          <w:sz w:val="28"/>
          <w:szCs w:val="28"/>
          <w:shd w:val="clear" w:color="auto" w:fill="FFFFFF"/>
        </w:rPr>
        <w:t>2022 của</w:t>
      </w:r>
      <w:r w:rsidR="00DF1AFA">
        <w:rPr>
          <w:rFonts w:ascii="Times New Roman" w:hAnsi="Times New Roman"/>
          <w:color w:val="auto"/>
          <w:sz w:val="28"/>
          <w:szCs w:val="28"/>
          <w:shd w:val="clear" w:color="auto" w:fill="FFFFFF"/>
        </w:rPr>
        <w:t xml:space="preserve"> </w:t>
      </w:r>
      <w:r w:rsidR="00DF1AFA" w:rsidRPr="00DF1AFA">
        <w:rPr>
          <w:rFonts w:ascii="Times New Roman" w:hAnsi="Times New Roman"/>
          <w:color w:val="auto"/>
          <w:sz w:val="28"/>
          <w:szCs w:val="28"/>
          <w:shd w:val="clear" w:color="auto" w:fill="FFFFFF"/>
        </w:rPr>
        <w:t>Thường trực Huyện ủy, Ban Thường vụ</w:t>
      </w:r>
      <w:r w:rsidR="00DF1AFA">
        <w:rPr>
          <w:rFonts w:ascii="Times New Roman" w:hAnsi="Times New Roman"/>
          <w:color w:val="auto"/>
          <w:sz w:val="28"/>
          <w:szCs w:val="28"/>
          <w:shd w:val="clear" w:color="auto" w:fill="FFFFFF"/>
        </w:rPr>
        <w:t>,</w:t>
      </w:r>
      <w:r w:rsidR="00544CD9" w:rsidRPr="005B3ED7">
        <w:rPr>
          <w:rFonts w:ascii="Times New Roman" w:hAnsi="Times New Roman"/>
          <w:color w:val="auto"/>
          <w:sz w:val="28"/>
          <w:szCs w:val="28"/>
          <w:shd w:val="clear" w:color="auto" w:fill="FFFFFF"/>
        </w:rPr>
        <w:t xml:space="preserve"> </w:t>
      </w:r>
    </w:p>
    <w:p w14:paraId="0342701D" w14:textId="2FFA6668" w:rsidR="00154A00" w:rsidRPr="005B3ED7" w:rsidRDefault="00154A00" w:rsidP="00764FE3">
      <w:pPr>
        <w:widowControl w:val="0"/>
        <w:spacing w:before="100" w:after="100" w:line="240" w:lineRule="auto"/>
        <w:ind w:firstLine="709"/>
        <w:jc w:val="both"/>
        <w:rPr>
          <w:rFonts w:ascii="Times New Roman" w:hAnsi="Times New Roman"/>
          <w:color w:val="auto"/>
          <w:sz w:val="28"/>
          <w:szCs w:val="28"/>
          <w:shd w:val="clear" w:color="auto" w:fill="FFFFFF"/>
        </w:rPr>
      </w:pPr>
      <w:r w:rsidRPr="005B3ED7">
        <w:rPr>
          <w:rFonts w:ascii="Times New Roman" w:hAnsi="Times New Roman"/>
          <w:color w:val="auto"/>
          <w:sz w:val="28"/>
          <w:szCs w:val="28"/>
          <w:shd w:val="clear" w:color="auto" w:fill="FFFFFF"/>
        </w:rPr>
        <w:t>UBND huyện báo cáo tình hình thực hiện kế hoạch phát triển kinh tế - xã hội</w:t>
      </w:r>
      <w:r w:rsidR="009E6F39" w:rsidRPr="005B3ED7">
        <w:rPr>
          <w:rFonts w:ascii="Times New Roman" w:hAnsi="Times New Roman"/>
          <w:color w:val="auto"/>
          <w:sz w:val="28"/>
          <w:szCs w:val="28"/>
          <w:shd w:val="clear" w:color="auto" w:fill="FFFFFF"/>
        </w:rPr>
        <w:t xml:space="preserve">, </w:t>
      </w:r>
      <w:r w:rsidR="00DA6147" w:rsidRPr="005B3ED7">
        <w:rPr>
          <w:rFonts w:ascii="Times New Roman" w:hAnsi="Times New Roman"/>
          <w:color w:val="auto"/>
          <w:sz w:val="28"/>
          <w:szCs w:val="28"/>
          <w:shd w:val="clear" w:color="auto" w:fill="FFFFFF"/>
        </w:rPr>
        <w:t>q</w:t>
      </w:r>
      <w:r w:rsidR="009E6F39" w:rsidRPr="005B3ED7">
        <w:rPr>
          <w:rFonts w:ascii="Times New Roman" w:hAnsi="Times New Roman"/>
          <w:color w:val="auto"/>
          <w:sz w:val="28"/>
          <w:szCs w:val="28"/>
          <w:shd w:val="clear" w:color="auto" w:fill="FFFFFF"/>
        </w:rPr>
        <w:t xml:space="preserve">uốc phòng – </w:t>
      </w:r>
      <w:proofErr w:type="gramStart"/>
      <w:r w:rsidR="00DA6147" w:rsidRPr="005B3ED7">
        <w:rPr>
          <w:rFonts w:ascii="Times New Roman" w:hAnsi="Times New Roman"/>
          <w:color w:val="auto"/>
          <w:sz w:val="28"/>
          <w:szCs w:val="28"/>
          <w:shd w:val="clear" w:color="auto" w:fill="FFFFFF"/>
        </w:rPr>
        <w:t>a</w:t>
      </w:r>
      <w:r w:rsidR="009E6F39" w:rsidRPr="005B3ED7">
        <w:rPr>
          <w:rFonts w:ascii="Times New Roman" w:hAnsi="Times New Roman"/>
          <w:color w:val="auto"/>
          <w:sz w:val="28"/>
          <w:szCs w:val="28"/>
          <w:shd w:val="clear" w:color="auto" w:fill="FFFFFF"/>
        </w:rPr>
        <w:t>n</w:t>
      </w:r>
      <w:proofErr w:type="gramEnd"/>
      <w:r w:rsidR="009E6F39" w:rsidRPr="005B3ED7">
        <w:rPr>
          <w:rFonts w:ascii="Times New Roman" w:hAnsi="Times New Roman"/>
          <w:color w:val="auto"/>
          <w:sz w:val="28"/>
          <w:szCs w:val="28"/>
          <w:shd w:val="clear" w:color="auto" w:fill="FFFFFF"/>
        </w:rPr>
        <w:t xml:space="preserve"> ninh</w:t>
      </w:r>
      <w:r w:rsidRPr="005B3ED7">
        <w:rPr>
          <w:rFonts w:ascii="Times New Roman" w:hAnsi="Times New Roman"/>
          <w:color w:val="auto"/>
          <w:sz w:val="28"/>
          <w:szCs w:val="28"/>
          <w:shd w:val="clear" w:color="auto" w:fill="FFFFFF"/>
        </w:rPr>
        <w:t xml:space="preserve"> </w:t>
      </w:r>
      <w:r w:rsidR="00DA6147" w:rsidRPr="005B3ED7">
        <w:rPr>
          <w:rFonts w:ascii="Times New Roman" w:hAnsi="Times New Roman"/>
          <w:color w:val="auto"/>
          <w:sz w:val="28"/>
          <w:szCs w:val="28"/>
          <w:shd w:val="clear" w:color="auto" w:fill="FFFFFF"/>
        </w:rPr>
        <w:t>q</w:t>
      </w:r>
      <w:r w:rsidRPr="005B3ED7">
        <w:rPr>
          <w:rFonts w:ascii="Times New Roman" w:hAnsi="Times New Roman"/>
          <w:color w:val="auto"/>
          <w:sz w:val="28"/>
          <w:szCs w:val="28"/>
          <w:shd w:val="clear" w:color="auto" w:fill="FFFFFF"/>
        </w:rPr>
        <w:t>uý I năm 202</w:t>
      </w:r>
      <w:r w:rsidR="005B56E9">
        <w:rPr>
          <w:rFonts w:ascii="Times New Roman" w:hAnsi="Times New Roman"/>
          <w:color w:val="auto"/>
          <w:sz w:val="28"/>
          <w:szCs w:val="28"/>
          <w:shd w:val="clear" w:color="auto" w:fill="FFFFFF"/>
        </w:rPr>
        <w:t>2</w:t>
      </w:r>
      <w:r w:rsidRPr="005B3ED7">
        <w:rPr>
          <w:rFonts w:ascii="Times New Roman" w:hAnsi="Times New Roman"/>
          <w:color w:val="auto"/>
          <w:sz w:val="28"/>
          <w:szCs w:val="28"/>
          <w:shd w:val="clear" w:color="auto" w:fill="FFFFFF"/>
        </w:rPr>
        <w:t xml:space="preserve">, cụ thể như sau: </w:t>
      </w:r>
    </w:p>
    <w:p w14:paraId="236382F5" w14:textId="4B492312" w:rsidR="00D05974" w:rsidRPr="005B3ED7" w:rsidRDefault="00D05974" w:rsidP="00764FE3">
      <w:pPr>
        <w:widowControl w:val="0"/>
        <w:spacing w:before="100" w:after="100" w:line="240" w:lineRule="auto"/>
        <w:ind w:firstLine="709"/>
        <w:jc w:val="both"/>
        <w:rPr>
          <w:rFonts w:ascii="Times New Roman" w:hAnsi="Times New Roman"/>
          <w:color w:val="auto"/>
          <w:sz w:val="28"/>
          <w:szCs w:val="28"/>
          <w:highlight w:val="white"/>
        </w:rPr>
      </w:pPr>
      <w:r w:rsidRPr="005B3ED7">
        <w:rPr>
          <w:rFonts w:ascii="Times New Roman" w:hAnsi="Times New Roman"/>
          <w:b/>
          <w:bCs/>
          <w:color w:val="auto"/>
          <w:spacing w:val="-2"/>
          <w:sz w:val="28"/>
          <w:szCs w:val="28"/>
          <w:highlight w:val="white"/>
          <w:lang w:val="nl-NL"/>
        </w:rPr>
        <w:t>I. TÌNH HÌNH KINH TẾ - XÃ HỘI QUÝ I NĂM 202</w:t>
      </w:r>
      <w:r w:rsidR="005B56E9">
        <w:rPr>
          <w:rFonts w:ascii="Times New Roman" w:hAnsi="Times New Roman"/>
          <w:b/>
          <w:bCs/>
          <w:color w:val="auto"/>
          <w:spacing w:val="-2"/>
          <w:sz w:val="28"/>
          <w:szCs w:val="28"/>
          <w:highlight w:val="white"/>
          <w:lang w:val="nl-NL"/>
        </w:rPr>
        <w:t>2</w:t>
      </w:r>
    </w:p>
    <w:p w14:paraId="3BA3BE2E" w14:textId="77777777" w:rsidR="00D05974" w:rsidRPr="005B3ED7" w:rsidRDefault="00D05974" w:rsidP="00764FE3">
      <w:pPr>
        <w:widowControl w:val="0"/>
        <w:spacing w:before="100" w:after="100" w:line="240" w:lineRule="auto"/>
        <w:ind w:firstLine="709"/>
        <w:jc w:val="both"/>
        <w:rPr>
          <w:rFonts w:ascii="Times New Roman" w:hAnsi="Times New Roman"/>
          <w:b/>
          <w:bCs/>
          <w:iCs/>
          <w:color w:val="auto"/>
          <w:spacing w:val="-2"/>
          <w:sz w:val="28"/>
          <w:szCs w:val="28"/>
          <w:highlight w:val="white"/>
          <w:lang w:val="nl-NL"/>
        </w:rPr>
      </w:pPr>
      <w:r w:rsidRPr="005B3ED7">
        <w:rPr>
          <w:rFonts w:ascii="Times New Roman" w:hAnsi="Times New Roman"/>
          <w:b/>
          <w:color w:val="auto"/>
          <w:spacing w:val="-2"/>
          <w:sz w:val="28"/>
          <w:szCs w:val="28"/>
          <w:highlight w:val="white"/>
          <w:lang w:val="nl-NL"/>
        </w:rPr>
        <w:t>1</w:t>
      </w:r>
      <w:r w:rsidRPr="005B3ED7">
        <w:rPr>
          <w:rFonts w:ascii="Times New Roman" w:hAnsi="Times New Roman"/>
          <w:b/>
          <w:bCs/>
          <w:iCs/>
          <w:color w:val="auto"/>
          <w:spacing w:val="-2"/>
          <w:sz w:val="28"/>
          <w:szCs w:val="28"/>
          <w:highlight w:val="white"/>
          <w:lang w:val="nl-NL"/>
        </w:rPr>
        <w:t>. Phát triển các ngành kinh tế</w:t>
      </w:r>
    </w:p>
    <w:p w14:paraId="13C3C800" w14:textId="5911563A" w:rsidR="00D05974" w:rsidRDefault="00D05974" w:rsidP="00764FE3">
      <w:pPr>
        <w:widowControl w:val="0"/>
        <w:spacing w:before="100" w:after="100" w:line="240" w:lineRule="auto"/>
        <w:ind w:firstLine="709"/>
        <w:jc w:val="both"/>
        <w:rPr>
          <w:rFonts w:ascii="Times New Roman" w:hAnsi="Times New Roman"/>
          <w:b/>
          <w:color w:val="auto"/>
          <w:spacing w:val="2"/>
          <w:sz w:val="28"/>
          <w:szCs w:val="28"/>
          <w:lang w:val="nl-NL"/>
        </w:rPr>
      </w:pPr>
      <w:r w:rsidRPr="005B3ED7">
        <w:rPr>
          <w:rFonts w:ascii="Times New Roman" w:hAnsi="Times New Roman"/>
          <w:b/>
          <w:color w:val="auto"/>
          <w:spacing w:val="2"/>
          <w:sz w:val="28"/>
          <w:szCs w:val="28"/>
          <w:lang w:val="nl-NL"/>
        </w:rPr>
        <w:t>1.1. Nông, lâm, thủy sản:</w:t>
      </w:r>
    </w:p>
    <w:p w14:paraId="0E310F6D" w14:textId="77777777" w:rsidR="00060458" w:rsidRPr="00E30DB2" w:rsidRDefault="00060458" w:rsidP="00764FE3">
      <w:pPr>
        <w:widowControl w:val="0"/>
        <w:spacing w:before="100" w:after="100" w:line="240" w:lineRule="auto"/>
        <w:ind w:firstLine="709"/>
        <w:jc w:val="both"/>
        <w:rPr>
          <w:rFonts w:ascii="Times New Roman" w:hAnsi="Times New Roman"/>
          <w:b/>
          <w:color w:val="000000" w:themeColor="text1"/>
          <w:spacing w:val="2"/>
          <w:sz w:val="28"/>
          <w:szCs w:val="28"/>
          <w:lang w:val="vi-VN"/>
        </w:rPr>
      </w:pPr>
      <w:r w:rsidRPr="00E30DB2">
        <w:rPr>
          <w:rFonts w:ascii="Times New Roman" w:hAnsi="Times New Roman"/>
          <w:b/>
          <w:i/>
          <w:color w:val="000000" w:themeColor="text1"/>
          <w:spacing w:val="2"/>
          <w:sz w:val="28"/>
          <w:szCs w:val="28"/>
          <w:lang w:val="vi-VN"/>
        </w:rPr>
        <w:t>* Sản xuất vụ Đông - xuân</w:t>
      </w:r>
      <w:r w:rsidRPr="00E30DB2">
        <w:rPr>
          <w:rFonts w:ascii="Times New Roman" w:hAnsi="Times New Roman"/>
          <w:b/>
          <w:color w:val="000000" w:themeColor="text1"/>
          <w:spacing w:val="2"/>
          <w:sz w:val="28"/>
          <w:szCs w:val="28"/>
          <w:lang w:val="vi-VN"/>
        </w:rPr>
        <w:t xml:space="preserve"> </w:t>
      </w:r>
    </w:p>
    <w:p w14:paraId="2A83D2D0" w14:textId="77777777" w:rsidR="00060458" w:rsidRPr="00060458" w:rsidRDefault="00D05974" w:rsidP="00764FE3">
      <w:pPr>
        <w:widowControl w:val="0"/>
        <w:spacing w:before="100" w:after="100" w:line="240" w:lineRule="auto"/>
        <w:ind w:firstLine="709"/>
        <w:jc w:val="both"/>
        <w:rPr>
          <w:rFonts w:ascii="Times New Roman" w:hAnsi="Times New Roman"/>
          <w:color w:val="auto"/>
          <w:sz w:val="28"/>
          <w:szCs w:val="28"/>
        </w:rPr>
      </w:pPr>
      <w:r w:rsidRPr="005B3ED7">
        <w:rPr>
          <w:rFonts w:ascii="Times New Roman" w:hAnsi="Times New Roman"/>
          <w:color w:val="auto"/>
          <w:sz w:val="28"/>
          <w:szCs w:val="28"/>
        </w:rPr>
        <w:t xml:space="preserve">- Cây lúa nước: Trong quý nhân dân đã gieo cấy được </w:t>
      </w:r>
      <w:r w:rsidR="00060458" w:rsidRPr="00060458">
        <w:rPr>
          <w:rFonts w:ascii="Times New Roman" w:hAnsi="Times New Roman"/>
          <w:color w:val="auto"/>
          <w:sz w:val="28"/>
          <w:szCs w:val="28"/>
        </w:rPr>
        <w:t>253 ha/250 ha, đạt 101</w:t>
      </w:r>
      <w:proofErr w:type="gramStart"/>
      <w:r w:rsidR="00060458" w:rsidRPr="00060458">
        <w:rPr>
          <w:rFonts w:ascii="Times New Roman" w:hAnsi="Times New Roman"/>
          <w:color w:val="auto"/>
          <w:sz w:val="28"/>
          <w:szCs w:val="28"/>
        </w:rPr>
        <w:t>,2</w:t>
      </w:r>
      <w:proofErr w:type="gramEnd"/>
      <w:r w:rsidR="00060458" w:rsidRPr="00060458">
        <w:rPr>
          <w:rFonts w:ascii="Times New Roman" w:hAnsi="Times New Roman"/>
          <w:color w:val="auto"/>
          <w:sz w:val="28"/>
          <w:szCs w:val="28"/>
        </w:rPr>
        <w:t xml:space="preserve">% so với kế hoạch tỉnh, huyện giao. </w:t>
      </w:r>
      <w:r w:rsidR="00060458" w:rsidRPr="005C22C9">
        <w:rPr>
          <w:rFonts w:ascii="Times New Roman" w:hAnsi="Times New Roman"/>
          <w:color w:val="auto"/>
          <w:sz w:val="28"/>
          <w:szCs w:val="28"/>
        </w:rPr>
        <w:t>Ngoài ra một số xã triển khai mô hình trồng thử nghiệm giống lúa diện tích khoảng 9</w:t>
      </w:r>
      <w:proofErr w:type="gramStart"/>
      <w:r w:rsidR="00060458" w:rsidRPr="005C22C9">
        <w:rPr>
          <w:rFonts w:ascii="Times New Roman" w:hAnsi="Times New Roman"/>
          <w:color w:val="auto"/>
          <w:sz w:val="28"/>
          <w:szCs w:val="28"/>
        </w:rPr>
        <w:t>,3</w:t>
      </w:r>
      <w:proofErr w:type="gramEnd"/>
      <w:r w:rsidR="00060458" w:rsidRPr="005C22C9">
        <w:rPr>
          <w:rFonts w:ascii="Times New Roman" w:hAnsi="Times New Roman"/>
          <w:color w:val="auto"/>
          <w:sz w:val="28"/>
          <w:szCs w:val="28"/>
        </w:rPr>
        <w:t xml:space="preserve"> ha</w:t>
      </w:r>
      <w:r w:rsidR="00060458" w:rsidRPr="005C22C9">
        <w:rPr>
          <w:rFonts w:ascii="Times New Roman" w:hAnsi="Times New Roman"/>
          <w:color w:val="auto"/>
          <w:sz w:val="28"/>
          <w:szCs w:val="28"/>
          <w:vertAlign w:val="superscript"/>
        </w:rPr>
        <w:footnoteReference w:id="1"/>
      </w:r>
      <w:r w:rsidR="00060458" w:rsidRPr="005C22C9">
        <w:rPr>
          <w:rFonts w:ascii="Times New Roman" w:hAnsi="Times New Roman"/>
          <w:color w:val="auto"/>
          <w:sz w:val="28"/>
          <w:szCs w:val="28"/>
        </w:rPr>
        <w:t>.</w:t>
      </w:r>
    </w:p>
    <w:p w14:paraId="5E7BA3AE" w14:textId="6F136C9D" w:rsidR="00D05974" w:rsidRPr="005B3ED7" w:rsidRDefault="00060458" w:rsidP="00764FE3">
      <w:pPr>
        <w:widowControl w:val="0"/>
        <w:spacing w:before="100" w:after="100" w:line="240" w:lineRule="auto"/>
        <w:ind w:firstLine="709"/>
        <w:jc w:val="both"/>
        <w:rPr>
          <w:rFonts w:ascii="Times New Roman" w:hAnsi="Times New Roman"/>
          <w:color w:val="auto"/>
          <w:sz w:val="28"/>
          <w:szCs w:val="28"/>
        </w:rPr>
      </w:pPr>
      <w:r>
        <w:rPr>
          <w:rFonts w:ascii="Times New Roman" w:hAnsi="Times New Roman"/>
          <w:color w:val="auto"/>
          <w:sz w:val="28"/>
          <w:szCs w:val="28"/>
        </w:rPr>
        <w:t>-</w:t>
      </w:r>
      <w:r w:rsidR="00D05974" w:rsidRPr="005B3ED7">
        <w:rPr>
          <w:rFonts w:ascii="Times New Roman" w:hAnsi="Times New Roman"/>
          <w:color w:val="auto"/>
          <w:sz w:val="28"/>
          <w:szCs w:val="28"/>
        </w:rPr>
        <w:t xml:space="preserve"> Tình hình sinh trưởng, phát triển cây lúa vụ Đông xuân, đến thời điểm hiện nay đang thời kỳ bén rễ, đẻ nhánh, phát triển bình thường và chưa có dịch bệnh trên cây trồng xảy ra, chưa có diện tích lúa thiếu nước.</w:t>
      </w:r>
    </w:p>
    <w:p w14:paraId="590EC4BD" w14:textId="77777777" w:rsidR="005C2C1A" w:rsidRPr="005C2C1A" w:rsidRDefault="005C2C1A" w:rsidP="00764FE3">
      <w:pPr>
        <w:widowControl w:val="0"/>
        <w:spacing w:before="100" w:after="100" w:line="240" w:lineRule="auto"/>
        <w:ind w:firstLine="709"/>
        <w:jc w:val="both"/>
        <w:rPr>
          <w:rFonts w:ascii="Times New Roman" w:hAnsi="Times New Roman"/>
          <w:b/>
          <w:iCs/>
          <w:color w:val="auto"/>
          <w:sz w:val="28"/>
          <w:szCs w:val="28"/>
        </w:rPr>
      </w:pPr>
      <w:r w:rsidRPr="005C2C1A">
        <w:rPr>
          <w:rFonts w:ascii="Times New Roman" w:hAnsi="Times New Roman"/>
          <w:b/>
          <w:iCs/>
          <w:color w:val="auto"/>
          <w:sz w:val="28"/>
          <w:szCs w:val="28"/>
        </w:rPr>
        <w:t>1.2. Chăn nuôi</w:t>
      </w:r>
    </w:p>
    <w:p w14:paraId="269E7076" w14:textId="77777777" w:rsidR="005C2C1A" w:rsidRPr="005C2C1A" w:rsidRDefault="005C2C1A" w:rsidP="00764FE3">
      <w:pPr>
        <w:widowControl w:val="0"/>
        <w:spacing w:before="100" w:after="100" w:line="240" w:lineRule="auto"/>
        <w:ind w:firstLine="709"/>
        <w:jc w:val="both"/>
        <w:rPr>
          <w:rFonts w:ascii="Times New Roman" w:hAnsi="Times New Roman"/>
          <w:bCs/>
          <w:color w:val="auto"/>
          <w:sz w:val="28"/>
          <w:szCs w:val="28"/>
        </w:rPr>
      </w:pPr>
      <w:r w:rsidRPr="005C2C1A">
        <w:rPr>
          <w:rFonts w:ascii="Times New Roman" w:hAnsi="Times New Roman"/>
          <w:bCs/>
          <w:color w:val="auto"/>
          <w:sz w:val="28"/>
          <w:szCs w:val="28"/>
        </w:rPr>
        <w:t>- Tổng đàn gia súc, gia cầm trên địa bàn huyện:</w:t>
      </w:r>
    </w:p>
    <w:p w14:paraId="274D24A1" w14:textId="3468D179" w:rsidR="005C2C1A" w:rsidRPr="005C2C1A" w:rsidRDefault="005C2C1A" w:rsidP="00764FE3">
      <w:pPr>
        <w:widowControl w:val="0"/>
        <w:spacing w:before="100" w:after="100" w:line="240" w:lineRule="auto"/>
        <w:ind w:firstLine="709"/>
        <w:jc w:val="both"/>
        <w:rPr>
          <w:rFonts w:ascii="Times New Roman" w:hAnsi="Times New Roman"/>
          <w:bCs/>
          <w:color w:val="auto"/>
          <w:sz w:val="28"/>
          <w:szCs w:val="28"/>
        </w:rPr>
      </w:pPr>
      <w:r w:rsidRPr="005C2C1A">
        <w:rPr>
          <w:rFonts w:ascii="Times New Roman" w:hAnsi="Times New Roman"/>
          <w:bCs/>
          <w:color w:val="auto"/>
          <w:sz w:val="28"/>
          <w:szCs w:val="28"/>
        </w:rPr>
        <w:t xml:space="preserve">+ Đàn trâu: 7.315 con/7.915 con KH giao, đạt 92,4% KH và giảm 9 con so với đầu </w:t>
      </w:r>
      <w:r w:rsidR="003C52D7">
        <w:rPr>
          <w:rFonts w:ascii="Times New Roman" w:hAnsi="Times New Roman"/>
          <w:bCs/>
          <w:color w:val="auto"/>
          <w:sz w:val="28"/>
          <w:szCs w:val="28"/>
        </w:rPr>
        <w:t>quý</w:t>
      </w:r>
      <w:r w:rsidRPr="005C2C1A">
        <w:rPr>
          <w:rFonts w:ascii="Times New Roman" w:hAnsi="Times New Roman"/>
          <w:bCs/>
          <w:color w:val="auto"/>
          <w:sz w:val="28"/>
          <w:szCs w:val="28"/>
        </w:rPr>
        <w:t xml:space="preserve"> I </w:t>
      </w:r>
      <w:r w:rsidRPr="005C2C1A">
        <w:rPr>
          <w:rFonts w:ascii="Times New Roman" w:hAnsi="Times New Roman"/>
          <w:bCs/>
          <w:i/>
          <w:color w:val="auto"/>
          <w:sz w:val="28"/>
          <w:szCs w:val="28"/>
        </w:rPr>
        <w:t>(nhân dân bán để phục vụ sản xuất và phát triển kinh tế)</w:t>
      </w:r>
      <w:r w:rsidRPr="005C2C1A">
        <w:rPr>
          <w:rFonts w:ascii="Times New Roman" w:hAnsi="Times New Roman"/>
          <w:bCs/>
          <w:color w:val="auto"/>
          <w:sz w:val="28"/>
          <w:szCs w:val="28"/>
        </w:rPr>
        <w:t>.</w:t>
      </w:r>
    </w:p>
    <w:p w14:paraId="5582EC16" w14:textId="77777777" w:rsidR="005C2C1A" w:rsidRPr="005C2C1A" w:rsidRDefault="005C2C1A" w:rsidP="00764FE3">
      <w:pPr>
        <w:widowControl w:val="0"/>
        <w:spacing w:before="100" w:after="100" w:line="240" w:lineRule="auto"/>
        <w:ind w:firstLine="709"/>
        <w:jc w:val="both"/>
        <w:rPr>
          <w:rFonts w:ascii="Times New Roman" w:hAnsi="Times New Roman"/>
          <w:bCs/>
          <w:color w:val="auto"/>
          <w:sz w:val="28"/>
          <w:szCs w:val="28"/>
        </w:rPr>
      </w:pPr>
      <w:r w:rsidRPr="005C2C1A">
        <w:rPr>
          <w:rFonts w:ascii="Times New Roman" w:hAnsi="Times New Roman"/>
          <w:bCs/>
          <w:color w:val="auto"/>
          <w:sz w:val="28"/>
          <w:szCs w:val="28"/>
        </w:rPr>
        <w:t>+ Đàn bò: 8.565 con/9.000 con KH giao, đạt 95</w:t>
      </w:r>
      <w:proofErr w:type="gramStart"/>
      <w:r w:rsidRPr="005C2C1A">
        <w:rPr>
          <w:rFonts w:ascii="Times New Roman" w:hAnsi="Times New Roman"/>
          <w:bCs/>
          <w:color w:val="auto"/>
          <w:sz w:val="28"/>
          <w:szCs w:val="28"/>
        </w:rPr>
        <w:t>,2</w:t>
      </w:r>
      <w:proofErr w:type="gramEnd"/>
      <w:r w:rsidRPr="005C2C1A">
        <w:rPr>
          <w:rFonts w:ascii="Times New Roman" w:hAnsi="Times New Roman"/>
          <w:bCs/>
          <w:color w:val="auto"/>
          <w:sz w:val="28"/>
          <w:szCs w:val="28"/>
        </w:rPr>
        <w:t xml:space="preserve">% KH và giảm 10 con so với quý I </w:t>
      </w:r>
      <w:r w:rsidRPr="005C2C1A">
        <w:rPr>
          <w:rFonts w:ascii="Times New Roman" w:hAnsi="Times New Roman"/>
          <w:bCs/>
          <w:i/>
          <w:color w:val="auto"/>
          <w:sz w:val="28"/>
          <w:szCs w:val="28"/>
        </w:rPr>
        <w:t>(nhân dân bán để phục vụ sản xuất và phát triển kinh tế)</w:t>
      </w:r>
      <w:r w:rsidRPr="005C2C1A">
        <w:rPr>
          <w:rFonts w:ascii="Times New Roman" w:hAnsi="Times New Roman"/>
          <w:bCs/>
          <w:color w:val="auto"/>
          <w:sz w:val="28"/>
          <w:szCs w:val="28"/>
        </w:rPr>
        <w:t>.</w:t>
      </w:r>
    </w:p>
    <w:p w14:paraId="1AA7D94B" w14:textId="77777777" w:rsidR="005C2C1A" w:rsidRPr="005C2C1A" w:rsidRDefault="005C2C1A" w:rsidP="00764FE3">
      <w:pPr>
        <w:widowControl w:val="0"/>
        <w:spacing w:before="100" w:after="100" w:line="240" w:lineRule="auto"/>
        <w:ind w:firstLine="709"/>
        <w:jc w:val="both"/>
        <w:rPr>
          <w:rFonts w:ascii="Times New Roman" w:hAnsi="Times New Roman"/>
          <w:bCs/>
          <w:color w:val="auto"/>
          <w:sz w:val="28"/>
          <w:szCs w:val="28"/>
        </w:rPr>
      </w:pPr>
      <w:r w:rsidRPr="005C2C1A">
        <w:rPr>
          <w:rFonts w:ascii="Times New Roman" w:hAnsi="Times New Roman"/>
          <w:bCs/>
          <w:color w:val="auto"/>
          <w:sz w:val="28"/>
          <w:szCs w:val="28"/>
        </w:rPr>
        <w:t>+ Đàn heo: 8.903 con/9.200 con KH giao, đạt 96</w:t>
      </w:r>
      <w:proofErr w:type="gramStart"/>
      <w:r w:rsidRPr="005C2C1A">
        <w:rPr>
          <w:rFonts w:ascii="Times New Roman" w:hAnsi="Times New Roman"/>
          <w:bCs/>
          <w:color w:val="auto"/>
          <w:sz w:val="28"/>
          <w:szCs w:val="28"/>
        </w:rPr>
        <w:t>,8</w:t>
      </w:r>
      <w:proofErr w:type="gramEnd"/>
      <w:r w:rsidRPr="005C2C1A">
        <w:rPr>
          <w:rFonts w:ascii="Times New Roman" w:hAnsi="Times New Roman"/>
          <w:bCs/>
          <w:color w:val="auto"/>
          <w:sz w:val="28"/>
          <w:szCs w:val="28"/>
        </w:rPr>
        <w:t>% KH và bằng so với đầu quý I.</w:t>
      </w:r>
    </w:p>
    <w:p w14:paraId="3447C8CC" w14:textId="77777777" w:rsidR="005C2C1A" w:rsidRPr="005C2C1A" w:rsidRDefault="005C2C1A" w:rsidP="00764FE3">
      <w:pPr>
        <w:widowControl w:val="0"/>
        <w:spacing w:before="100" w:after="100" w:line="240" w:lineRule="auto"/>
        <w:ind w:firstLine="709"/>
        <w:jc w:val="both"/>
        <w:rPr>
          <w:rFonts w:ascii="Times New Roman" w:hAnsi="Times New Roman"/>
          <w:bCs/>
          <w:color w:val="auto"/>
          <w:sz w:val="28"/>
          <w:szCs w:val="28"/>
        </w:rPr>
      </w:pPr>
      <w:r w:rsidRPr="005C2C1A">
        <w:rPr>
          <w:rFonts w:ascii="Times New Roman" w:hAnsi="Times New Roman"/>
          <w:bCs/>
          <w:color w:val="auto"/>
          <w:sz w:val="28"/>
          <w:szCs w:val="28"/>
        </w:rPr>
        <w:t>+ Đàn gia cầm: 42.701 con/44.039 con KH giao, đạt 96</w:t>
      </w:r>
      <w:proofErr w:type="gramStart"/>
      <w:r w:rsidRPr="005C2C1A">
        <w:rPr>
          <w:rFonts w:ascii="Times New Roman" w:hAnsi="Times New Roman"/>
          <w:bCs/>
          <w:color w:val="auto"/>
          <w:sz w:val="28"/>
          <w:szCs w:val="28"/>
        </w:rPr>
        <w:t>,96</w:t>
      </w:r>
      <w:proofErr w:type="gramEnd"/>
      <w:r w:rsidRPr="005C2C1A">
        <w:rPr>
          <w:rFonts w:ascii="Times New Roman" w:hAnsi="Times New Roman"/>
          <w:bCs/>
          <w:color w:val="auto"/>
          <w:sz w:val="28"/>
          <w:szCs w:val="28"/>
        </w:rPr>
        <w:t>% KH và bằng so với đầu quý I.</w:t>
      </w:r>
    </w:p>
    <w:p w14:paraId="40EEF694" w14:textId="77777777" w:rsidR="005C2C1A" w:rsidRPr="005C2C1A" w:rsidRDefault="005C2C1A" w:rsidP="00764FE3">
      <w:pPr>
        <w:widowControl w:val="0"/>
        <w:spacing w:before="100" w:after="100" w:line="240" w:lineRule="auto"/>
        <w:ind w:firstLine="709"/>
        <w:jc w:val="both"/>
        <w:rPr>
          <w:rFonts w:ascii="Times New Roman" w:hAnsi="Times New Roman"/>
          <w:bCs/>
          <w:color w:val="auto"/>
          <w:sz w:val="28"/>
          <w:szCs w:val="28"/>
        </w:rPr>
      </w:pPr>
      <w:r w:rsidRPr="005C2C1A">
        <w:rPr>
          <w:rFonts w:ascii="Times New Roman" w:hAnsi="Times New Roman"/>
          <w:bCs/>
          <w:color w:val="auto"/>
          <w:sz w:val="28"/>
          <w:szCs w:val="28"/>
        </w:rPr>
        <w:t>+ Ao cá: 28</w:t>
      </w:r>
      <w:proofErr w:type="gramStart"/>
      <w:r w:rsidRPr="005C2C1A">
        <w:rPr>
          <w:rFonts w:ascii="Times New Roman" w:hAnsi="Times New Roman"/>
          <w:bCs/>
          <w:color w:val="auto"/>
          <w:sz w:val="28"/>
          <w:szCs w:val="28"/>
        </w:rPr>
        <w:t>,5</w:t>
      </w:r>
      <w:proofErr w:type="gramEnd"/>
      <w:r w:rsidRPr="005C2C1A">
        <w:rPr>
          <w:rFonts w:ascii="Times New Roman" w:hAnsi="Times New Roman"/>
          <w:bCs/>
          <w:color w:val="auto"/>
          <w:sz w:val="28"/>
          <w:szCs w:val="28"/>
        </w:rPr>
        <w:t xml:space="preserve"> ha/28,5 ha KH giao, đạt 100% KH.</w:t>
      </w:r>
    </w:p>
    <w:p w14:paraId="2A7655A6" w14:textId="5958184E" w:rsidR="005C2C1A" w:rsidRPr="005C2C1A" w:rsidRDefault="005C2C1A" w:rsidP="00764FE3">
      <w:pPr>
        <w:widowControl w:val="0"/>
        <w:spacing w:before="100" w:after="100" w:line="240" w:lineRule="auto"/>
        <w:ind w:firstLine="709"/>
        <w:jc w:val="both"/>
        <w:rPr>
          <w:rFonts w:ascii="Times New Roman" w:hAnsi="Times New Roman"/>
          <w:bCs/>
          <w:color w:val="auto"/>
          <w:sz w:val="28"/>
          <w:szCs w:val="28"/>
        </w:rPr>
      </w:pPr>
      <w:r w:rsidRPr="005C2C1A">
        <w:rPr>
          <w:rFonts w:ascii="Times New Roman" w:hAnsi="Times New Roman"/>
          <w:bCs/>
          <w:color w:val="auto"/>
          <w:sz w:val="28"/>
          <w:szCs w:val="28"/>
        </w:rPr>
        <w:t xml:space="preserve">- Tình hình dịch bệnh trong chăn nuôi: Đến thời điểm hiện tại, trên địa bàn huyện Tu Mơ Rông vẫn đang an toàn và chưa có dịch bệnh xảy ra, tuy </w:t>
      </w:r>
      <w:r w:rsidRPr="005C2C1A">
        <w:rPr>
          <w:rFonts w:ascii="Times New Roman" w:hAnsi="Times New Roman"/>
          <w:color w:val="auto"/>
          <w:sz w:val="28"/>
          <w:szCs w:val="28"/>
          <w:lang w:val="de-AT"/>
        </w:rPr>
        <w:t xml:space="preserve">nhiên để kịp thời, chủ động và không chủ quan trong công tác phòng chống dịch, bệnh động </w:t>
      </w:r>
      <w:r w:rsidRPr="005C2C1A">
        <w:rPr>
          <w:rFonts w:ascii="Times New Roman" w:hAnsi="Times New Roman"/>
          <w:color w:val="auto"/>
          <w:sz w:val="28"/>
          <w:szCs w:val="28"/>
          <w:lang w:val="de-AT"/>
        </w:rPr>
        <w:lastRenderedPageBreak/>
        <w:t>vật trên địa bàn huyện,</w:t>
      </w:r>
      <w:r w:rsidRPr="005C2C1A">
        <w:rPr>
          <w:rFonts w:ascii="Times New Roman" w:hAnsi="Times New Roman"/>
          <w:bCs/>
          <w:color w:val="auto"/>
          <w:sz w:val="28"/>
          <w:szCs w:val="28"/>
        </w:rPr>
        <w:t xml:space="preserve"> Ủy ban nhân dân huyện </w:t>
      </w:r>
      <w:r w:rsidR="00977511">
        <w:rPr>
          <w:rFonts w:ascii="Times New Roman" w:hAnsi="Times New Roman"/>
          <w:bCs/>
          <w:color w:val="auto"/>
          <w:sz w:val="28"/>
          <w:szCs w:val="28"/>
        </w:rPr>
        <w:t>đã</w:t>
      </w:r>
      <w:r w:rsidRPr="005C2C1A">
        <w:rPr>
          <w:rFonts w:ascii="Times New Roman" w:hAnsi="Times New Roman"/>
          <w:bCs/>
          <w:color w:val="auto"/>
          <w:sz w:val="28"/>
          <w:szCs w:val="28"/>
        </w:rPr>
        <w:t xml:space="preserve"> chỉ đạo các đơn vị, UBND các xã tăng cường công tác phòng chống dịch, bệnh động vật trên địa bàn huyện</w:t>
      </w:r>
      <w:r w:rsidRPr="005C2C1A">
        <w:rPr>
          <w:rFonts w:ascii="Times New Roman" w:hAnsi="Times New Roman"/>
          <w:bCs/>
          <w:color w:val="auto"/>
          <w:sz w:val="28"/>
          <w:szCs w:val="28"/>
          <w:vertAlign w:val="superscript"/>
        </w:rPr>
        <w:footnoteReference w:id="2"/>
      </w:r>
      <w:r w:rsidRPr="005C2C1A">
        <w:rPr>
          <w:rFonts w:ascii="Times New Roman" w:hAnsi="Times New Roman"/>
          <w:bCs/>
          <w:color w:val="auto"/>
          <w:sz w:val="28"/>
          <w:szCs w:val="28"/>
        </w:rPr>
        <w:t xml:space="preserve">. </w:t>
      </w:r>
    </w:p>
    <w:p w14:paraId="05970361" w14:textId="0C8B08A1" w:rsidR="00977511" w:rsidRPr="00977511" w:rsidRDefault="00977511" w:rsidP="00764FE3">
      <w:pPr>
        <w:widowControl w:val="0"/>
        <w:spacing w:before="100" w:after="100" w:line="240" w:lineRule="auto"/>
        <w:ind w:firstLine="709"/>
        <w:jc w:val="both"/>
        <w:rPr>
          <w:rFonts w:ascii="Times New Roman" w:hAnsi="Times New Roman"/>
          <w:bCs/>
          <w:color w:val="auto"/>
          <w:sz w:val="28"/>
          <w:szCs w:val="28"/>
        </w:rPr>
      </w:pPr>
      <w:r w:rsidRPr="00977511">
        <w:rPr>
          <w:rFonts w:ascii="Times New Roman" w:hAnsi="Times New Roman"/>
          <w:color w:val="auto"/>
          <w:sz w:val="28"/>
          <w:szCs w:val="28"/>
        </w:rPr>
        <w:t xml:space="preserve">- </w:t>
      </w:r>
      <w:r w:rsidR="009D368F">
        <w:rPr>
          <w:rFonts w:ascii="Times New Roman" w:hAnsi="Times New Roman"/>
          <w:color w:val="auto"/>
          <w:sz w:val="28"/>
          <w:szCs w:val="28"/>
        </w:rPr>
        <w:t>UBND huyện đã chỉ đạo đơn vị chuyên môn</w:t>
      </w:r>
      <w:r w:rsidRPr="00977511">
        <w:rPr>
          <w:rFonts w:ascii="Times New Roman" w:hAnsi="Times New Roman"/>
          <w:color w:val="auto"/>
          <w:sz w:val="28"/>
          <w:szCs w:val="28"/>
        </w:rPr>
        <w:t xml:space="preserve"> thường xuyên phối hợp với các đơn vị có liên quan, UBND các xã thực hiện công tác theo dõi, giám sát chặt chẽ tình hình dịch bệnh trên đàn vật nuôi; Hướng dẫn người chăn nuôi thực hiện một số biện pháp phòng, chống đói rét cho đàn gia súc, đặc biệt là trong những ngày thời tiết giá lạnh.  </w:t>
      </w:r>
    </w:p>
    <w:p w14:paraId="39EB62DC" w14:textId="0DC98EE5" w:rsidR="00D05974" w:rsidRPr="005B3ED7" w:rsidRDefault="00F53C2B" w:rsidP="00764FE3">
      <w:pPr>
        <w:widowControl w:val="0"/>
        <w:spacing w:before="100" w:after="100" w:line="240" w:lineRule="auto"/>
        <w:jc w:val="center"/>
        <w:rPr>
          <w:rFonts w:ascii="Times New Roman" w:hAnsi="Times New Roman"/>
          <w:i/>
          <w:color w:val="auto"/>
          <w:sz w:val="28"/>
          <w:szCs w:val="28"/>
        </w:rPr>
      </w:pPr>
      <w:r w:rsidRPr="005B3ED7">
        <w:rPr>
          <w:rFonts w:ascii="Times New Roman" w:hAnsi="Times New Roman"/>
          <w:i/>
          <w:color w:val="auto"/>
          <w:sz w:val="28"/>
          <w:szCs w:val="28"/>
        </w:rPr>
        <w:t xml:space="preserve"> </w:t>
      </w:r>
      <w:r w:rsidR="00D05974" w:rsidRPr="005B3ED7">
        <w:rPr>
          <w:rFonts w:ascii="Times New Roman" w:hAnsi="Times New Roman"/>
          <w:i/>
          <w:color w:val="auto"/>
          <w:sz w:val="28"/>
          <w:szCs w:val="28"/>
        </w:rPr>
        <w:t xml:space="preserve">(Có phụ biểu kèm </w:t>
      </w:r>
      <w:proofErr w:type="gramStart"/>
      <w:r w:rsidR="00D05974" w:rsidRPr="005B3ED7">
        <w:rPr>
          <w:rFonts w:ascii="Times New Roman" w:hAnsi="Times New Roman"/>
          <w:i/>
          <w:color w:val="auto"/>
          <w:sz w:val="28"/>
          <w:szCs w:val="28"/>
        </w:rPr>
        <w:t>theo</w:t>
      </w:r>
      <w:proofErr w:type="gramEnd"/>
      <w:r w:rsidR="00D05974" w:rsidRPr="005B3ED7">
        <w:rPr>
          <w:rFonts w:ascii="Times New Roman" w:hAnsi="Times New Roman"/>
          <w:i/>
          <w:color w:val="auto"/>
          <w:sz w:val="28"/>
          <w:szCs w:val="28"/>
        </w:rPr>
        <w:t>)</w:t>
      </w:r>
    </w:p>
    <w:p w14:paraId="276664DC" w14:textId="77777777" w:rsidR="00D05974" w:rsidRPr="005B3ED7" w:rsidRDefault="00D05974" w:rsidP="00764FE3">
      <w:pPr>
        <w:pStyle w:val="FootnoteText"/>
        <w:widowControl w:val="0"/>
        <w:spacing w:before="100" w:after="100" w:line="240" w:lineRule="auto"/>
        <w:ind w:firstLine="709"/>
        <w:jc w:val="both"/>
        <w:rPr>
          <w:rFonts w:ascii="Times New Roman" w:hAnsi="Times New Roman"/>
          <w:b/>
          <w:sz w:val="28"/>
          <w:szCs w:val="28"/>
          <w:lang w:val="nl-NL"/>
        </w:rPr>
      </w:pPr>
      <w:r w:rsidRPr="005B3ED7">
        <w:rPr>
          <w:rFonts w:ascii="Times New Roman" w:hAnsi="Times New Roman"/>
          <w:b/>
          <w:sz w:val="28"/>
          <w:szCs w:val="28"/>
          <w:lang w:val="nl-NL"/>
        </w:rPr>
        <w:t xml:space="preserve">* Lâm nghiệp </w:t>
      </w:r>
    </w:p>
    <w:p w14:paraId="40438A7E" w14:textId="77777777" w:rsidR="005C47F9" w:rsidRPr="00A226D1" w:rsidRDefault="005C47F9" w:rsidP="00764FE3">
      <w:pPr>
        <w:widowControl w:val="0"/>
        <w:spacing w:before="100" w:after="100" w:line="240" w:lineRule="auto"/>
        <w:ind w:firstLine="709"/>
        <w:jc w:val="both"/>
        <w:rPr>
          <w:rFonts w:ascii="Times New Roman" w:hAnsi="Times New Roman"/>
          <w:color w:val="auto"/>
          <w:sz w:val="28"/>
          <w:szCs w:val="28"/>
          <w:lang w:val="pt-PT"/>
        </w:rPr>
      </w:pPr>
      <w:r w:rsidRPr="00A226D1">
        <w:rPr>
          <w:rFonts w:ascii="Times New Roman" w:hAnsi="Times New Roman"/>
          <w:bCs/>
          <w:color w:val="auto"/>
          <w:sz w:val="28"/>
          <w:szCs w:val="28"/>
          <w:lang w:val="pt-PT"/>
        </w:rPr>
        <w:t>- UBND huyện đã chỉ đạo cơ quan chuyên môn, phối hợp, đôn đốc các xã xây dựng kế hoạch trồng rừng năm 2022 để làm cơ sở tham mưu xây dựng kế hoạch chung toàn huyện.</w:t>
      </w:r>
    </w:p>
    <w:p w14:paraId="7A24E4F4" w14:textId="13C543D0" w:rsidR="005C47F9" w:rsidRPr="00A226D1" w:rsidRDefault="005C47F9" w:rsidP="00764FE3">
      <w:pPr>
        <w:pStyle w:val="FootnoteText"/>
        <w:widowControl w:val="0"/>
        <w:spacing w:before="100" w:after="100" w:line="240" w:lineRule="auto"/>
        <w:ind w:firstLine="709"/>
        <w:jc w:val="both"/>
        <w:rPr>
          <w:rFonts w:ascii="Times New Roman" w:hAnsi="Times New Roman"/>
          <w:sz w:val="28"/>
          <w:szCs w:val="28"/>
          <w:lang w:val="pt-PT"/>
        </w:rPr>
      </w:pPr>
      <w:r w:rsidRPr="00A226D1">
        <w:rPr>
          <w:rFonts w:ascii="Times New Roman" w:hAnsi="Times New Roman"/>
          <w:sz w:val="28"/>
          <w:szCs w:val="28"/>
          <w:lang w:val="pt-PT"/>
        </w:rPr>
        <w:t xml:space="preserve">- Công tác tuyên truyền phổ biến pháp luật: Trong </w:t>
      </w:r>
      <w:r w:rsidR="00A226D1" w:rsidRPr="00A226D1">
        <w:rPr>
          <w:rFonts w:ascii="Times New Roman" w:hAnsi="Times New Roman"/>
          <w:sz w:val="28"/>
          <w:szCs w:val="28"/>
          <w:lang w:val="pt-PT"/>
        </w:rPr>
        <w:t>quý</w:t>
      </w:r>
      <w:r w:rsidRPr="00A226D1">
        <w:rPr>
          <w:rFonts w:ascii="Times New Roman" w:hAnsi="Times New Roman"/>
          <w:sz w:val="28"/>
          <w:szCs w:val="28"/>
          <w:lang w:val="pt-PT"/>
        </w:rPr>
        <w:t xml:space="preserve"> UBND huyện đã chỉ đạo các đơn vị chuyên môn, UBND các xã tổ chức tuyên truyền thực hiện ở các cấp được </w:t>
      </w:r>
      <w:r w:rsidR="00A226D1" w:rsidRPr="00A226D1">
        <w:rPr>
          <w:rFonts w:ascii="Times New Roman" w:hAnsi="Times New Roman"/>
          <w:sz w:val="28"/>
          <w:szCs w:val="28"/>
          <w:lang w:val="pt-PT"/>
        </w:rPr>
        <w:t>65</w:t>
      </w:r>
      <w:r w:rsidRPr="00A226D1">
        <w:rPr>
          <w:rFonts w:ascii="Times New Roman" w:hAnsi="Times New Roman"/>
          <w:sz w:val="28"/>
          <w:szCs w:val="28"/>
          <w:lang w:val="pt-PT" w:bidi="en-US"/>
        </w:rPr>
        <w:t xml:space="preserve"> cuộc/</w:t>
      </w:r>
      <w:r w:rsidR="00A226D1" w:rsidRPr="00A226D1">
        <w:rPr>
          <w:rFonts w:ascii="Times New Roman" w:hAnsi="Times New Roman"/>
          <w:sz w:val="28"/>
          <w:szCs w:val="28"/>
          <w:lang w:val="pt-PT" w:bidi="en-US"/>
        </w:rPr>
        <w:t>2.249</w:t>
      </w:r>
      <w:r w:rsidRPr="00A226D1">
        <w:rPr>
          <w:rFonts w:ascii="Times New Roman" w:hAnsi="Times New Roman"/>
          <w:sz w:val="28"/>
          <w:szCs w:val="28"/>
          <w:lang w:val="pt-PT" w:bidi="en-US"/>
        </w:rPr>
        <w:t xml:space="preserve"> lượt người tham gia, ngoài ra tại các xã trọng điểm đã tổ chức ký cam kết chấp hành nghiêm các biện pháp BVR và PCCCR đối với 158 hộ gia đình có hoạt động sản xuất nương rẫy tiếp giáp với rừng.</w:t>
      </w:r>
    </w:p>
    <w:p w14:paraId="74705508" w14:textId="489E99E4" w:rsidR="005C47F9" w:rsidRPr="00A226D1" w:rsidRDefault="005C47F9" w:rsidP="00764FE3">
      <w:pPr>
        <w:pStyle w:val="FootnoteText"/>
        <w:widowControl w:val="0"/>
        <w:spacing w:before="100" w:after="100" w:line="240" w:lineRule="auto"/>
        <w:ind w:firstLine="709"/>
        <w:jc w:val="both"/>
        <w:rPr>
          <w:rFonts w:ascii="Times New Roman" w:hAnsi="Times New Roman"/>
          <w:sz w:val="28"/>
          <w:szCs w:val="28"/>
          <w:lang w:val="pt-PT"/>
        </w:rPr>
      </w:pPr>
      <w:r w:rsidRPr="00A226D1">
        <w:rPr>
          <w:rFonts w:ascii="Times New Roman" w:hAnsi="Times New Roman"/>
          <w:sz w:val="28"/>
          <w:szCs w:val="28"/>
          <w:lang w:val="pt-PT"/>
        </w:rPr>
        <w:t xml:space="preserve">- Công tác tuần tra, truy quét: Trong tháng UBND huyện đã chỉ đạo các đơn vị chuyên môn, UBND các xã đã tổ chức truy quét được </w:t>
      </w:r>
      <w:r w:rsidR="0018376B">
        <w:rPr>
          <w:rFonts w:ascii="Times New Roman" w:hAnsi="Times New Roman"/>
          <w:sz w:val="28"/>
          <w:szCs w:val="28"/>
          <w:lang w:val="pt-PT"/>
        </w:rPr>
        <w:t>116</w:t>
      </w:r>
      <w:r w:rsidRPr="00A226D1">
        <w:rPr>
          <w:rFonts w:ascii="Times New Roman" w:hAnsi="Times New Roman"/>
          <w:sz w:val="28"/>
          <w:szCs w:val="28"/>
          <w:lang w:val="pt-PT"/>
        </w:rPr>
        <w:t xml:space="preserve"> cuộc/</w:t>
      </w:r>
      <w:r w:rsidR="0018376B">
        <w:rPr>
          <w:rFonts w:ascii="Times New Roman" w:hAnsi="Times New Roman"/>
          <w:sz w:val="28"/>
          <w:szCs w:val="28"/>
          <w:lang w:val="pt-PT"/>
        </w:rPr>
        <w:t>1.397</w:t>
      </w:r>
      <w:r w:rsidRPr="00A226D1">
        <w:rPr>
          <w:rFonts w:ascii="Times New Roman" w:hAnsi="Times New Roman"/>
          <w:sz w:val="28"/>
          <w:szCs w:val="28"/>
          <w:lang w:val="pt-PT"/>
        </w:rPr>
        <w:t xml:space="preserve"> lượt người tham gia.</w:t>
      </w:r>
    </w:p>
    <w:p w14:paraId="147AFF6E" w14:textId="7F863244" w:rsidR="005C47F9" w:rsidRPr="00A226D1" w:rsidRDefault="005C47F9" w:rsidP="00764FE3">
      <w:pPr>
        <w:widowControl w:val="0"/>
        <w:spacing w:before="100" w:after="100" w:line="240" w:lineRule="auto"/>
        <w:ind w:firstLine="709"/>
        <w:jc w:val="both"/>
        <w:rPr>
          <w:rFonts w:ascii="Times New Roman" w:hAnsi="Times New Roman"/>
          <w:color w:val="auto"/>
          <w:sz w:val="28"/>
          <w:szCs w:val="28"/>
          <w:lang w:val="pt-PT"/>
        </w:rPr>
      </w:pPr>
      <w:r w:rsidRPr="00A226D1">
        <w:rPr>
          <w:rFonts w:ascii="Times New Roman" w:hAnsi="Times New Roman"/>
          <w:color w:val="auto"/>
          <w:sz w:val="28"/>
          <w:szCs w:val="28"/>
          <w:lang w:val="pt-PT"/>
        </w:rPr>
        <w:t xml:space="preserve">- </w:t>
      </w:r>
      <w:r w:rsidRPr="00A226D1">
        <w:rPr>
          <w:rFonts w:ascii="Times New Roman" w:hAnsi="Times New Roman"/>
          <w:bCs/>
          <w:color w:val="auto"/>
          <w:sz w:val="28"/>
          <w:szCs w:val="28"/>
          <w:lang w:val="pt-PT"/>
        </w:rPr>
        <w:t xml:space="preserve">Công tác quản lý động vật hoang dã: </w:t>
      </w:r>
      <w:r w:rsidRPr="00A226D1">
        <w:rPr>
          <w:rFonts w:ascii="Times New Roman" w:hAnsi="Times New Roman"/>
          <w:color w:val="auto"/>
          <w:sz w:val="28"/>
          <w:szCs w:val="28"/>
          <w:lang w:val="pt-PT"/>
        </w:rPr>
        <w:t xml:space="preserve">Thường xuyên tuyên truyền cho người dân trên địa bàn về quản lý động, thực vật hoang dã; Nghiêm cấm mọi hành vi săn bắn, bẫy bắt, mua bán động vật hoang dã. Bên cạnh đó, vận động nhân dân bảo tồn nguồn gen quý hiếm của các loại cây đặc trưng của vùng tạo nên sự đa dạng về sinh thái. Trong </w:t>
      </w:r>
      <w:r w:rsidR="00E443A3">
        <w:rPr>
          <w:rFonts w:ascii="Times New Roman" w:hAnsi="Times New Roman"/>
          <w:color w:val="auto"/>
          <w:sz w:val="28"/>
          <w:szCs w:val="28"/>
          <w:lang w:val="pt-PT"/>
        </w:rPr>
        <w:t>quý</w:t>
      </w:r>
      <w:r w:rsidRPr="00A226D1">
        <w:rPr>
          <w:rFonts w:ascii="Times New Roman" w:hAnsi="Times New Roman"/>
          <w:color w:val="auto"/>
          <w:sz w:val="28"/>
          <w:szCs w:val="28"/>
          <w:lang w:val="pt-PT"/>
        </w:rPr>
        <w:t>, trên địa bàn huyện quản lý không có tình trạng săn bắt động vật hoang dã.</w:t>
      </w:r>
    </w:p>
    <w:p w14:paraId="4DA5EB9D" w14:textId="77777777" w:rsidR="005C47F9" w:rsidRPr="00A226D1" w:rsidRDefault="005C47F9" w:rsidP="00764FE3">
      <w:pPr>
        <w:widowControl w:val="0"/>
        <w:spacing w:before="100" w:after="100" w:line="240" w:lineRule="auto"/>
        <w:ind w:firstLine="709"/>
        <w:jc w:val="both"/>
        <w:rPr>
          <w:rFonts w:ascii="Times New Roman" w:hAnsi="Times New Roman"/>
          <w:color w:val="auto"/>
          <w:sz w:val="28"/>
          <w:szCs w:val="28"/>
          <w:lang w:val="pt-PT"/>
        </w:rPr>
      </w:pPr>
      <w:r w:rsidRPr="00A226D1">
        <w:rPr>
          <w:rFonts w:ascii="Times New Roman" w:hAnsi="Times New Roman"/>
          <w:color w:val="auto"/>
          <w:sz w:val="28"/>
          <w:szCs w:val="28"/>
          <w:lang w:val="pt-PT"/>
        </w:rPr>
        <w:t>- Về công tác phòng cháy chữa cháy rừng: UBND huyện đã chỉ đạo các đơn vị phòng, ban, UBND các xã tăng cường công tác PCCCR mùa khô, kịp thời cập nhật cấp dự báo cháy rừng và thông báo về cấp dự báo nguy cơ cháy rừng để UBND các xã, các đơn vị chủ rừng nắm bắt, chủ động triển khai các biện pháp PCCCR hiệu quả, phù hợp với tình hình diễn biến thời tiết trên địa bàn.</w:t>
      </w:r>
    </w:p>
    <w:p w14:paraId="714CB8E7" w14:textId="10CD2E52" w:rsidR="005C47F9" w:rsidRPr="00A226D1" w:rsidRDefault="005C47F9" w:rsidP="00764FE3">
      <w:pPr>
        <w:widowControl w:val="0"/>
        <w:spacing w:before="100" w:after="100" w:line="240" w:lineRule="auto"/>
        <w:ind w:firstLine="709"/>
        <w:jc w:val="both"/>
        <w:rPr>
          <w:rFonts w:ascii="Times New Roman" w:hAnsi="Times New Roman"/>
          <w:color w:val="auto"/>
          <w:sz w:val="28"/>
          <w:szCs w:val="28"/>
          <w:lang w:val="pt-PT"/>
        </w:rPr>
      </w:pPr>
      <w:r w:rsidRPr="00A226D1">
        <w:rPr>
          <w:rFonts w:ascii="Times New Roman" w:hAnsi="Times New Roman"/>
          <w:color w:val="auto"/>
          <w:sz w:val="28"/>
          <w:szCs w:val="28"/>
          <w:lang w:val="pt-PT"/>
        </w:rPr>
        <w:t xml:space="preserve">- Tình hình phát hiện, xử lý vi phạm: Trong </w:t>
      </w:r>
      <w:r w:rsidR="00E443A3">
        <w:rPr>
          <w:rFonts w:ascii="Times New Roman" w:hAnsi="Times New Roman"/>
          <w:color w:val="auto"/>
          <w:sz w:val="28"/>
          <w:szCs w:val="28"/>
          <w:lang w:val="pt-PT"/>
        </w:rPr>
        <w:t>quý</w:t>
      </w:r>
      <w:r w:rsidRPr="00A226D1">
        <w:rPr>
          <w:rFonts w:ascii="Times New Roman" w:hAnsi="Times New Roman"/>
          <w:color w:val="auto"/>
          <w:sz w:val="28"/>
          <w:szCs w:val="28"/>
          <w:lang w:val="pt-PT"/>
        </w:rPr>
        <w:t>, trên địa bàn huyện không phát hiện các hành vi vi phạm trong lĩnh vực Lâm nghiệp.</w:t>
      </w:r>
    </w:p>
    <w:p w14:paraId="39B8FAE9" w14:textId="0B7BB75D" w:rsidR="00D05974" w:rsidRPr="005B3ED7" w:rsidRDefault="00EE4FD7" w:rsidP="00764FE3">
      <w:pPr>
        <w:widowControl w:val="0"/>
        <w:spacing w:before="100" w:after="100" w:line="240" w:lineRule="auto"/>
        <w:ind w:firstLine="709"/>
        <w:jc w:val="both"/>
        <w:rPr>
          <w:rFonts w:ascii="Times New Roman" w:hAnsi="Times New Roman"/>
          <w:b/>
          <w:color w:val="auto"/>
          <w:sz w:val="28"/>
          <w:szCs w:val="28"/>
          <w:lang w:val="sv-SE"/>
        </w:rPr>
      </w:pPr>
      <w:r>
        <w:rPr>
          <w:rFonts w:ascii="Times New Roman" w:hAnsi="Times New Roman"/>
          <w:b/>
          <w:bCs/>
          <w:color w:val="auto"/>
          <w:sz w:val="28"/>
          <w:szCs w:val="28"/>
        </w:rPr>
        <w:t>1.3</w:t>
      </w:r>
      <w:r w:rsidR="00D05974" w:rsidRPr="005B3ED7">
        <w:rPr>
          <w:rFonts w:ascii="Times New Roman" w:hAnsi="Times New Roman"/>
          <w:b/>
          <w:bCs/>
          <w:color w:val="auto"/>
          <w:sz w:val="28"/>
          <w:szCs w:val="28"/>
        </w:rPr>
        <w:t>.</w:t>
      </w:r>
      <w:r w:rsidR="00D05974" w:rsidRPr="005B3ED7">
        <w:rPr>
          <w:rFonts w:ascii="Times New Roman" w:hAnsi="Times New Roman"/>
          <w:b/>
          <w:bCs/>
          <w:color w:val="auto"/>
          <w:sz w:val="28"/>
          <w:szCs w:val="28"/>
          <w:lang w:val="vi-VN"/>
        </w:rPr>
        <w:t xml:space="preserve"> Công nghiệp - Xây dựng</w:t>
      </w:r>
    </w:p>
    <w:p w14:paraId="03D22A96" w14:textId="3BA59268" w:rsidR="00597289" w:rsidRDefault="00D05974" w:rsidP="00764FE3">
      <w:pPr>
        <w:widowControl w:val="0"/>
        <w:shd w:val="clear" w:color="auto" w:fill="FFFFFF"/>
        <w:spacing w:before="100" w:after="100" w:line="240" w:lineRule="auto"/>
        <w:ind w:firstLine="709"/>
        <w:jc w:val="both"/>
        <w:rPr>
          <w:rFonts w:ascii="Times New Roman" w:hAnsi="Times New Roman"/>
          <w:color w:val="000000" w:themeColor="text1"/>
          <w:sz w:val="28"/>
          <w:szCs w:val="28"/>
          <w:lang w:val="pt-BR"/>
        </w:rPr>
      </w:pPr>
      <w:r w:rsidRPr="00597289">
        <w:rPr>
          <w:rFonts w:ascii="Times New Roman" w:hAnsi="Times New Roman"/>
          <w:color w:val="000000" w:themeColor="text1"/>
          <w:sz w:val="28"/>
          <w:szCs w:val="28"/>
          <w:lang w:val="pt-BR"/>
        </w:rPr>
        <w:t>- Giá trị sản xuất công nghiệp: Trong quý I năm 202</w:t>
      </w:r>
      <w:r w:rsidR="00317E45" w:rsidRPr="00597289">
        <w:rPr>
          <w:rFonts w:ascii="Times New Roman" w:hAnsi="Times New Roman"/>
          <w:color w:val="000000" w:themeColor="text1"/>
          <w:sz w:val="28"/>
          <w:szCs w:val="28"/>
          <w:lang w:val="pt-BR"/>
        </w:rPr>
        <w:t>2</w:t>
      </w:r>
      <w:r w:rsidRPr="00597289">
        <w:rPr>
          <w:rFonts w:ascii="Times New Roman" w:hAnsi="Times New Roman"/>
          <w:color w:val="000000" w:themeColor="text1"/>
          <w:sz w:val="28"/>
          <w:szCs w:val="28"/>
          <w:lang w:val="pt-BR"/>
        </w:rPr>
        <w:t xml:space="preserve"> trên địa bàn huyện sản lượng khai t</w:t>
      </w:r>
      <w:r w:rsidR="009E6F39" w:rsidRPr="00597289">
        <w:rPr>
          <w:rFonts w:ascii="Times New Roman" w:hAnsi="Times New Roman"/>
          <w:color w:val="000000" w:themeColor="text1"/>
          <w:sz w:val="28"/>
          <w:szCs w:val="28"/>
          <w:lang w:val="pt-BR"/>
        </w:rPr>
        <w:t xml:space="preserve">hác điện </w:t>
      </w:r>
      <w:r w:rsidR="00BD7CE8" w:rsidRPr="00597289">
        <w:rPr>
          <w:rFonts w:ascii="Times New Roman" w:hAnsi="Times New Roman"/>
          <w:color w:val="000000" w:themeColor="text1"/>
          <w:sz w:val="28"/>
          <w:szCs w:val="28"/>
          <w:lang w:val="pt-BR"/>
        </w:rPr>
        <w:t>ước thực hiện quý I</w:t>
      </w:r>
      <w:r w:rsidR="00D01619" w:rsidRPr="00597289">
        <w:rPr>
          <w:rFonts w:ascii="Times New Roman" w:hAnsi="Times New Roman"/>
          <w:color w:val="000000" w:themeColor="text1"/>
          <w:sz w:val="28"/>
          <w:szCs w:val="28"/>
          <w:lang w:val="pt-BR"/>
        </w:rPr>
        <w:t xml:space="preserve"> là: </w:t>
      </w:r>
      <w:r w:rsidR="00597289" w:rsidRPr="00597289">
        <w:rPr>
          <w:rFonts w:ascii="Times New Roman" w:hAnsi="Times New Roman"/>
          <w:color w:val="000000" w:themeColor="text1"/>
          <w:sz w:val="28"/>
          <w:szCs w:val="28"/>
          <w:lang w:val="pt-BR"/>
        </w:rPr>
        <w:t>105</w:t>
      </w:r>
      <w:r w:rsidR="00597289" w:rsidRPr="000C4943">
        <w:rPr>
          <w:rFonts w:ascii="Times New Roman" w:hAnsi="Times New Roman"/>
          <w:color w:val="auto"/>
          <w:sz w:val="28"/>
          <w:szCs w:val="28"/>
          <w:lang w:val="pt-BR"/>
        </w:rPr>
        <w:t>,304 triệu kwh</w:t>
      </w:r>
      <w:r w:rsidR="00597289">
        <w:rPr>
          <w:rFonts w:ascii="Times New Roman" w:hAnsi="Times New Roman"/>
          <w:color w:val="auto"/>
          <w:sz w:val="28"/>
          <w:szCs w:val="28"/>
          <w:lang w:val="pt-BR"/>
        </w:rPr>
        <w:t xml:space="preserve">. </w:t>
      </w:r>
      <w:r w:rsidR="00597289" w:rsidRPr="00FC095A">
        <w:rPr>
          <w:rFonts w:ascii="Times New Roman" w:hAnsi="Times New Roman"/>
          <w:color w:val="000000" w:themeColor="text1"/>
          <w:sz w:val="28"/>
          <w:szCs w:val="28"/>
          <w:lang w:val="pt-BR"/>
        </w:rPr>
        <w:t xml:space="preserve">UBND huyện đã chỉ đạo các đơn vị kiểm tra, xử lý, việc thi công, xây dựng các công trình, quản lý trật tự xây dựng nhà ở tại khu trung tâm hành chính - chính trị huyện đảm bảo đúng theo quy hoạch được duyệt; triển khai công tác phòng, chống dịch covid-19 </w:t>
      </w:r>
      <w:r w:rsidR="00597289" w:rsidRPr="00FC095A">
        <w:rPr>
          <w:rFonts w:ascii="Times New Roman" w:hAnsi="Times New Roman"/>
          <w:color w:val="000000" w:themeColor="text1"/>
          <w:sz w:val="28"/>
          <w:szCs w:val="28"/>
          <w:lang w:val="pt-BR"/>
        </w:rPr>
        <w:lastRenderedPageBreak/>
        <w:t>tại các công trình xây dựng; tiếp nhận và xử lý việc cấp giấy phép xây dựng cho chủ đầu tư, cá nhân khi có yêu cầu.</w:t>
      </w:r>
    </w:p>
    <w:p w14:paraId="2E044BB1" w14:textId="4B56BAEC" w:rsidR="00016E8F" w:rsidRPr="00E30DB2" w:rsidRDefault="00016E8F" w:rsidP="00764FE3">
      <w:pPr>
        <w:widowControl w:val="0"/>
        <w:spacing w:before="100" w:after="100" w:line="240" w:lineRule="auto"/>
        <w:ind w:firstLine="709"/>
        <w:jc w:val="both"/>
        <w:rPr>
          <w:rFonts w:ascii="Times New Roman" w:hAnsi="Times New Roman"/>
          <w:color w:val="000000" w:themeColor="text1"/>
          <w:spacing w:val="-6"/>
          <w:sz w:val="28"/>
          <w:szCs w:val="28"/>
          <w:lang w:val="pt-BR"/>
        </w:rPr>
      </w:pPr>
      <w:r w:rsidRPr="00FC095A">
        <w:rPr>
          <w:rFonts w:ascii="Times New Roman" w:hAnsi="Times New Roman"/>
          <w:color w:val="000000" w:themeColor="text1"/>
          <w:sz w:val="28"/>
          <w:szCs w:val="28"/>
          <w:vertAlign w:val="superscript"/>
          <w:lang w:val="pt-BR"/>
        </w:rPr>
        <w:tab/>
      </w:r>
      <w:r w:rsidRPr="00E30DB2">
        <w:rPr>
          <w:rFonts w:ascii="Times New Roman" w:hAnsi="Times New Roman"/>
          <w:color w:val="000000" w:themeColor="text1"/>
          <w:spacing w:val="2"/>
          <w:sz w:val="28"/>
          <w:szCs w:val="28"/>
          <w:lang w:val="pt-BR"/>
        </w:rPr>
        <w:t>- Tình hình quản lý, khai thác khoáng sản trên địa bàn huyện:</w:t>
      </w:r>
      <w:r w:rsidRPr="00E30DB2">
        <w:rPr>
          <w:rFonts w:ascii="Times New Roman" w:hAnsi="Times New Roman"/>
          <w:color w:val="000000" w:themeColor="text1"/>
          <w:sz w:val="28"/>
          <w:szCs w:val="28"/>
          <w:lang w:val="pt-BR"/>
        </w:rPr>
        <w:t xml:space="preserve"> </w:t>
      </w:r>
      <w:r>
        <w:rPr>
          <w:rFonts w:ascii="Times New Roman" w:hAnsi="Times New Roman"/>
          <w:color w:val="auto"/>
          <w:sz w:val="28"/>
          <w:szCs w:val="28"/>
          <w:lang w:val="pt-BR"/>
        </w:rPr>
        <w:t>S</w:t>
      </w:r>
      <w:r w:rsidRPr="000C4943">
        <w:rPr>
          <w:rFonts w:ascii="Times New Roman" w:hAnsi="Times New Roman"/>
          <w:color w:val="auto"/>
          <w:sz w:val="28"/>
          <w:szCs w:val="28"/>
          <w:lang w:val="pt-BR"/>
        </w:rPr>
        <w:t xml:space="preserve">ản lượng khái thác khoáng sản </w:t>
      </w:r>
      <w:r>
        <w:rPr>
          <w:rFonts w:ascii="Times New Roman" w:hAnsi="Times New Roman"/>
          <w:color w:val="auto"/>
          <w:sz w:val="28"/>
          <w:szCs w:val="28"/>
          <w:lang w:val="pt-BR"/>
        </w:rPr>
        <w:t xml:space="preserve">ước thực hiện quý I </w:t>
      </w:r>
      <w:r w:rsidRPr="000C4943">
        <w:rPr>
          <w:rFonts w:ascii="Times New Roman" w:hAnsi="Times New Roman"/>
          <w:i/>
          <w:iCs/>
          <w:color w:val="auto"/>
          <w:sz w:val="28"/>
          <w:szCs w:val="28"/>
          <w:lang w:val="pt-BR"/>
        </w:rPr>
        <w:t>(cát, đá, sỏi các loại)</w:t>
      </w:r>
      <w:r w:rsidRPr="000C4943">
        <w:rPr>
          <w:rFonts w:ascii="Times New Roman" w:hAnsi="Times New Roman"/>
          <w:color w:val="auto"/>
          <w:sz w:val="28"/>
          <w:szCs w:val="28"/>
          <w:lang w:val="pt-BR"/>
        </w:rPr>
        <w:t xml:space="preserve">: </w:t>
      </w:r>
      <w:r>
        <w:rPr>
          <w:rFonts w:ascii="Times New Roman" w:hAnsi="Times New Roman"/>
          <w:color w:val="auto"/>
          <w:sz w:val="28"/>
          <w:szCs w:val="28"/>
          <w:lang w:val="pt-BR"/>
        </w:rPr>
        <w:t>7</w:t>
      </w:r>
      <w:r w:rsidRPr="000C4943">
        <w:rPr>
          <w:rFonts w:ascii="Times New Roman" w:hAnsi="Times New Roman"/>
          <w:color w:val="auto"/>
          <w:sz w:val="28"/>
          <w:szCs w:val="28"/>
          <w:lang w:val="pt-BR"/>
        </w:rPr>
        <w:t>.053m</w:t>
      </w:r>
      <w:r w:rsidRPr="000C4943">
        <w:rPr>
          <w:rFonts w:ascii="Times New Roman" w:hAnsi="Times New Roman"/>
          <w:color w:val="auto"/>
          <w:sz w:val="28"/>
          <w:szCs w:val="28"/>
          <w:vertAlign w:val="superscript"/>
          <w:lang w:val="pt-BR"/>
        </w:rPr>
        <w:t>3</w:t>
      </w:r>
      <w:r>
        <w:rPr>
          <w:rFonts w:ascii="Times New Roman" w:hAnsi="Times New Roman"/>
          <w:color w:val="auto"/>
          <w:sz w:val="28"/>
          <w:szCs w:val="28"/>
          <w:lang w:val="pt-BR"/>
        </w:rPr>
        <w:t xml:space="preserve">. </w:t>
      </w:r>
      <w:r w:rsidRPr="00E30DB2">
        <w:rPr>
          <w:rFonts w:ascii="Times New Roman" w:hAnsi="Times New Roman"/>
          <w:color w:val="000000" w:themeColor="text1"/>
          <w:sz w:val="28"/>
          <w:szCs w:val="28"/>
          <w:lang w:val="pt-BR"/>
        </w:rPr>
        <w:t xml:space="preserve">Trong </w:t>
      </w:r>
      <w:r w:rsidR="00F90AE5">
        <w:rPr>
          <w:rFonts w:ascii="Times New Roman" w:hAnsi="Times New Roman"/>
          <w:color w:val="000000" w:themeColor="text1"/>
          <w:sz w:val="28"/>
          <w:szCs w:val="28"/>
          <w:lang w:val="pt-BR"/>
        </w:rPr>
        <w:t>quý I</w:t>
      </w:r>
      <w:r w:rsidRPr="00E30DB2">
        <w:rPr>
          <w:rFonts w:ascii="Times New Roman" w:hAnsi="Times New Roman"/>
          <w:color w:val="000000" w:themeColor="text1"/>
          <w:sz w:val="28"/>
          <w:szCs w:val="28"/>
          <w:lang w:val="pt-BR"/>
        </w:rPr>
        <w:t xml:space="preserve"> các đơn vị đều chấp hành tốt các quy định, thực hiện tốt nghĩa vụ về thuế và đảm bảo thực hiện xây dựng kế hoạch bảo vệ môi trường theo quy định. </w:t>
      </w:r>
    </w:p>
    <w:p w14:paraId="7954BC41" w14:textId="77777777" w:rsidR="00D05974" w:rsidRPr="00597289" w:rsidRDefault="00D05974" w:rsidP="00764FE3">
      <w:pPr>
        <w:widowControl w:val="0"/>
        <w:shd w:val="clear" w:color="auto" w:fill="FFFFFF"/>
        <w:spacing w:before="100" w:after="100" w:line="240" w:lineRule="auto"/>
        <w:ind w:firstLine="709"/>
        <w:jc w:val="both"/>
        <w:rPr>
          <w:rFonts w:ascii="Times New Roman" w:hAnsi="Times New Roman"/>
          <w:color w:val="000000" w:themeColor="text1"/>
          <w:sz w:val="28"/>
          <w:szCs w:val="28"/>
          <w:lang w:val="pt-BR"/>
        </w:rPr>
      </w:pPr>
      <w:r w:rsidRPr="00597289">
        <w:rPr>
          <w:rFonts w:ascii="Times New Roman" w:hAnsi="Times New Roman"/>
          <w:color w:val="000000" w:themeColor="text1"/>
          <w:sz w:val="28"/>
          <w:szCs w:val="28"/>
          <w:lang w:val="pt-BR"/>
        </w:rPr>
        <w:t>- Tình hình đầu tư, khai thác các công trình thủy điện vừa và nhỏ: Trên địa bàn huyện một số công trình thủy điện đã đầu tư xây dựng hoàn thành và đưa vào sử dụng cụ thể; có 6 công trình; Công trình thủy điện Đăk Psi 3 (15 MW); Thủy điện Đăk Psi 4 (30MW); Thủy điện Đăk Ter 1 (3,6 MW);  Thủy điện Đăk Ter 2 (3,4 MW); Thủy điện Nước Lây (3,2 MW). Thuỷ điện Đăk Psi 2B (14MW). Số công trình thủy điện đang đầu tư xây dựng: 02 công trình với công suất: 7,4 MW. Cụ thể: Thủy điện Đăk Psi 1 (4MW); Thủy điện Đăk Psi 2 (3,4MW);</w:t>
      </w:r>
    </w:p>
    <w:p w14:paraId="3D2753EB" w14:textId="5095E243" w:rsidR="00D01619" w:rsidRPr="00597289" w:rsidRDefault="00D05974" w:rsidP="00764FE3">
      <w:pPr>
        <w:widowControl w:val="0"/>
        <w:shd w:val="clear" w:color="auto" w:fill="FFFFFF"/>
        <w:spacing w:before="100" w:after="100" w:line="240" w:lineRule="auto"/>
        <w:ind w:firstLine="709"/>
        <w:jc w:val="both"/>
        <w:rPr>
          <w:rFonts w:ascii="Times New Roman" w:hAnsi="Times New Roman"/>
          <w:color w:val="000000" w:themeColor="text1"/>
          <w:sz w:val="28"/>
          <w:szCs w:val="28"/>
          <w:lang w:val="pt-BR"/>
        </w:rPr>
      </w:pPr>
      <w:r w:rsidRPr="00597289">
        <w:rPr>
          <w:rFonts w:ascii="Times New Roman" w:hAnsi="Times New Roman"/>
          <w:color w:val="000000" w:themeColor="text1"/>
          <w:sz w:val="28"/>
          <w:szCs w:val="28"/>
          <w:lang w:val="pt-BR"/>
        </w:rPr>
        <w:t xml:space="preserve">- Tình hình khai thác, quản lý khoáng sản trên địa bàn huyện: </w:t>
      </w:r>
      <w:r w:rsidR="00D01619" w:rsidRPr="00597289">
        <w:rPr>
          <w:rFonts w:ascii="Times New Roman" w:hAnsi="Times New Roman"/>
          <w:color w:val="000000" w:themeColor="text1"/>
          <w:sz w:val="28"/>
          <w:szCs w:val="28"/>
          <w:lang w:val="pt-BR"/>
        </w:rPr>
        <w:t>Hiện nay trên địa bàn huyện có 02 đơn vị được UBND tỉnh đã cấp giấy phép khai thác</w:t>
      </w:r>
      <w:r w:rsidR="00D01619" w:rsidRPr="00597289">
        <w:rPr>
          <w:color w:val="000000" w:themeColor="text1"/>
          <w:vertAlign w:val="superscript"/>
          <w:lang w:val="pt-BR"/>
        </w:rPr>
        <w:footnoteReference w:id="3"/>
      </w:r>
      <w:r w:rsidR="00D01619" w:rsidRPr="00597289">
        <w:rPr>
          <w:rFonts w:ascii="Times New Roman" w:hAnsi="Times New Roman"/>
          <w:color w:val="000000" w:themeColor="text1"/>
          <w:sz w:val="28"/>
          <w:szCs w:val="28"/>
          <w:lang w:val="pt-BR"/>
        </w:rPr>
        <w:t>, 01 đơn vị được UBND tỉnh cấp phép khai thác tận dụng khoáng sản trong phạm vi công trình</w:t>
      </w:r>
      <w:r w:rsidR="00D01619" w:rsidRPr="0040052A">
        <w:rPr>
          <w:color w:val="000000" w:themeColor="text1"/>
          <w:vertAlign w:val="superscript"/>
          <w:lang w:val="pt-BR"/>
        </w:rPr>
        <w:footnoteReference w:id="4"/>
      </w:r>
      <w:r w:rsidR="00D01619" w:rsidRPr="00597289">
        <w:rPr>
          <w:rFonts w:ascii="Times New Roman" w:hAnsi="Times New Roman"/>
          <w:color w:val="000000" w:themeColor="text1"/>
          <w:sz w:val="28"/>
          <w:szCs w:val="28"/>
          <w:lang w:val="pt-BR"/>
        </w:rPr>
        <w:t xml:space="preserve">, thời gian qua các đơn vị trên đều chấp hành tốt các quy định, thực hiện tốt nghĩa vụ về thuế và đảm bảo thực hiện xây dựng kế hoạch bảo vệ môi trường theo quy định. </w:t>
      </w:r>
    </w:p>
    <w:p w14:paraId="662A0731" w14:textId="4ACF268A" w:rsidR="00D05974" w:rsidRPr="006770CE" w:rsidRDefault="00D05974" w:rsidP="00764FE3">
      <w:pPr>
        <w:widowControl w:val="0"/>
        <w:spacing w:before="100" w:after="100" w:line="240" w:lineRule="auto"/>
        <w:ind w:firstLine="709"/>
        <w:jc w:val="both"/>
        <w:rPr>
          <w:rFonts w:ascii="Times New Roman" w:hAnsi="Times New Roman"/>
          <w:b/>
          <w:bCs/>
          <w:color w:val="auto"/>
          <w:sz w:val="28"/>
          <w:szCs w:val="28"/>
          <w:lang w:val="sv-SE"/>
        </w:rPr>
      </w:pPr>
      <w:r w:rsidRPr="006770CE">
        <w:rPr>
          <w:rFonts w:ascii="Times New Roman" w:hAnsi="Times New Roman"/>
          <w:b/>
          <w:bCs/>
          <w:color w:val="auto"/>
          <w:sz w:val="28"/>
          <w:szCs w:val="28"/>
        </w:rPr>
        <w:t>1.</w:t>
      </w:r>
      <w:r w:rsidR="00EE4FD7">
        <w:rPr>
          <w:rFonts w:ascii="Times New Roman" w:hAnsi="Times New Roman"/>
          <w:b/>
          <w:bCs/>
          <w:color w:val="auto"/>
          <w:sz w:val="28"/>
          <w:szCs w:val="28"/>
        </w:rPr>
        <w:t>4</w:t>
      </w:r>
      <w:r w:rsidRPr="006770CE">
        <w:rPr>
          <w:rFonts w:ascii="Times New Roman" w:hAnsi="Times New Roman"/>
          <w:b/>
          <w:bCs/>
          <w:color w:val="auto"/>
          <w:sz w:val="28"/>
          <w:szCs w:val="28"/>
        </w:rPr>
        <w:t>.</w:t>
      </w:r>
      <w:r w:rsidRPr="006770CE">
        <w:rPr>
          <w:rFonts w:ascii="Times New Roman" w:hAnsi="Times New Roman"/>
          <w:b/>
          <w:bCs/>
          <w:color w:val="auto"/>
          <w:sz w:val="28"/>
          <w:szCs w:val="28"/>
          <w:lang w:val="vi-VN"/>
        </w:rPr>
        <w:t xml:space="preserve"> Thương mại - Dịch vụ</w:t>
      </w:r>
    </w:p>
    <w:p w14:paraId="603387E3" w14:textId="2FEB10B2" w:rsidR="00386452" w:rsidRPr="006770CE" w:rsidRDefault="00386452" w:rsidP="00764FE3">
      <w:pPr>
        <w:widowControl w:val="0"/>
        <w:spacing w:before="100" w:after="100" w:line="240" w:lineRule="auto"/>
        <w:ind w:firstLine="709"/>
        <w:jc w:val="both"/>
        <w:rPr>
          <w:rFonts w:ascii="Times New Roman" w:hAnsi="Times New Roman"/>
          <w:color w:val="auto"/>
          <w:sz w:val="28"/>
          <w:szCs w:val="28"/>
          <w:lang w:val="sv-SE"/>
        </w:rPr>
      </w:pPr>
      <w:r w:rsidRPr="006770CE">
        <w:rPr>
          <w:rFonts w:ascii="Times New Roman" w:hAnsi="Times New Roman"/>
          <w:color w:val="auto"/>
          <w:sz w:val="28"/>
          <w:szCs w:val="28"/>
          <w:lang w:val="sv-SE"/>
        </w:rPr>
        <w:t xml:space="preserve">- Tổng mức hàng hóa bán lẻ: Tổng giá trị lưu chuyển hàng hóa và doanh thu dịch vụ </w:t>
      </w:r>
      <w:r w:rsidR="009D68D9" w:rsidRPr="006770CE">
        <w:rPr>
          <w:rFonts w:ascii="Times New Roman" w:hAnsi="Times New Roman"/>
          <w:color w:val="auto"/>
          <w:sz w:val="28"/>
          <w:szCs w:val="28"/>
          <w:lang w:val="sv-SE"/>
        </w:rPr>
        <w:t>ước thực hiện quý I</w:t>
      </w:r>
      <w:r w:rsidRPr="006770CE">
        <w:rPr>
          <w:rFonts w:ascii="Times New Roman" w:hAnsi="Times New Roman"/>
          <w:color w:val="auto"/>
          <w:sz w:val="28"/>
          <w:szCs w:val="28"/>
          <w:lang w:val="sv-SE"/>
        </w:rPr>
        <w:t xml:space="preserve"> là: 10,863 triệu đồng</w:t>
      </w:r>
      <w:r w:rsidR="009D68D9" w:rsidRPr="006770CE">
        <w:rPr>
          <w:rFonts w:ascii="Times New Roman" w:hAnsi="Times New Roman"/>
          <w:color w:val="auto"/>
          <w:sz w:val="28"/>
          <w:szCs w:val="28"/>
          <w:lang w:val="sv-SE"/>
        </w:rPr>
        <w:t>.</w:t>
      </w:r>
    </w:p>
    <w:p w14:paraId="401CFCE7" w14:textId="77777777" w:rsidR="00F062A5" w:rsidRPr="006770CE" w:rsidRDefault="00386452" w:rsidP="00764FE3">
      <w:pPr>
        <w:widowControl w:val="0"/>
        <w:spacing w:before="100" w:after="100" w:line="240" w:lineRule="auto"/>
        <w:ind w:firstLine="709"/>
        <w:jc w:val="both"/>
        <w:rPr>
          <w:rFonts w:ascii="Times New Roman" w:hAnsi="Times New Roman"/>
          <w:color w:val="auto"/>
          <w:sz w:val="28"/>
          <w:szCs w:val="28"/>
          <w:lang w:val="pt-BR"/>
        </w:rPr>
      </w:pPr>
      <w:r w:rsidRPr="006770CE">
        <w:rPr>
          <w:rFonts w:ascii="Times New Roman" w:hAnsi="Times New Roman"/>
          <w:color w:val="auto"/>
          <w:sz w:val="28"/>
          <w:szCs w:val="28"/>
          <w:lang w:val="sv-SE"/>
        </w:rPr>
        <w:t xml:space="preserve">- Bình ổn thị trường hàng hóa, dịch vụ: Trong quý </w:t>
      </w:r>
      <w:r w:rsidR="00F062A5" w:rsidRPr="006770CE">
        <w:rPr>
          <w:rFonts w:ascii="Times New Roman" w:hAnsi="Times New Roman"/>
          <w:color w:val="auto"/>
          <w:sz w:val="28"/>
          <w:szCs w:val="28"/>
          <w:lang w:val="pt-BR"/>
        </w:rPr>
        <w:t>UBND huyện tiếp tục chỉ đạo các phòng ban chuyên môn chủ động phương án bảo đảm cân đối cung cầu, ổn định thị trường, không để xảy ra tình trạng thiếu hàng, gián đoạn nguồn hàng, gây tăng giá đột biến trong dịp Tết Nguyên đán, tổ chức kiểm tra việc thực hiện niêm yết giá và bán theo giá niêm yết, không để xảy ra tình trạng tăng đột biến giá cả hàng hoá, lương thực thực phẩm trong dịp Tết. Chuẩn bị tốt nguồn hàng chính sách, hàng hỗ trợ và các mặt hàng tiêu dùng thiết yếu, mặt hàng phục vụ Tết để cung ứng sớm và đầy đủ cho nhân dân vùng sâu, vùng xa và đặc biệt là các những đối tượng gặp khó khăn do tác động của dịch bệnh với lượng đủ, giá cả hợp lý, chất lượng bảo đảm.</w:t>
      </w:r>
    </w:p>
    <w:p w14:paraId="5B6C2E85" w14:textId="74AA33CF" w:rsidR="00D05974" w:rsidRPr="005B3ED7" w:rsidRDefault="00D05974" w:rsidP="00764FE3">
      <w:pPr>
        <w:widowControl w:val="0"/>
        <w:spacing w:before="100" w:after="100" w:line="240" w:lineRule="auto"/>
        <w:ind w:firstLine="709"/>
        <w:jc w:val="both"/>
        <w:rPr>
          <w:rFonts w:ascii="Times New Roman" w:hAnsi="Times New Roman"/>
          <w:b/>
          <w:color w:val="auto"/>
          <w:spacing w:val="2"/>
          <w:sz w:val="28"/>
          <w:szCs w:val="28"/>
          <w:lang w:val="sv-SE"/>
        </w:rPr>
      </w:pPr>
      <w:r w:rsidRPr="005B3ED7">
        <w:rPr>
          <w:rFonts w:ascii="Times New Roman" w:hAnsi="Times New Roman"/>
          <w:b/>
          <w:color w:val="auto"/>
          <w:spacing w:val="2"/>
          <w:sz w:val="28"/>
          <w:szCs w:val="28"/>
          <w:lang w:val="sv-SE"/>
        </w:rPr>
        <w:t>1.</w:t>
      </w:r>
      <w:r w:rsidR="00EE4FD7">
        <w:rPr>
          <w:rFonts w:ascii="Times New Roman" w:hAnsi="Times New Roman"/>
          <w:b/>
          <w:color w:val="auto"/>
          <w:spacing w:val="2"/>
          <w:sz w:val="28"/>
          <w:szCs w:val="28"/>
          <w:lang w:val="sv-SE"/>
        </w:rPr>
        <w:t>5</w:t>
      </w:r>
      <w:r w:rsidRPr="005B3ED7">
        <w:rPr>
          <w:rFonts w:ascii="Times New Roman" w:hAnsi="Times New Roman"/>
          <w:b/>
          <w:color w:val="auto"/>
          <w:spacing w:val="2"/>
          <w:sz w:val="28"/>
          <w:szCs w:val="28"/>
          <w:lang w:val="sv-SE"/>
        </w:rPr>
        <w:t>. Thu, chi ngân sách:</w:t>
      </w:r>
    </w:p>
    <w:p w14:paraId="667E6E2D" w14:textId="5B4FB538" w:rsidR="0007771C" w:rsidRPr="00CF2281" w:rsidRDefault="0007771C" w:rsidP="00764FE3">
      <w:pPr>
        <w:widowControl w:val="0"/>
        <w:shd w:val="clear" w:color="auto" w:fill="FFFFFF"/>
        <w:spacing w:before="100" w:after="100" w:line="240" w:lineRule="auto"/>
        <w:ind w:firstLine="709"/>
        <w:jc w:val="both"/>
        <w:rPr>
          <w:rFonts w:ascii="Times New Roman" w:hAnsi="Times New Roman"/>
          <w:color w:val="auto"/>
          <w:sz w:val="28"/>
          <w:szCs w:val="28"/>
          <w:lang w:val="vi-VN" w:eastAsia="vi-VN" w:bidi="ar-SA"/>
        </w:rPr>
      </w:pPr>
      <w:r w:rsidRPr="00CF2281">
        <w:rPr>
          <w:rFonts w:ascii="Times New Roman" w:hAnsi="Times New Roman"/>
          <w:color w:val="auto"/>
          <w:sz w:val="28"/>
          <w:szCs w:val="28"/>
          <w:lang w:val="pt-BR" w:eastAsia="vi-VN" w:bidi="ar-SA"/>
        </w:rPr>
        <w:t>- </w:t>
      </w:r>
      <w:r w:rsidRPr="00CF2281">
        <w:rPr>
          <w:rFonts w:ascii="Times New Roman" w:hAnsi="Times New Roman"/>
          <w:color w:val="auto"/>
          <w:sz w:val="28"/>
          <w:szCs w:val="28"/>
          <w:lang w:val="pt-BR"/>
        </w:rPr>
        <w:t xml:space="preserve">Thu ngân sách: Thu ngân sách ngân sách nhà nước trên địa bàn tính đến </w:t>
      </w:r>
      <w:r>
        <w:rPr>
          <w:rFonts w:ascii="Times New Roman" w:hAnsi="Times New Roman"/>
          <w:color w:val="auto"/>
          <w:sz w:val="28"/>
          <w:szCs w:val="28"/>
          <w:lang w:val="pt-BR"/>
        </w:rPr>
        <w:t>14</w:t>
      </w:r>
      <w:r w:rsidRPr="00CF2281">
        <w:rPr>
          <w:rFonts w:ascii="Times New Roman" w:hAnsi="Times New Roman"/>
          <w:color w:val="auto"/>
          <w:sz w:val="28"/>
          <w:szCs w:val="28"/>
          <w:lang w:val="pt-BR"/>
        </w:rPr>
        <w:t>/</w:t>
      </w:r>
      <w:r>
        <w:rPr>
          <w:rFonts w:ascii="Times New Roman" w:hAnsi="Times New Roman"/>
          <w:color w:val="auto"/>
          <w:sz w:val="28"/>
          <w:szCs w:val="28"/>
          <w:lang w:val="pt-BR"/>
        </w:rPr>
        <w:t>03</w:t>
      </w:r>
      <w:r w:rsidRPr="00CF2281">
        <w:rPr>
          <w:rFonts w:ascii="Times New Roman" w:hAnsi="Times New Roman"/>
          <w:color w:val="auto"/>
          <w:sz w:val="28"/>
          <w:szCs w:val="28"/>
          <w:lang w:val="pt-BR"/>
        </w:rPr>
        <w:t xml:space="preserve">/2022: </w:t>
      </w:r>
      <w:r>
        <w:rPr>
          <w:rFonts w:ascii="Times New Roman" w:hAnsi="Times New Roman"/>
          <w:color w:val="auto"/>
          <w:sz w:val="28"/>
          <w:szCs w:val="28"/>
          <w:lang w:val="pt-BR" w:eastAsia="vi-VN" w:bidi="ar-SA"/>
        </w:rPr>
        <w:t>23.259</w:t>
      </w:r>
      <w:r w:rsidRPr="00CF2281">
        <w:rPr>
          <w:rFonts w:ascii="Times New Roman" w:hAnsi="Times New Roman"/>
          <w:color w:val="auto"/>
          <w:sz w:val="28"/>
          <w:szCs w:val="28"/>
          <w:lang w:val="pt-BR" w:eastAsia="vi-VN" w:bidi="ar-SA"/>
        </w:rPr>
        <w:t xml:space="preserve">/42.630 triệu đồng đạt </w:t>
      </w:r>
      <w:r>
        <w:rPr>
          <w:rFonts w:ascii="Times New Roman" w:hAnsi="Times New Roman"/>
          <w:color w:val="auto"/>
          <w:sz w:val="28"/>
          <w:szCs w:val="28"/>
          <w:lang w:val="pt-BR" w:eastAsia="vi-VN" w:bidi="ar-SA"/>
        </w:rPr>
        <w:t>54,56</w:t>
      </w:r>
      <w:r w:rsidRPr="00CF2281">
        <w:rPr>
          <w:rFonts w:ascii="Times New Roman" w:hAnsi="Times New Roman"/>
          <w:color w:val="auto"/>
          <w:sz w:val="28"/>
          <w:szCs w:val="28"/>
          <w:lang w:val="pt-BR" w:eastAsia="vi-VN" w:bidi="ar-SA"/>
        </w:rPr>
        <w:t xml:space="preserve">% </w:t>
      </w:r>
      <w:r w:rsidRPr="00CF2281">
        <w:rPr>
          <w:rFonts w:ascii="Times New Roman" w:hAnsi="Times New Roman"/>
          <w:color w:val="auto"/>
          <w:sz w:val="28"/>
          <w:szCs w:val="28"/>
          <w:lang w:val="pt-BR"/>
        </w:rPr>
        <w:t xml:space="preserve">so với dự toán tỉnh, huyện giao đầu năm </w:t>
      </w:r>
      <w:r w:rsidRPr="00CF2281">
        <w:rPr>
          <w:rFonts w:ascii="Times New Roman" w:hAnsi="Times New Roman"/>
          <w:i/>
          <w:color w:val="auto"/>
          <w:sz w:val="28"/>
          <w:szCs w:val="28"/>
          <w:lang w:val="pt-BR"/>
        </w:rPr>
        <w:t xml:space="preserve">(thu ngân sách địa phương được hưởng đạt: </w:t>
      </w:r>
      <w:r>
        <w:rPr>
          <w:rFonts w:ascii="Times New Roman" w:hAnsi="Times New Roman"/>
          <w:i/>
          <w:color w:val="auto"/>
          <w:sz w:val="28"/>
          <w:szCs w:val="28"/>
          <w:lang w:val="pt-BR"/>
        </w:rPr>
        <w:t>18.601</w:t>
      </w:r>
      <w:r w:rsidRPr="00CF2281">
        <w:rPr>
          <w:rFonts w:ascii="Times New Roman" w:hAnsi="Times New Roman"/>
          <w:i/>
          <w:color w:val="auto"/>
          <w:sz w:val="28"/>
          <w:szCs w:val="28"/>
          <w:lang w:val="pt-BR"/>
        </w:rPr>
        <w:t xml:space="preserve">/32.177 triệu đồng, đạt: </w:t>
      </w:r>
      <w:r>
        <w:rPr>
          <w:rFonts w:ascii="Times New Roman" w:hAnsi="Times New Roman"/>
          <w:i/>
          <w:color w:val="auto"/>
          <w:sz w:val="28"/>
          <w:szCs w:val="28"/>
          <w:lang w:val="pt-BR"/>
        </w:rPr>
        <w:t>57</w:t>
      </w:r>
      <w:r w:rsidRPr="00CF2281">
        <w:rPr>
          <w:rFonts w:ascii="Times New Roman" w:hAnsi="Times New Roman"/>
          <w:i/>
          <w:color w:val="auto"/>
          <w:sz w:val="28"/>
          <w:szCs w:val="28"/>
          <w:lang w:val="pt-BR"/>
        </w:rPr>
        <w:t>,8% so với dự toán tỉnh, huyện giao đầu năm)</w:t>
      </w:r>
      <w:r w:rsidRPr="00CF2281">
        <w:rPr>
          <w:rFonts w:ascii="Times New Roman" w:hAnsi="Times New Roman"/>
          <w:color w:val="auto"/>
          <w:sz w:val="28"/>
          <w:szCs w:val="28"/>
          <w:lang w:val="pt-BR"/>
        </w:rPr>
        <w:t>.</w:t>
      </w:r>
      <w:r>
        <w:rPr>
          <w:rFonts w:ascii="Times New Roman" w:hAnsi="Times New Roman"/>
          <w:color w:val="auto"/>
          <w:sz w:val="28"/>
          <w:szCs w:val="28"/>
          <w:lang w:val="pt-BR"/>
        </w:rPr>
        <w:t xml:space="preserve"> Ước </w:t>
      </w:r>
      <w:r w:rsidRPr="00CF2281">
        <w:rPr>
          <w:rFonts w:ascii="Times New Roman" w:hAnsi="Times New Roman"/>
          <w:color w:val="auto"/>
          <w:sz w:val="28"/>
          <w:szCs w:val="28"/>
          <w:lang w:val="pt-BR"/>
        </w:rPr>
        <w:t xml:space="preserve">Thu ngân sách nhà </w:t>
      </w:r>
      <w:r w:rsidRPr="00CF2281">
        <w:rPr>
          <w:rFonts w:ascii="Times New Roman" w:hAnsi="Times New Roman"/>
          <w:color w:val="auto"/>
          <w:sz w:val="28"/>
          <w:szCs w:val="28"/>
          <w:lang w:val="pt-BR"/>
        </w:rPr>
        <w:lastRenderedPageBreak/>
        <w:t>nước</w:t>
      </w:r>
      <w:r>
        <w:rPr>
          <w:rFonts w:ascii="Times New Roman" w:hAnsi="Times New Roman"/>
          <w:color w:val="auto"/>
          <w:sz w:val="28"/>
          <w:szCs w:val="28"/>
          <w:lang w:val="pt-BR"/>
        </w:rPr>
        <w:t xml:space="preserve"> quý I 25.300/42.630 triệu đồng, đạt 59%.</w:t>
      </w:r>
    </w:p>
    <w:p w14:paraId="1B55B168" w14:textId="74A899D1" w:rsidR="0007771C" w:rsidRDefault="0007771C" w:rsidP="00764FE3">
      <w:pPr>
        <w:widowControl w:val="0"/>
        <w:spacing w:before="100" w:after="100" w:line="240" w:lineRule="auto"/>
        <w:ind w:firstLine="709"/>
        <w:jc w:val="both"/>
        <w:rPr>
          <w:rFonts w:ascii="Times New Roman" w:hAnsi="Times New Roman"/>
          <w:color w:val="auto"/>
          <w:sz w:val="28"/>
          <w:szCs w:val="28"/>
          <w:lang w:val="pt-BR"/>
        </w:rPr>
      </w:pPr>
      <w:r w:rsidRPr="00CF2281">
        <w:rPr>
          <w:rFonts w:ascii="Times New Roman" w:hAnsi="Times New Roman"/>
          <w:color w:val="auto"/>
          <w:sz w:val="28"/>
          <w:szCs w:val="28"/>
          <w:shd w:val="clear" w:color="auto" w:fill="FFFFFF"/>
          <w:lang w:val="vi-VN" w:eastAsia="vi-VN" w:bidi="ar-SA"/>
        </w:rPr>
        <w:t xml:space="preserve">- </w:t>
      </w:r>
      <w:r w:rsidRPr="00CF2281">
        <w:rPr>
          <w:rFonts w:ascii="Times New Roman" w:hAnsi="Times New Roman"/>
          <w:color w:val="auto"/>
          <w:sz w:val="28"/>
          <w:szCs w:val="28"/>
          <w:lang w:val="vi-VN"/>
        </w:rPr>
        <w:t xml:space="preserve">Tổng chi ngân sách địa phương tính đến ngày </w:t>
      </w:r>
      <w:r w:rsidR="00F86994">
        <w:rPr>
          <w:rFonts w:ascii="Times New Roman" w:hAnsi="Times New Roman"/>
          <w:color w:val="auto"/>
          <w:sz w:val="28"/>
          <w:szCs w:val="28"/>
          <w:shd w:val="clear" w:color="auto" w:fill="FFFFFF"/>
          <w:lang w:eastAsia="vi-VN" w:bidi="ar-SA"/>
        </w:rPr>
        <w:t>14</w:t>
      </w:r>
      <w:r w:rsidRPr="00CF2281">
        <w:rPr>
          <w:rFonts w:ascii="Times New Roman" w:hAnsi="Times New Roman"/>
          <w:color w:val="auto"/>
          <w:sz w:val="28"/>
          <w:szCs w:val="28"/>
          <w:shd w:val="clear" w:color="auto" w:fill="FFFFFF"/>
          <w:lang w:val="vi-VN" w:eastAsia="vi-VN" w:bidi="ar-SA"/>
        </w:rPr>
        <w:t>/0</w:t>
      </w:r>
      <w:r w:rsidR="00F86994">
        <w:rPr>
          <w:rFonts w:ascii="Times New Roman" w:hAnsi="Times New Roman"/>
          <w:color w:val="auto"/>
          <w:sz w:val="28"/>
          <w:szCs w:val="28"/>
          <w:shd w:val="clear" w:color="auto" w:fill="FFFFFF"/>
          <w:lang w:eastAsia="vi-VN" w:bidi="ar-SA"/>
        </w:rPr>
        <w:t>3</w:t>
      </w:r>
      <w:r w:rsidRPr="00CF2281">
        <w:rPr>
          <w:rFonts w:ascii="Times New Roman" w:hAnsi="Times New Roman"/>
          <w:color w:val="auto"/>
          <w:sz w:val="28"/>
          <w:szCs w:val="28"/>
          <w:shd w:val="clear" w:color="auto" w:fill="FFFFFF"/>
          <w:lang w:val="vi-VN" w:eastAsia="vi-VN" w:bidi="ar-SA"/>
        </w:rPr>
        <w:t xml:space="preserve">/2022 là: </w:t>
      </w:r>
      <w:r w:rsidR="00C452AD">
        <w:rPr>
          <w:rFonts w:ascii="Times New Roman" w:hAnsi="Times New Roman"/>
          <w:color w:val="auto"/>
          <w:sz w:val="28"/>
          <w:szCs w:val="28"/>
          <w:shd w:val="clear" w:color="auto" w:fill="FFFFFF"/>
          <w:lang w:eastAsia="vi-VN" w:bidi="ar-SA"/>
        </w:rPr>
        <w:t>68.676</w:t>
      </w:r>
      <w:r w:rsidRPr="00CF2281">
        <w:rPr>
          <w:rFonts w:ascii="Times New Roman" w:hAnsi="Times New Roman"/>
          <w:color w:val="auto"/>
          <w:sz w:val="28"/>
          <w:szCs w:val="28"/>
          <w:shd w:val="clear" w:color="auto" w:fill="FFFFFF"/>
          <w:lang w:val="vi-VN" w:eastAsia="vi-VN" w:bidi="ar-SA"/>
        </w:rPr>
        <w:t xml:space="preserve">/307.084 triệu đồng, đạt </w:t>
      </w:r>
      <w:r w:rsidR="00C452AD">
        <w:rPr>
          <w:rFonts w:ascii="Times New Roman" w:hAnsi="Times New Roman"/>
          <w:color w:val="auto"/>
          <w:sz w:val="28"/>
          <w:szCs w:val="28"/>
          <w:shd w:val="clear" w:color="auto" w:fill="FFFFFF"/>
          <w:lang w:eastAsia="vi-VN" w:bidi="ar-SA"/>
        </w:rPr>
        <w:t>22</w:t>
      </w:r>
      <w:r w:rsidRPr="00CF2281">
        <w:rPr>
          <w:rFonts w:ascii="Times New Roman" w:hAnsi="Times New Roman"/>
          <w:color w:val="auto"/>
          <w:sz w:val="28"/>
          <w:szCs w:val="28"/>
          <w:shd w:val="clear" w:color="auto" w:fill="FFFFFF"/>
          <w:lang w:eastAsia="vi-VN" w:bidi="ar-SA"/>
        </w:rPr>
        <w:t>,</w:t>
      </w:r>
      <w:r w:rsidR="00C452AD">
        <w:rPr>
          <w:rFonts w:ascii="Times New Roman" w:hAnsi="Times New Roman"/>
          <w:color w:val="auto"/>
          <w:sz w:val="28"/>
          <w:szCs w:val="28"/>
          <w:shd w:val="clear" w:color="auto" w:fill="FFFFFF"/>
          <w:lang w:eastAsia="vi-VN" w:bidi="ar-SA"/>
        </w:rPr>
        <w:t>3</w:t>
      </w:r>
      <w:r w:rsidRPr="00CF2281">
        <w:rPr>
          <w:rFonts w:ascii="Times New Roman" w:hAnsi="Times New Roman"/>
          <w:color w:val="auto"/>
          <w:sz w:val="28"/>
          <w:szCs w:val="28"/>
          <w:shd w:val="clear" w:color="auto" w:fill="FFFFFF"/>
          <w:lang w:val="vi-VN" w:eastAsia="vi-VN" w:bidi="ar-SA"/>
        </w:rPr>
        <w:t>%</w:t>
      </w:r>
      <w:r w:rsidRPr="00CF2281">
        <w:rPr>
          <w:rFonts w:ascii="Times New Roman" w:hAnsi="Times New Roman"/>
          <w:color w:val="auto"/>
          <w:sz w:val="28"/>
          <w:szCs w:val="28"/>
          <w:lang w:val="vi-VN"/>
        </w:rPr>
        <w:t xml:space="preserve"> so với dự toán tỉnh, huyện giao.</w:t>
      </w:r>
      <w:r w:rsidRPr="00CF2281">
        <w:rPr>
          <w:rFonts w:ascii="Times New Roman" w:hAnsi="Times New Roman"/>
          <w:color w:val="auto"/>
          <w:sz w:val="28"/>
          <w:szCs w:val="28"/>
          <w:shd w:val="clear" w:color="auto" w:fill="FFFFFF"/>
          <w:lang w:val="vi-VN" w:eastAsia="vi-VN" w:bidi="ar-SA"/>
        </w:rPr>
        <w:t>  </w:t>
      </w:r>
      <w:r w:rsidR="00C452AD">
        <w:rPr>
          <w:rFonts w:ascii="Times New Roman" w:hAnsi="Times New Roman"/>
          <w:color w:val="auto"/>
          <w:sz w:val="28"/>
          <w:szCs w:val="28"/>
          <w:lang w:val="pt-BR"/>
        </w:rPr>
        <w:t xml:space="preserve">Ước </w:t>
      </w:r>
      <w:r w:rsidR="00391386">
        <w:rPr>
          <w:rFonts w:ascii="Times New Roman" w:hAnsi="Times New Roman"/>
          <w:color w:val="auto"/>
          <w:sz w:val="28"/>
          <w:szCs w:val="28"/>
          <w:lang w:val="pt-BR"/>
        </w:rPr>
        <w:t>chi ngân sách địa phương</w:t>
      </w:r>
      <w:r w:rsidR="00C452AD">
        <w:rPr>
          <w:rFonts w:ascii="Times New Roman" w:hAnsi="Times New Roman"/>
          <w:color w:val="auto"/>
          <w:sz w:val="28"/>
          <w:szCs w:val="28"/>
          <w:lang w:val="pt-BR"/>
        </w:rPr>
        <w:t xml:space="preserve"> quý I 7</w:t>
      </w:r>
      <w:r w:rsidR="00FB59A5">
        <w:rPr>
          <w:rFonts w:ascii="Times New Roman" w:hAnsi="Times New Roman"/>
          <w:color w:val="auto"/>
          <w:sz w:val="28"/>
          <w:szCs w:val="28"/>
          <w:lang w:val="pt-BR"/>
        </w:rPr>
        <w:t>1</w:t>
      </w:r>
      <w:r w:rsidR="00C452AD">
        <w:rPr>
          <w:rFonts w:ascii="Times New Roman" w:hAnsi="Times New Roman"/>
          <w:color w:val="auto"/>
          <w:sz w:val="28"/>
          <w:szCs w:val="28"/>
          <w:lang w:val="pt-BR"/>
        </w:rPr>
        <w:t>.000/307.084 triệu đồng, đạt 23,</w:t>
      </w:r>
      <w:r w:rsidR="00FB59A5">
        <w:rPr>
          <w:rFonts w:ascii="Times New Roman" w:hAnsi="Times New Roman"/>
          <w:color w:val="auto"/>
          <w:sz w:val="28"/>
          <w:szCs w:val="28"/>
          <w:lang w:val="pt-BR"/>
        </w:rPr>
        <w:t>1</w:t>
      </w:r>
      <w:r w:rsidR="00C452AD">
        <w:rPr>
          <w:rFonts w:ascii="Times New Roman" w:hAnsi="Times New Roman"/>
          <w:color w:val="auto"/>
          <w:sz w:val="28"/>
          <w:szCs w:val="28"/>
          <w:lang w:val="pt-BR"/>
        </w:rPr>
        <w:t>%.</w:t>
      </w:r>
    </w:p>
    <w:p w14:paraId="65E60E4D" w14:textId="77777777" w:rsidR="008C53E8" w:rsidRPr="00E462F0" w:rsidRDefault="008C53E8" w:rsidP="00764FE3">
      <w:pPr>
        <w:widowControl w:val="0"/>
        <w:spacing w:before="100" w:after="100" w:line="240" w:lineRule="auto"/>
        <w:ind w:firstLine="709"/>
        <w:jc w:val="both"/>
        <w:rPr>
          <w:rFonts w:ascii="Times New Roman" w:hAnsi="Times New Roman"/>
          <w:color w:val="auto"/>
          <w:sz w:val="28"/>
          <w:szCs w:val="28"/>
          <w:lang w:val="de-DE"/>
        </w:rPr>
      </w:pPr>
      <w:r w:rsidRPr="009B638E">
        <w:rPr>
          <w:rFonts w:ascii="Times New Roman" w:hAnsi="Times New Roman"/>
          <w:color w:val="auto"/>
          <w:sz w:val="28"/>
          <w:szCs w:val="28"/>
          <w:lang w:val="de-DE"/>
        </w:rPr>
        <w:t>- Công tác n</w:t>
      </w:r>
      <w:r w:rsidRPr="00DE0657">
        <w:rPr>
          <w:rFonts w:ascii="Times New Roman" w:hAnsi="Times New Roman"/>
          <w:color w:val="auto"/>
          <w:sz w:val="28"/>
          <w:szCs w:val="28"/>
          <w:lang w:val="de-DE"/>
        </w:rPr>
        <w:t xml:space="preserve">âng cao năng lực, hiệu quả quản lý ngân sách địa phương: </w:t>
      </w:r>
      <w:r w:rsidRPr="009B638E">
        <w:rPr>
          <w:rFonts w:ascii="Times New Roman" w:hAnsi="Times New Roman"/>
          <w:color w:val="auto"/>
          <w:sz w:val="28"/>
          <w:szCs w:val="28"/>
          <w:lang w:val="de-DE"/>
        </w:rPr>
        <w:t>UBND huyện đã chỉ đạo các đơn vị, địa phương</w:t>
      </w:r>
      <w:r w:rsidRPr="00DE0657">
        <w:rPr>
          <w:rFonts w:ascii="Times New Roman" w:hAnsi="Times New Roman"/>
          <w:color w:val="auto"/>
          <w:sz w:val="28"/>
          <w:szCs w:val="28"/>
          <w:lang w:val="de-DE"/>
        </w:rPr>
        <w:t xml:space="preserve">; </w:t>
      </w:r>
      <w:r w:rsidRPr="009B638E">
        <w:rPr>
          <w:rFonts w:ascii="Times New Roman" w:hAnsi="Times New Roman"/>
          <w:color w:val="auto"/>
          <w:sz w:val="28"/>
          <w:szCs w:val="28"/>
          <w:lang w:val="de-DE"/>
        </w:rPr>
        <w:t xml:space="preserve">rà soát cắt giảm các khoản chi thường xuyên không cần thiết </w:t>
      </w:r>
      <w:r w:rsidRPr="00DE0657">
        <w:rPr>
          <w:rFonts w:ascii="Times New Roman" w:hAnsi="Times New Roman"/>
          <w:color w:val="auto"/>
          <w:sz w:val="28"/>
          <w:szCs w:val="28"/>
          <w:lang w:val="de-DE"/>
        </w:rPr>
        <w:t>(hội nghị, đi công tác, tiếp khách....)</w:t>
      </w:r>
      <w:r w:rsidRPr="009B638E">
        <w:rPr>
          <w:rFonts w:ascii="Times New Roman" w:hAnsi="Times New Roman"/>
          <w:color w:val="auto"/>
          <w:sz w:val="28"/>
          <w:szCs w:val="28"/>
          <w:lang w:val="de-DE"/>
        </w:rPr>
        <w:t xml:space="preserve"> để cơ cấu lại hợp lý và hiệu quả theo điều hành của Chính phủ, chỉ đạo của UBND tỉnh. Kiểm tra chặt chẽ việc kê khai thuế; tăng cường kiểm tra, giám sát trong quản lý thu thuế; triển khai quyết liệt các biện pháp chống thất thu thuế nhất là các khoản thu liên quan đến đất đai, tài nguyên, khai thác khoáng sản, ... Đồng thời, chỉ đạo phòng, ban, ngành chuyên môn thực hiện nghiêm công tác kiểm tra, giám sát, thực hiện nghiêm </w:t>
      </w:r>
      <w:r w:rsidRPr="00E462F0">
        <w:rPr>
          <w:rFonts w:ascii="Times New Roman" w:hAnsi="Times New Roman"/>
          <w:color w:val="auto"/>
          <w:sz w:val="28"/>
          <w:szCs w:val="28"/>
          <w:lang w:val="de-DE"/>
        </w:rPr>
        <w:t>giao ban thường kỳ khối tài chính tỉnh, huyện hàng quý theo kế hoạch.</w:t>
      </w:r>
    </w:p>
    <w:p w14:paraId="3160C1B7" w14:textId="12563FF9" w:rsidR="00086B5E" w:rsidRPr="00702130" w:rsidRDefault="00086B5E" w:rsidP="00764FE3">
      <w:pPr>
        <w:widowControl w:val="0"/>
        <w:spacing w:before="100" w:after="100" w:line="240" w:lineRule="auto"/>
        <w:ind w:firstLine="709"/>
        <w:jc w:val="both"/>
        <w:rPr>
          <w:rFonts w:ascii="Times New Roman" w:hAnsi="Times New Roman"/>
          <w:b/>
          <w:bCs/>
          <w:color w:val="auto"/>
          <w:sz w:val="28"/>
          <w:szCs w:val="28"/>
          <w:lang w:val="de-DE"/>
        </w:rPr>
      </w:pPr>
      <w:r w:rsidRPr="00702130">
        <w:rPr>
          <w:rFonts w:ascii="Times New Roman" w:hAnsi="Times New Roman"/>
          <w:color w:val="auto"/>
          <w:sz w:val="28"/>
          <w:szCs w:val="28"/>
          <w:lang w:val="de-DE"/>
        </w:rPr>
        <w:t xml:space="preserve">- Tình hình và kết quả xử lý nợ đọng thuế: </w:t>
      </w:r>
      <w:r w:rsidR="006C207C" w:rsidRPr="00702130">
        <w:rPr>
          <w:rFonts w:ascii="Times New Roman" w:hAnsi="Times New Roman"/>
          <w:color w:val="auto"/>
          <w:sz w:val="28"/>
          <w:szCs w:val="28"/>
          <w:lang w:val="de-DE"/>
        </w:rPr>
        <w:t>Tổng số nợ thuế trên địa bàn huyện</w:t>
      </w:r>
      <w:r w:rsidRPr="00702130">
        <w:rPr>
          <w:rFonts w:ascii="Times New Roman" w:hAnsi="Times New Roman"/>
          <w:color w:val="auto"/>
          <w:sz w:val="28"/>
          <w:szCs w:val="28"/>
          <w:lang w:val="de-DE"/>
        </w:rPr>
        <w:t xml:space="preserve">: </w:t>
      </w:r>
      <w:r w:rsidR="00D65468" w:rsidRPr="00702130">
        <w:rPr>
          <w:rFonts w:ascii="Times New Roman" w:hAnsi="Times New Roman"/>
          <w:color w:val="auto"/>
          <w:sz w:val="28"/>
          <w:szCs w:val="28"/>
          <w:lang w:val="de-DE"/>
        </w:rPr>
        <w:t>689,86</w:t>
      </w:r>
      <w:r w:rsidRPr="00702130">
        <w:rPr>
          <w:rFonts w:ascii="Times New Roman" w:hAnsi="Times New Roman"/>
          <w:color w:val="auto"/>
          <w:sz w:val="28"/>
          <w:szCs w:val="28"/>
          <w:lang w:val="de-DE"/>
        </w:rPr>
        <w:t xml:space="preserve"> triệu đồng; trong đó số nợ năm 20</w:t>
      </w:r>
      <w:r w:rsidR="00D65468" w:rsidRPr="00702130">
        <w:rPr>
          <w:rFonts w:ascii="Times New Roman" w:hAnsi="Times New Roman"/>
          <w:color w:val="auto"/>
          <w:sz w:val="28"/>
          <w:szCs w:val="28"/>
          <w:lang w:val="de-DE"/>
        </w:rPr>
        <w:t>21</w:t>
      </w:r>
      <w:r w:rsidRPr="00702130">
        <w:rPr>
          <w:rFonts w:ascii="Times New Roman" w:hAnsi="Times New Roman"/>
          <w:color w:val="auto"/>
          <w:sz w:val="28"/>
          <w:szCs w:val="28"/>
          <w:lang w:val="de-DE"/>
        </w:rPr>
        <w:t xml:space="preserve"> chuyển sang là </w:t>
      </w:r>
      <w:r w:rsidR="00D65468" w:rsidRPr="00702130">
        <w:rPr>
          <w:rFonts w:ascii="Times New Roman" w:hAnsi="Times New Roman"/>
          <w:color w:val="auto"/>
          <w:sz w:val="28"/>
          <w:szCs w:val="28"/>
          <w:lang w:val="de-DE"/>
        </w:rPr>
        <w:t>546,39</w:t>
      </w:r>
      <w:r w:rsidRPr="00702130">
        <w:rPr>
          <w:rFonts w:ascii="Times New Roman" w:hAnsi="Times New Roman"/>
          <w:color w:val="auto"/>
          <w:sz w:val="28"/>
          <w:szCs w:val="28"/>
          <w:lang w:val="de-DE"/>
        </w:rPr>
        <w:t xml:space="preserve"> triệu đồng</w:t>
      </w:r>
      <w:r w:rsidR="006C207C" w:rsidRPr="00702130">
        <w:rPr>
          <w:rFonts w:ascii="Times New Roman" w:hAnsi="Times New Roman"/>
          <w:color w:val="auto"/>
          <w:sz w:val="28"/>
          <w:szCs w:val="28"/>
          <w:lang w:val="de-DE"/>
        </w:rPr>
        <w:t xml:space="preserve"> và</w:t>
      </w:r>
      <w:r w:rsidRPr="00702130">
        <w:rPr>
          <w:rFonts w:ascii="Times New Roman" w:hAnsi="Times New Roman"/>
          <w:color w:val="auto"/>
          <w:sz w:val="28"/>
          <w:szCs w:val="28"/>
          <w:lang w:val="de-DE"/>
        </w:rPr>
        <w:t xml:space="preserve"> nợ phát sinh năm 202</w:t>
      </w:r>
      <w:r w:rsidR="006C207C" w:rsidRPr="00702130">
        <w:rPr>
          <w:rFonts w:ascii="Times New Roman" w:hAnsi="Times New Roman"/>
          <w:color w:val="auto"/>
          <w:sz w:val="28"/>
          <w:szCs w:val="28"/>
          <w:lang w:val="de-DE"/>
        </w:rPr>
        <w:t>2</w:t>
      </w:r>
      <w:r w:rsidRPr="00702130">
        <w:rPr>
          <w:rFonts w:ascii="Times New Roman" w:hAnsi="Times New Roman"/>
          <w:color w:val="auto"/>
          <w:sz w:val="28"/>
          <w:szCs w:val="28"/>
          <w:lang w:val="de-DE"/>
        </w:rPr>
        <w:t xml:space="preserve">: </w:t>
      </w:r>
      <w:r w:rsidR="006C207C" w:rsidRPr="00702130">
        <w:rPr>
          <w:rFonts w:ascii="Times New Roman" w:hAnsi="Times New Roman"/>
          <w:color w:val="auto"/>
          <w:sz w:val="28"/>
          <w:szCs w:val="28"/>
          <w:lang w:val="de-DE"/>
        </w:rPr>
        <w:t>143,47</w:t>
      </w:r>
      <w:r w:rsidRPr="00702130">
        <w:rPr>
          <w:rFonts w:ascii="Times New Roman" w:hAnsi="Times New Roman"/>
          <w:color w:val="auto"/>
          <w:sz w:val="28"/>
          <w:szCs w:val="28"/>
          <w:lang w:val="de-DE"/>
        </w:rPr>
        <w:t xml:space="preserve"> triệu đồng. </w:t>
      </w:r>
      <w:r w:rsidR="006C207C" w:rsidRPr="00702130">
        <w:rPr>
          <w:rFonts w:ascii="Times New Roman" w:hAnsi="Times New Roman"/>
          <w:color w:val="auto"/>
          <w:sz w:val="28"/>
          <w:szCs w:val="28"/>
          <w:lang w:val="de-DE"/>
        </w:rPr>
        <w:t>Số nợ đã thu lũy kế tính đến ngày 14/3/2022</w:t>
      </w:r>
      <w:r w:rsidRPr="00702130">
        <w:rPr>
          <w:rFonts w:ascii="Times New Roman" w:hAnsi="Times New Roman"/>
          <w:color w:val="auto"/>
          <w:sz w:val="28"/>
          <w:szCs w:val="28"/>
          <w:lang w:val="de-DE"/>
        </w:rPr>
        <w:t xml:space="preserve">: </w:t>
      </w:r>
      <w:r w:rsidR="006C207C" w:rsidRPr="00702130">
        <w:rPr>
          <w:rFonts w:ascii="Times New Roman" w:hAnsi="Times New Roman"/>
          <w:color w:val="auto"/>
          <w:sz w:val="28"/>
          <w:szCs w:val="28"/>
          <w:lang w:val="de-DE"/>
        </w:rPr>
        <w:t>239,44</w:t>
      </w:r>
      <w:r w:rsidRPr="00702130">
        <w:rPr>
          <w:rFonts w:ascii="Times New Roman" w:hAnsi="Times New Roman"/>
          <w:color w:val="auto"/>
          <w:sz w:val="28"/>
          <w:szCs w:val="28"/>
          <w:lang w:val="de-DE"/>
        </w:rPr>
        <w:t xml:space="preserve"> triệu đồng; </w:t>
      </w:r>
      <w:r w:rsidR="006C207C" w:rsidRPr="00702130">
        <w:rPr>
          <w:rFonts w:ascii="Times New Roman" w:hAnsi="Times New Roman"/>
          <w:color w:val="auto"/>
          <w:sz w:val="28"/>
          <w:szCs w:val="28"/>
          <w:lang w:val="de-DE"/>
        </w:rPr>
        <w:t>Để tiếp tục thu hồi nợ đọng thuế trong thời gian tới: Ủy ban nhân dân huyện đã chỉ đạo Chi cục Thuế khu vực số 2 tăng cường công tác tuyên truyền, vận động người nộp thuế trong việc thực hiện nghĩa vụ thuế với NSNN. Thực hiện đồng thời nhiều giải pháp đôn đốc thu nợ, cưỡng chế nợ thuế nhằm thu hồi nợ vào NSNN đối với nhóm nợ có khả năng thu. Hoàn thiện hồ sơ trình cấp có thẩm quyền thực hiện xóa nợ theo quy định của Nghị quyết 94/2019/QH14 ngày 26/11/2019 đối với nhóm nợ khó thu. Chủ động phối hợp với các cơ quan, đơn vị chủ đầu tư trên địa bàn để nắm thông tin và thực hiện thu hồi nợ thuế theo quy định.</w:t>
      </w:r>
    </w:p>
    <w:p w14:paraId="41839C54" w14:textId="76AB2761" w:rsidR="0007771C" w:rsidRPr="00A93E25" w:rsidRDefault="00EE4FD7" w:rsidP="00764FE3">
      <w:pPr>
        <w:widowControl w:val="0"/>
        <w:spacing w:before="100" w:after="100" w:line="240" w:lineRule="auto"/>
        <w:ind w:firstLine="709"/>
        <w:jc w:val="both"/>
        <w:rPr>
          <w:rFonts w:ascii="Times New Roman" w:hAnsi="Times New Roman"/>
          <w:b/>
          <w:bCs/>
          <w:iCs/>
          <w:color w:val="000000" w:themeColor="text1"/>
          <w:spacing w:val="2"/>
          <w:sz w:val="28"/>
          <w:szCs w:val="28"/>
        </w:rPr>
      </w:pPr>
      <w:r>
        <w:rPr>
          <w:rFonts w:ascii="Times New Roman" w:hAnsi="Times New Roman"/>
          <w:b/>
          <w:bCs/>
          <w:iCs/>
          <w:color w:val="000000" w:themeColor="text1"/>
          <w:spacing w:val="2"/>
          <w:sz w:val="28"/>
          <w:szCs w:val="28"/>
          <w:lang w:val="vi-VN"/>
        </w:rPr>
        <w:t>1.</w:t>
      </w:r>
      <w:r>
        <w:rPr>
          <w:rFonts w:ascii="Times New Roman" w:hAnsi="Times New Roman"/>
          <w:b/>
          <w:bCs/>
          <w:iCs/>
          <w:color w:val="000000" w:themeColor="text1"/>
          <w:spacing w:val="2"/>
          <w:sz w:val="28"/>
          <w:szCs w:val="28"/>
        </w:rPr>
        <w:t>6</w:t>
      </w:r>
      <w:r w:rsidR="0007771C" w:rsidRPr="00E30DB2">
        <w:rPr>
          <w:rFonts w:ascii="Times New Roman" w:hAnsi="Times New Roman"/>
          <w:b/>
          <w:bCs/>
          <w:iCs/>
          <w:color w:val="000000" w:themeColor="text1"/>
          <w:spacing w:val="2"/>
          <w:sz w:val="28"/>
          <w:szCs w:val="28"/>
          <w:lang w:val="vi-VN"/>
        </w:rPr>
        <w:t xml:space="preserve">. Đầu tư phát triển: </w:t>
      </w:r>
      <w:r w:rsidR="0007771C" w:rsidRPr="00E30DB2">
        <w:rPr>
          <w:rFonts w:ascii="Times New Roman" w:hAnsi="Times New Roman"/>
          <w:color w:val="000000" w:themeColor="text1"/>
          <w:sz w:val="28"/>
          <w:szCs w:val="28"/>
          <w:lang w:val="vi-VN"/>
        </w:rPr>
        <w:t xml:space="preserve">Tổng kế hoạch vốn giao năm 2022: 29.546 triệu đồng </w:t>
      </w:r>
      <w:r w:rsidR="0007771C" w:rsidRPr="00E30DB2">
        <w:rPr>
          <w:rFonts w:ascii="Times New Roman" w:hAnsi="Times New Roman"/>
          <w:i/>
          <w:color w:val="000000" w:themeColor="text1"/>
          <w:sz w:val="28"/>
          <w:szCs w:val="28"/>
          <w:lang w:val="vi-VN"/>
        </w:rPr>
        <w:t>(trong đó: Ngân sách huyện: 12.736 triệu đồng; Ngân sách trung ương: 16.810 triệu đồng)</w:t>
      </w:r>
      <w:r w:rsidR="0007771C" w:rsidRPr="00E30DB2">
        <w:rPr>
          <w:rFonts w:ascii="Times New Roman" w:hAnsi="Times New Roman"/>
          <w:color w:val="000000" w:themeColor="text1"/>
          <w:sz w:val="28"/>
          <w:szCs w:val="28"/>
          <w:lang w:val="vi-VN"/>
        </w:rPr>
        <w:t xml:space="preserve">. </w:t>
      </w:r>
      <w:r w:rsidR="0007771C" w:rsidRPr="008728FB">
        <w:rPr>
          <w:rFonts w:ascii="Times New Roman" w:hAnsi="Times New Roman"/>
          <w:color w:val="000000" w:themeColor="text1"/>
          <w:sz w:val="28"/>
          <w:szCs w:val="28"/>
          <w:lang w:val="vi-VN"/>
        </w:rPr>
        <w:t xml:space="preserve">Tính đến ngày </w:t>
      </w:r>
      <w:r w:rsidR="00586B39">
        <w:rPr>
          <w:rFonts w:ascii="Times New Roman" w:hAnsi="Times New Roman"/>
          <w:color w:val="000000" w:themeColor="text1"/>
          <w:sz w:val="28"/>
          <w:szCs w:val="28"/>
        </w:rPr>
        <w:t>14</w:t>
      </w:r>
      <w:r w:rsidR="0007771C" w:rsidRPr="008728FB">
        <w:rPr>
          <w:rFonts w:ascii="Times New Roman" w:hAnsi="Times New Roman"/>
          <w:color w:val="000000" w:themeColor="text1"/>
          <w:sz w:val="28"/>
          <w:szCs w:val="28"/>
          <w:lang w:val="vi-VN"/>
        </w:rPr>
        <w:t>/0</w:t>
      </w:r>
      <w:r w:rsidR="00586B39">
        <w:rPr>
          <w:rFonts w:ascii="Times New Roman" w:hAnsi="Times New Roman"/>
          <w:color w:val="000000" w:themeColor="text1"/>
          <w:sz w:val="28"/>
          <w:szCs w:val="28"/>
        </w:rPr>
        <w:t>3</w:t>
      </w:r>
      <w:r w:rsidR="0007771C" w:rsidRPr="008728FB">
        <w:rPr>
          <w:rFonts w:ascii="Times New Roman" w:hAnsi="Times New Roman"/>
          <w:color w:val="000000" w:themeColor="text1"/>
          <w:sz w:val="28"/>
          <w:szCs w:val="28"/>
          <w:lang w:val="vi-VN"/>
        </w:rPr>
        <w:t xml:space="preserve">/2022 đã thực hiện giải ngân </w:t>
      </w:r>
      <w:r w:rsidR="00586B39">
        <w:rPr>
          <w:rFonts w:ascii="Times New Roman" w:hAnsi="Times New Roman"/>
          <w:color w:val="000000" w:themeColor="text1"/>
          <w:sz w:val="28"/>
          <w:szCs w:val="28"/>
        </w:rPr>
        <w:t>10.093</w:t>
      </w:r>
      <w:r w:rsidR="0007771C" w:rsidRPr="008728FB">
        <w:rPr>
          <w:rFonts w:ascii="Times New Roman" w:hAnsi="Times New Roman"/>
          <w:color w:val="000000" w:themeColor="text1"/>
          <w:sz w:val="28"/>
          <w:szCs w:val="28"/>
          <w:lang w:val="vi-VN"/>
        </w:rPr>
        <w:t xml:space="preserve"> triệu đồng, đạt </w:t>
      </w:r>
      <w:r w:rsidR="00586B39">
        <w:rPr>
          <w:rFonts w:ascii="Times New Roman" w:hAnsi="Times New Roman"/>
          <w:color w:val="000000" w:themeColor="text1"/>
          <w:sz w:val="28"/>
          <w:szCs w:val="28"/>
        </w:rPr>
        <w:t>34,1</w:t>
      </w:r>
      <w:r w:rsidR="0007771C" w:rsidRPr="008728FB">
        <w:rPr>
          <w:rFonts w:ascii="Times New Roman" w:hAnsi="Times New Roman"/>
          <w:color w:val="000000" w:themeColor="text1"/>
          <w:sz w:val="28"/>
          <w:szCs w:val="28"/>
          <w:lang w:val="vi-VN"/>
        </w:rPr>
        <w:t>%</w:t>
      </w:r>
      <w:r w:rsidR="0007771C" w:rsidRPr="00E30DB2">
        <w:rPr>
          <w:rFonts w:ascii="Times New Roman" w:hAnsi="Times New Roman"/>
          <w:color w:val="000000" w:themeColor="text1"/>
          <w:sz w:val="28"/>
          <w:szCs w:val="28"/>
          <w:lang w:val="vi-VN"/>
        </w:rPr>
        <w:t>.</w:t>
      </w:r>
      <w:r w:rsidR="0007771C" w:rsidRPr="00E30DB2">
        <w:rPr>
          <w:rFonts w:ascii="Times New Roman" w:hAnsi="Times New Roman"/>
          <w:b/>
          <w:bCs/>
          <w:iCs/>
          <w:color w:val="000000" w:themeColor="text1"/>
          <w:sz w:val="28"/>
          <w:szCs w:val="28"/>
          <w:lang w:val="vi-VN"/>
        </w:rPr>
        <w:t xml:space="preserve"> </w:t>
      </w:r>
      <w:r w:rsidR="00A93E25">
        <w:rPr>
          <w:rFonts w:ascii="Times New Roman" w:hAnsi="Times New Roman"/>
          <w:color w:val="000000" w:themeColor="text1"/>
          <w:sz w:val="28"/>
          <w:szCs w:val="28"/>
        </w:rPr>
        <w:t>Ước</w:t>
      </w:r>
      <w:r w:rsidR="00A93E25">
        <w:rPr>
          <w:rFonts w:ascii="Times New Roman" w:hAnsi="Times New Roman"/>
          <w:b/>
          <w:bCs/>
          <w:iCs/>
          <w:color w:val="000000" w:themeColor="text1"/>
          <w:sz w:val="28"/>
          <w:szCs w:val="28"/>
        </w:rPr>
        <w:t xml:space="preserve"> </w:t>
      </w:r>
      <w:r w:rsidR="00A93E25" w:rsidRPr="008728FB">
        <w:rPr>
          <w:rFonts w:ascii="Times New Roman" w:hAnsi="Times New Roman"/>
          <w:color w:val="000000" w:themeColor="text1"/>
          <w:sz w:val="28"/>
          <w:szCs w:val="28"/>
          <w:lang w:val="vi-VN"/>
        </w:rPr>
        <w:t xml:space="preserve">thực hiện giải ngân </w:t>
      </w:r>
      <w:r w:rsidR="00A93E25">
        <w:rPr>
          <w:rFonts w:ascii="Times New Roman" w:hAnsi="Times New Roman"/>
          <w:color w:val="000000" w:themeColor="text1"/>
          <w:sz w:val="28"/>
          <w:szCs w:val="28"/>
        </w:rPr>
        <w:t>quý I 10.093</w:t>
      </w:r>
      <w:r w:rsidR="00A93E25" w:rsidRPr="008728FB">
        <w:rPr>
          <w:rFonts w:ascii="Times New Roman" w:hAnsi="Times New Roman"/>
          <w:color w:val="000000" w:themeColor="text1"/>
          <w:sz w:val="28"/>
          <w:szCs w:val="28"/>
          <w:lang w:val="vi-VN"/>
        </w:rPr>
        <w:t xml:space="preserve"> triệu đồng, đạt </w:t>
      </w:r>
      <w:r w:rsidR="00A93E25">
        <w:rPr>
          <w:rFonts w:ascii="Times New Roman" w:hAnsi="Times New Roman"/>
          <w:color w:val="000000" w:themeColor="text1"/>
          <w:sz w:val="28"/>
          <w:szCs w:val="28"/>
        </w:rPr>
        <w:t>34</w:t>
      </w:r>
      <w:proofErr w:type="gramStart"/>
      <w:r w:rsidR="00A93E25">
        <w:rPr>
          <w:rFonts w:ascii="Times New Roman" w:hAnsi="Times New Roman"/>
          <w:color w:val="000000" w:themeColor="text1"/>
          <w:sz w:val="28"/>
          <w:szCs w:val="28"/>
        </w:rPr>
        <w:t>,1</w:t>
      </w:r>
      <w:proofErr w:type="gramEnd"/>
      <w:r w:rsidR="00A93E25" w:rsidRPr="008728FB">
        <w:rPr>
          <w:rFonts w:ascii="Times New Roman" w:hAnsi="Times New Roman"/>
          <w:color w:val="000000" w:themeColor="text1"/>
          <w:sz w:val="28"/>
          <w:szCs w:val="28"/>
          <w:lang w:val="vi-VN"/>
        </w:rPr>
        <w:t>%</w:t>
      </w:r>
      <w:r w:rsidR="00A93E25" w:rsidRPr="00E30DB2">
        <w:rPr>
          <w:rFonts w:ascii="Times New Roman" w:hAnsi="Times New Roman"/>
          <w:color w:val="000000" w:themeColor="text1"/>
          <w:sz w:val="28"/>
          <w:szCs w:val="28"/>
          <w:lang w:val="vi-VN"/>
        </w:rPr>
        <w:t>.</w:t>
      </w:r>
    </w:p>
    <w:p w14:paraId="65C760A3" w14:textId="3212EF3C" w:rsidR="00D05974" w:rsidRPr="005B3ED7" w:rsidRDefault="00D05974" w:rsidP="00764FE3">
      <w:pPr>
        <w:widowControl w:val="0"/>
        <w:spacing w:before="100" w:after="100" w:line="240" w:lineRule="auto"/>
        <w:ind w:firstLine="709"/>
        <w:jc w:val="both"/>
        <w:rPr>
          <w:rFonts w:ascii="Times New Roman" w:hAnsi="Times New Roman"/>
          <w:b/>
          <w:bCs/>
          <w:iCs/>
          <w:color w:val="auto"/>
          <w:spacing w:val="2"/>
          <w:sz w:val="28"/>
          <w:szCs w:val="28"/>
          <w:lang w:val="de-DE"/>
        </w:rPr>
      </w:pPr>
      <w:r w:rsidRPr="005B3ED7">
        <w:rPr>
          <w:rFonts w:ascii="Times New Roman" w:hAnsi="Times New Roman"/>
          <w:bCs/>
          <w:iCs/>
          <w:color w:val="auto"/>
          <w:spacing w:val="2"/>
          <w:sz w:val="28"/>
          <w:szCs w:val="28"/>
          <w:lang w:val="de-DE"/>
        </w:rPr>
        <w:t>- Tình hình xử lý nợ đọng xây dựng cơ bản:</w:t>
      </w:r>
      <w:r w:rsidRPr="005B3ED7">
        <w:rPr>
          <w:rFonts w:ascii="Times New Roman" w:hAnsi="Times New Roman"/>
          <w:color w:val="auto"/>
          <w:sz w:val="28"/>
          <w:szCs w:val="28"/>
          <w:lang w:val="fi-FI"/>
        </w:rPr>
        <w:t xml:space="preserve"> Tính đến thời điểm hiện tại trên địa bàn huyện không phát sinh nợ đọng</w:t>
      </w:r>
      <w:r w:rsidR="00B90D2F" w:rsidRPr="005B3ED7">
        <w:rPr>
          <w:rFonts w:ascii="Times New Roman" w:hAnsi="Times New Roman"/>
          <w:color w:val="auto"/>
          <w:sz w:val="28"/>
          <w:szCs w:val="28"/>
          <w:lang w:val="fi-FI"/>
        </w:rPr>
        <w:t>.</w:t>
      </w:r>
    </w:p>
    <w:p w14:paraId="2CD3275B" w14:textId="0199CEA0" w:rsidR="00D05974" w:rsidRPr="005B3ED7" w:rsidRDefault="00EE4FD7" w:rsidP="00764FE3">
      <w:pPr>
        <w:widowControl w:val="0"/>
        <w:spacing w:before="100" w:after="100" w:line="240" w:lineRule="auto"/>
        <w:ind w:firstLine="709"/>
        <w:jc w:val="both"/>
        <w:rPr>
          <w:rFonts w:ascii="Times New Roman" w:hAnsi="Times New Roman"/>
          <w:b/>
          <w:bCs/>
          <w:iCs/>
          <w:color w:val="auto"/>
          <w:spacing w:val="2"/>
          <w:sz w:val="28"/>
          <w:szCs w:val="28"/>
          <w:lang w:val="de-DE"/>
        </w:rPr>
      </w:pPr>
      <w:r>
        <w:rPr>
          <w:rFonts w:ascii="Times New Roman" w:hAnsi="Times New Roman"/>
          <w:b/>
          <w:bCs/>
          <w:iCs/>
          <w:color w:val="auto"/>
          <w:spacing w:val="2"/>
          <w:sz w:val="28"/>
          <w:szCs w:val="28"/>
          <w:lang w:val="de-DE"/>
        </w:rPr>
        <w:t>1.7</w:t>
      </w:r>
      <w:r w:rsidR="00D05974" w:rsidRPr="005B3ED7">
        <w:rPr>
          <w:rFonts w:ascii="Times New Roman" w:hAnsi="Times New Roman"/>
          <w:b/>
          <w:bCs/>
          <w:iCs/>
          <w:color w:val="auto"/>
          <w:spacing w:val="2"/>
          <w:sz w:val="28"/>
          <w:szCs w:val="28"/>
          <w:lang w:val="de-DE"/>
        </w:rPr>
        <w:t>. Tín dụng tiền tệ</w:t>
      </w:r>
    </w:p>
    <w:p w14:paraId="3B99953E" w14:textId="6662CD16" w:rsidR="00D05974" w:rsidRPr="007248F0" w:rsidRDefault="00D05974" w:rsidP="00764FE3">
      <w:pPr>
        <w:widowControl w:val="0"/>
        <w:spacing w:before="100" w:after="100" w:line="240" w:lineRule="auto"/>
        <w:ind w:firstLine="709"/>
        <w:jc w:val="both"/>
        <w:rPr>
          <w:rFonts w:ascii="Times New Roman" w:hAnsi="Times New Roman"/>
          <w:bCs/>
          <w:color w:val="auto"/>
          <w:sz w:val="28"/>
          <w:szCs w:val="28"/>
          <w:lang w:val="de-DE"/>
        </w:rPr>
      </w:pPr>
      <w:r w:rsidRPr="007248F0">
        <w:rPr>
          <w:rFonts w:ascii="Times New Roman" w:hAnsi="Times New Roman"/>
          <w:color w:val="auto"/>
          <w:sz w:val="28"/>
          <w:szCs w:val="28"/>
          <w:lang w:val="de-DE"/>
        </w:rPr>
        <w:t>Tổng vốn huy động, tổng doanh số cho vay, tổng dư nợ (</w:t>
      </w:r>
      <w:r w:rsidRPr="007248F0">
        <w:rPr>
          <w:rFonts w:ascii="Times New Roman" w:hAnsi="Times New Roman"/>
          <w:i/>
          <w:color w:val="auto"/>
          <w:sz w:val="28"/>
          <w:szCs w:val="28"/>
          <w:lang w:val="de-DE"/>
        </w:rPr>
        <w:t>trong đó: ngắn hạn; trung và dài hạn</w:t>
      </w:r>
      <w:r w:rsidRPr="007248F0">
        <w:rPr>
          <w:rFonts w:ascii="Times New Roman" w:hAnsi="Times New Roman"/>
          <w:color w:val="auto"/>
          <w:sz w:val="28"/>
          <w:szCs w:val="28"/>
          <w:lang w:val="de-DE"/>
        </w:rPr>
        <w:t>); tình hình nợ xấu</w:t>
      </w:r>
      <w:r w:rsidRPr="007248F0">
        <w:rPr>
          <w:rFonts w:ascii="Times New Roman" w:hAnsi="Times New Roman"/>
          <w:bCs/>
          <w:color w:val="auto"/>
          <w:sz w:val="28"/>
          <w:szCs w:val="28"/>
          <w:lang w:val="de-DE"/>
        </w:rPr>
        <w:t>: Tổng vốn huy động: Trong quý I năm 202</w:t>
      </w:r>
      <w:r w:rsidR="003E2084" w:rsidRPr="007248F0">
        <w:rPr>
          <w:rFonts w:ascii="Times New Roman" w:hAnsi="Times New Roman"/>
          <w:bCs/>
          <w:color w:val="auto"/>
          <w:sz w:val="28"/>
          <w:szCs w:val="28"/>
          <w:lang w:val="de-DE"/>
        </w:rPr>
        <w:t>2</w:t>
      </w:r>
      <w:r w:rsidRPr="007248F0">
        <w:rPr>
          <w:rFonts w:ascii="Times New Roman" w:hAnsi="Times New Roman"/>
          <w:bCs/>
          <w:color w:val="auto"/>
          <w:sz w:val="28"/>
          <w:szCs w:val="28"/>
          <w:lang w:val="de-DE"/>
        </w:rPr>
        <w:t xml:space="preserve"> là: </w:t>
      </w:r>
      <w:r w:rsidR="003E2084" w:rsidRPr="007248F0">
        <w:rPr>
          <w:rFonts w:ascii="Times New Roman" w:hAnsi="Times New Roman"/>
          <w:bCs/>
          <w:color w:val="auto"/>
          <w:sz w:val="28"/>
          <w:szCs w:val="28"/>
          <w:lang w:val="de-DE"/>
        </w:rPr>
        <w:t>727</w:t>
      </w:r>
      <w:r w:rsidRPr="007248F0">
        <w:rPr>
          <w:rFonts w:ascii="Times New Roman" w:hAnsi="Times New Roman"/>
          <w:bCs/>
          <w:color w:val="auto"/>
          <w:sz w:val="28"/>
          <w:szCs w:val="28"/>
          <w:lang w:val="de-DE"/>
        </w:rPr>
        <w:t xml:space="preserve"> triệu đồng, lũy kế nguồn vốn huy động đạt </w:t>
      </w:r>
      <w:r w:rsidR="003E2084" w:rsidRPr="007248F0">
        <w:rPr>
          <w:rFonts w:ascii="Times New Roman" w:hAnsi="Times New Roman"/>
          <w:bCs/>
          <w:color w:val="auto"/>
          <w:sz w:val="28"/>
          <w:szCs w:val="28"/>
          <w:lang w:val="de-DE"/>
        </w:rPr>
        <w:t>đạt 40.395 triệu đồng</w:t>
      </w:r>
      <w:r w:rsidRPr="007248F0">
        <w:rPr>
          <w:rFonts w:ascii="Times New Roman" w:hAnsi="Times New Roman"/>
          <w:bCs/>
          <w:color w:val="auto"/>
          <w:sz w:val="28"/>
          <w:szCs w:val="28"/>
          <w:lang w:val="de-DE"/>
        </w:rPr>
        <w:t xml:space="preserve">; Tổng Số vốn cho vay: Trong quý 1 năm 2021 là: </w:t>
      </w:r>
      <w:r w:rsidR="006D0F38" w:rsidRPr="007248F0">
        <w:rPr>
          <w:rFonts w:ascii="Times New Roman" w:hAnsi="Times New Roman"/>
          <w:bCs/>
          <w:color w:val="auto"/>
          <w:sz w:val="28"/>
          <w:szCs w:val="28"/>
          <w:lang w:val="de-DE"/>
        </w:rPr>
        <w:t>8.874 triệu đồng</w:t>
      </w:r>
      <w:r w:rsidRPr="007248F0">
        <w:rPr>
          <w:rFonts w:ascii="Times New Roman" w:hAnsi="Times New Roman"/>
          <w:bCs/>
          <w:color w:val="auto"/>
          <w:sz w:val="28"/>
          <w:szCs w:val="28"/>
          <w:lang w:val="de-DE"/>
        </w:rPr>
        <w:t xml:space="preserve">; Tổng số dư nợ: </w:t>
      </w:r>
      <w:r w:rsidR="00FA713E" w:rsidRPr="007248F0">
        <w:rPr>
          <w:rFonts w:ascii="Times New Roman" w:hAnsi="Times New Roman"/>
          <w:bCs/>
          <w:color w:val="auto"/>
          <w:sz w:val="28"/>
          <w:szCs w:val="28"/>
          <w:lang w:val="de-DE"/>
        </w:rPr>
        <w:t>lũy kế đến</w:t>
      </w:r>
      <w:r w:rsidRPr="007248F0">
        <w:rPr>
          <w:rFonts w:ascii="Times New Roman" w:hAnsi="Times New Roman"/>
          <w:bCs/>
          <w:color w:val="auto"/>
          <w:sz w:val="28"/>
          <w:szCs w:val="28"/>
          <w:lang w:val="de-DE"/>
        </w:rPr>
        <w:t xml:space="preserve"> quý </w:t>
      </w:r>
      <w:r w:rsidR="00FA713E" w:rsidRPr="007248F0">
        <w:rPr>
          <w:rFonts w:ascii="Times New Roman" w:hAnsi="Times New Roman"/>
          <w:bCs/>
          <w:color w:val="auto"/>
          <w:sz w:val="28"/>
          <w:szCs w:val="28"/>
          <w:lang w:val="de-DE"/>
        </w:rPr>
        <w:t>I/</w:t>
      </w:r>
      <w:r w:rsidRPr="007248F0">
        <w:rPr>
          <w:rFonts w:ascii="Times New Roman" w:hAnsi="Times New Roman"/>
          <w:bCs/>
          <w:color w:val="auto"/>
          <w:sz w:val="28"/>
          <w:szCs w:val="28"/>
          <w:lang w:val="de-DE"/>
        </w:rPr>
        <w:t>202</w:t>
      </w:r>
      <w:r w:rsidR="005E4F50" w:rsidRPr="007248F0">
        <w:rPr>
          <w:rFonts w:ascii="Times New Roman" w:hAnsi="Times New Roman"/>
          <w:bCs/>
          <w:color w:val="auto"/>
          <w:sz w:val="28"/>
          <w:szCs w:val="28"/>
          <w:lang w:val="de-DE"/>
        </w:rPr>
        <w:t>2</w:t>
      </w:r>
      <w:r w:rsidRPr="007248F0">
        <w:rPr>
          <w:rFonts w:ascii="Times New Roman" w:hAnsi="Times New Roman"/>
          <w:bCs/>
          <w:color w:val="auto"/>
          <w:sz w:val="28"/>
          <w:szCs w:val="28"/>
          <w:lang w:val="de-DE"/>
        </w:rPr>
        <w:t xml:space="preserve"> là:</w:t>
      </w:r>
      <w:r w:rsidRPr="007248F0">
        <w:rPr>
          <w:rFonts w:ascii="Times New Roman" w:hAnsi="Times New Roman"/>
          <w:color w:val="auto"/>
          <w:sz w:val="28"/>
          <w:szCs w:val="28"/>
          <w:lang w:val="de-DE"/>
        </w:rPr>
        <w:t xml:space="preserve"> </w:t>
      </w:r>
      <w:r w:rsidR="00047E4B" w:rsidRPr="007248F0">
        <w:rPr>
          <w:rFonts w:ascii="Times New Roman" w:hAnsi="Times New Roman"/>
          <w:color w:val="auto"/>
          <w:sz w:val="28"/>
          <w:szCs w:val="28"/>
          <w:lang w:val="de-DE"/>
        </w:rPr>
        <w:t>254.878 triệu đồng</w:t>
      </w:r>
      <w:r w:rsidRPr="007248F0">
        <w:rPr>
          <w:rFonts w:ascii="Times New Roman" w:hAnsi="Times New Roman"/>
          <w:color w:val="auto"/>
          <w:sz w:val="28"/>
          <w:szCs w:val="28"/>
          <w:lang w:val="de-DE"/>
        </w:rPr>
        <w:t xml:space="preserve"> (</w:t>
      </w:r>
      <w:r w:rsidR="00047E4B" w:rsidRPr="007248F0">
        <w:rPr>
          <w:rFonts w:ascii="Times New Roman" w:hAnsi="Times New Roman"/>
          <w:i/>
          <w:color w:val="auto"/>
          <w:sz w:val="28"/>
          <w:szCs w:val="28"/>
          <w:lang w:val="de-DE"/>
        </w:rPr>
        <w:t>trong đó: ngắn hạn 4.626 triệu đồng; trung và dài hạn 250.252 triệu đồng</w:t>
      </w:r>
      <w:r w:rsidRPr="007248F0">
        <w:rPr>
          <w:rFonts w:ascii="Times New Roman" w:hAnsi="Times New Roman"/>
          <w:color w:val="auto"/>
          <w:sz w:val="28"/>
          <w:szCs w:val="28"/>
          <w:lang w:val="de-DE"/>
        </w:rPr>
        <w:t>);</w:t>
      </w:r>
      <w:r w:rsidRPr="007248F0">
        <w:rPr>
          <w:rFonts w:ascii="Times New Roman" w:hAnsi="Times New Roman"/>
          <w:bCs/>
          <w:color w:val="auto"/>
          <w:sz w:val="28"/>
          <w:szCs w:val="28"/>
          <w:lang w:val="de-DE"/>
        </w:rPr>
        <w:t xml:space="preserve"> </w:t>
      </w:r>
      <w:r w:rsidRPr="007248F0">
        <w:rPr>
          <w:rFonts w:ascii="Times New Roman" w:hAnsi="Times New Roman"/>
          <w:color w:val="auto"/>
          <w:sz w:val="28"/>
          <w:szCs w:val="28"/>
          <w:lang w:val="de-DE"/>
        </w:rPr>
        <w:t xml:space="preserve">Tình hình nợ xấu: </w:t>
      </w:r>
      <w:r w:rsidRPr="007248F0">
        <w:rPr>
          <w:rFonts w:ascii="Times New Roman" w:hAnsi="Times New Roman"/>
          <w:bCs/>
          <w:color w:val="auto"/>
          <w:sz w:val="28"/>
          <w:szCs w:val="28"/>
          <w:lang w:val="de-DE"/>
        </w:rPr>
        <w:t>Trong quý 1 năm 202</w:t>
      </w:r>
      <w:r w:rsidR="006C1D1B" w:rsidRPr="007248F0">
        <w:rPr>
          <w:rFonts w:ascii="Times New Roman" w:hAnsi="Times New Roman"/>
          <w:bCs/>
          <w:color w:val="auto"/>
          <w:sz w:val="28"/>
          <w:szCs w:val="28"/>
          <w:lang w:val="de-DE"/>
        </w:rPr>
        <w:t>2</w:t>
      </w:r>
      <w:r w:rsidRPr="007248F0">
        <w:rPr>
          <w:rFonts w:ascii="Times New Roman" w:hAnsi="Times New Roman"/>
          <w:bCs/>
          <w:color w:val="auto"/>
          <w:sz w:val="28"/>
          <w:szCs w:val="28"/>
          <w:lang w:val="de-DE"/>
        </w:rPr>
        <w:t xml:space="preserve"> là: </w:t>
      </w:r>
      <w:r w:rsidR="006C1D1B" w:rsidRPr="007248F0">
        <w:rPr>
          <w:rFonts w:ascii="Times New Roman" w:hAnsi="Times New Roman"/>
          <w:bCs/>
          <w:color w:val="auto"/>
          <w:sz w:val="28"/>
          <w:szCs w:val="28"/>
          <w:lang w:val="de-DE"/>
        </w:rPr>
        <w:t xml:space="preserve">733 triệu đồng </w:t>
      </w:r>
      <w:r w:rsidR="006C1D1B" w:rsidRPr="007248F0">
        <w:rPr>
          <w:rFonts w:ascii="Times New Roman" w:hAnsi="Times New Roman"/>
          <w:bCs/>
          <w:i/>
          <w:color w:val="auto"/>
          <w:sz w:val="28"/>
          <w:szCs w:val="28"/>
          <w:lang w:val="de-DE"/>
        </w:rPr>
        <w:t>(Trong đó: Nợ quá hạn 563 triệu đồng, chiếm 0,22%/tổng dư nợ, chương trình Xuất khẩu lao động liên quan đến Công ty Lessco là 300 triệu đồng với 15 hộ vay - Tiến độ giải quyết vụ việc chưa có tiến triển; Nợ khoanh 170 triệu đồng, chiếm 0,07%/tổng dư nợ).</w:t>
      </w:r>
    </w:p>
    <w:p w14:paraId="0DFF346F" w14:textId="7B70F20A" w:rsidR="00D05974" w:rsidRPr="005B3ED7" w:rsidRDefault="00EE4FD7" w:rsidP="00764FE3">
      <w:pPr>
        <w:widowControl w:val="0"/>
        <w:spacing w:before="100" w:after="100" w:line="240" w:lineRule="auto"/>
        <w:ind w:firstLine="709"/>
        <w:jc w:val="both"/>
        <w:rPr>
          <w:rFonts w:ascii="Times New Roman" w:hAnsi="Times New Roman"/>
          <w:b/>
          <w:color w:val="auto"/>
          <w:spacing w:val="2"/>
          <w:sz w:val="28"/>
          <w:szCs w:val="28"/>
          <w:lang w:val="de-DE"/>
        </w:rPr>
      </w:pPr>
      <w:r>
        <w:rPr>
          <w:rFonts w:ascii="Times New Roman" w:hAnsi="Times New Roman"/>
          <w:b/>
          <w:color w:val="auto"/>
          <w:spacing w:val="2"/>
          <w:sz w:val="28"/>
          <w:szCs w:val="28"/>
          <w:lang w:val="de-DE"/>
        </w:rPr>
        <w:lastRenderedPageBreak/>
        <w:t>1.8</w:t>
      </w:r>
      <w:r w:rsidR="00D05974" w:rsidRPr="005B3ED7">
        <w:rPr>
          <w:rFonts w:ascii="Times New Roman" w:hAnsi="Times New Roman"/>
          <w:b/>
          <w:color w:val="auto"/>
          <w:spacing w:val="2"/>
          <w:sz w:val="28"/>
          <w:szCs w:val="28"/>
          <w:lang w:val="de-DE"/>
        </w:rPr>
        <w:t>. Thu hút đầu tư phát triển</w:t>
      </w:r>
    </w:p>
    <w:p w14:paraId="795CC172" w14:textId="6726DE11" w:rsidR="00616792" w:rsidRDefault="00616792" w:rsidP="00764FE3">
      <w:pPr>
        <w:widowControl w:val="0"/>
        <w:spacing w:before="100" w:after="10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Trong quý, </w:t>
      </w:r>
      <w:r w:rsidRPr="00E30DB2">
        <w:rPr>
          <w:rFonts w:ascii="Times New Roman" w:hAnsi="Times New Roman"/>
          <w:color w:val="000000" w:themeColor="text1"/>
          <w:sz w:val="28"/>
          <w:szCs w:val="28"/>
          <w:lang w:val="vi-VN"/>
        </w:rPr>
        <w:t xml:space="preserve">UBND huyện tiếp tục chỉ đạo các đơn vị phối hợp, tổ chức giới thiệu vị trí đất để khảo sát lập dự án xin chủ trương đầu tư phát triển vùng nguyên liệu Sâm dây và các loại dược liệu địa phương đạt tiêu chuẩn hữu cơ trên địa bàn xã Đăk Na của Hợp tác xã nông sản và thảo dược Tu Mơ Rông; giới thiệu địa điểm, diện tích đất để Công ty Cổ phần nông nghiệp quốc tế Thắng Lợi tìm hiểu, khảo sát lập dự án phát triển Nông nghiệp bền vững theo mô hình Nhật Bản tại huyện với tổng diện tích giới thiệu khoảng 900 ha/6 vị trí/5 xã. </w:t>
      </w:r>
      <w:r w:rsidRPr="008631EB">
        <w:rPr>
          <w:rFonts w:ascii="Times New Roman" w:hAnsi="Times New Roman"/>
          <w:color w:val="auto"/>
          <w:sz w:val="28"/>
          <w:szCs w:val="28"/>
          <w:shd w:val="clear" w:color="auto" w:fill="FFFFFF"/>
          <w:lang w:val="fi-FI"/>
        </w:rPr>
        <w:t>Giới thiệu quỹ đất cho Công ty TNHH Lâm Thanh Hưng khảo sát lập dự án đầu tư trồng rừng kinh tế công nghệ cao trên địa bàn huyện</w:t>
      </w:r>
      <w:r>
        <w:rPr>
          <w:rFonts w:ascii="Times New Roman" w:hAnsi="Times New Roman"/>
          <w:color w:val="auto"/>
          <w:sz w:val="28"/>
          <w:szCs w:val="28"/>
          <w:shd w:val="clear" w:color="auto" w:fill="FFFFFF"/>
          <w:lang w:val="fi-FI"/>
        </w:rPr>
        <w:t>.</w:t>
      </w:r>
      <w:r w:rsidRPr="00E30DB2">
        <w:rPr>
          <w:rFonts w:ascii="Times New Roman" w:hAnsi="Times New Roman"/>
          <w:color w:val="000000" w:themeColor="text1"/>
          <w:sz w:val="28"/>
          <w:szCs w:val="28"/>
          <w:lang w:val="vi-VN"/>
        </w:rPr>
        <w:t xml:space="preserve"> Tạo điều kiện cho Công ty TNHH công nghệ hữu cơ, sinh học An Thái vào địa bàn huyện để hội thảo, giới thiệu quảng bá phân bón</w:t>
      </w:r>
      <w:r>
        <w:rPr>
          <w:rFonts w:ascii="Times New Roman" w:hAnsi="Times New Roman"/>
          <w:color w:val="000000" w:themeColor="text1"/>
          <w:sz w:val="28"/>
          <w:szCs w:val="28"/>
        </w:rPr>
        <w:t>.</w:t>
      </w:r>
    </w:p>
    <w:p w14:paraId="28A27098" w14:textId="739FFD1B" w:rsidR="00D05974" w:rsidRPr="005B3ED7" w:rsidRDefault="00D05974" w:rsidP="00764FE3">
      <w:pPr>
        <w:widowControl w:val="0"/>
        <w:spacing w:before="100" w:after="100" w:line="240" w:lineRule="auto"/>
        <w:ind w:firstLine="709"/>
        <w:jc w:val="both"/>
        <w:rPr>
          <w:rFonts w:ascii="Times New Roman" w:hAnsi="Times New Roman"/>
          <w:b/>
          <w:color w:val="auto"/>
          <w:spacing w:val="2"/>
          <w:sz w:val="28"/>
          <w:szCs w:val="28"/>
          <w:lang w:val="sv-SE"/>
        </w:rPr>
      </w:pPr>
      <w:r w:rsidRPr="005B3ED7">
        <w:rPr>
          <w:rFonts w:ascii="Times New Roman" w:hAnsi="Times New Roman"/>
          <w:b/>
          <w:color w:val="auto"/>
          <w:spacing w:val="2"/>
          <w:sz w:val="28"/>
          <w:szCs w:val="28"/>
          <w:lang w:val="sv-SE"/>
        </w:rPr>
        <w:t>1.</w:t>
      </w:r>
      <w:r w:rsidR="00EE4FD7">
        <w:rPr>
          <w:rFonts w:ascii="Times New Roman" w:hAnsi="Times New Roman"/>
          <w:b/>
          <w:color w:val="auto"/>
          <w:spacing w:val="2"/>
          <w:sz w:val="28"/>
          <w:szCs w:val="28"/>
          <w:lang w:val="sv-SE"/>
        </w:rPr>
        <w:t>9</w:t>
      </w:r>
      <w:r w:rsidRPr="005B3ED7">
        <w:rPr>
          <w:rFonts w:ascii="Times New Roman" w:hAnsi="Times New Roman"/>
          <w:b/>
          <w:color w:val="auto"/>
          <w:spacing w:val="2"/>
          <w:sz w:val="28"/>
          <w:szCs w:val="28"/>
          <w:lang w:val="sv-SE"/>
        </w:rPr>
        <w:t xml:space="preserve">. Hợp tác xã. </w:t>
      </w:r>
    </w:p>
    <w:p w14:paraId="7AC6393A" w14:textId="18C5933E" w:rsidR="00D05974" w:rsidRDefault="00D05974" w:rsidP="00764FE3">
      <w:pPr>
        <w:widowControl w:val="0"/>
        <w:spacing w:before="100" w:after="100" w:line="240" w:lineRule="auto"/>
        <w:ind w:firstLine="709"/>
        <w:jc w:val="both"/>
        <w:rPr>
          <w:rFonts w:ascii="Times New Roman" w:hAnsi="Times New Roman"/>
          <w:color w:val="auto"/>
          <w:spacing w:val="2"/>
          <w:sz w:val="28"/>
          <w:szCs w:val="28"/>
          <w:lang w:val="sv-SE"/>
        </w:rPr>
      </w:pPr>
      <w:r w:rsidRPr="005B3ED7">
        <w:rPr>
          <w:rFonts w:ascii="Times New Roman" w:hAnsi="Times New Roman"/>
          <w:color w:val="auto"/>
          <w:spacing w:val="2"/>
          <w:sz w:val="28"/>
          <w:szCs w:val="28"/>
          <w:lang w:val="sv-SE"/>
        </w:rPr>
        <w:t>Tình hình cấp giấy chứng nhận đăng ký Kinh doanh và hợp tác xã: Từ đầu năm đến nay trên địa bàn huyện đã thực hiện cấp mới và thay đổi cho 04 hộ kinh doanh. Thành lập 01 hợp tác xã</w:t>
      </w:r>
      <w:r w:rsidR="0023144E">
        <w:rPr>
          <w:rFonts w:ascii="Times New Roman" w:hAnsi="Times New Roman"/>
          <w:color w:val="auto"/>
          <w:spacing w:val="2"/>
          <w:sz w:val="28"/>
          <w:szCs w:val="28"/>
          <w:lang w:val="sv-SE"/>
        </w:rPr>
        <w:t>.</w:t>
      </w:r>
    </w:p>
    <w:p w14:paraId="218E72C0" w14:textId="604C05D9" w:rsidR="00D05974" w:rsidRPr="005B3ED7" w:rsidRDefault="00D05974" w:rsidP="00764FE3">
      <w:pPr>
        <w:widowControl w:val="0"/>
        <w:spacing w:before="100" w:after="100" w:line="240" w:lineRule="auto"/>
        <w:ind w:firstLine="709"/>
        <w:jc w:val="both"/>
        <w:rPr>
          <w:rFonts w:ascii="Times New Roman" w:hAnsi="Times New Roman"/>
          <w:b/>
          <w:color w:val="auto"/>
          <w:spacing w:val="2"/>
          <w:sz w:val="28"/>
          <w:szCs w:val="28"/>
          <w:lang w:val="sv-SE"/>
        </w:rPr>
      </w:pPr>
      <w:r w:rsidRPr="005B3ED7">
        <w:rPr>
          <w:rFonts w:ascii="Times New Roman" w:hAnsi="Times New Roman"/>
          <w:b/>
          <w:bCs/>
          <w:color w:val="auto"/>
          <w:sz w:val="28"/>
          <w:szCs w:val="28"/>
          <w:lang w:val="de-DE"/>
        </w:rPr>
        <w:t xml:space="preserve">2. Xây dựng nông thôn mới; </w:t>
      </w:r>
      <w:r w:rsidR="000519DC" w:rsidRPr="000519DC">
        <w:rPr>
          <w:rFonts w:ascii="Times New Roman" w:hAnsi="Times New Roman"/>
          <w:b/>
          <w:color w:val="auto"/>
          <w:sz w:val="28"/>
          <w:szCs w:val="28"/>
          <w:lang w:val="af-ZA"/>
        </w:rPr>
        <w:t xml:space="preserve">Công tác tài nguyên; </w:t>
      </w:r>
      <w:r w:rsidR="000519DC" w:rsidRPr="000519DC">
        <w:rPr>
          <w:rFonts w:ascii="Times New Roman" w:hAnsi="Times New Roman"/>
          <w:b/>
          <w:bCs/>
          <w:color w:val="auto"/>
          <w:sz w:val="28"/>
          <w:szCs w:val="28"/>
          <w:lang w:val="af-ZA"/>
        </w:rPr>
        <w:t>Bố trí, sắp xếp, ổn định dân cư</w:t>
      </w:r>
      <w:r w:rsidRPr="005B3ED7">
        <w:rPr>
          <w:rFonts w:ascii="Times New Roman" w:hAnsi="Times New Roman"/>
          <w:b/>
          <w:color w:val="auto"/>
          <w:sz w:val="28"/>
          <w:szCs w:val="28"/>
          <w:lang w:val="af-ZA"/>
        </w:rPr>
        <w:t xml:space="preserve">; </w:t>
      </w:r>
    </w:p>
    <w:p w14:paraId="70D4F79B" w14:textId="77777777" w:rsidR="00D05974" w:rsidRPr="005B3ED7" w:rsidRDefault="00D05974" w:rsidP="00764FE3">
      <w:pPr>
        <w:widowControl w:val="0"/>
        <w:spacing w:before="100" w:after="100" w:line="240" w:lineRule="auto"/>
        <w:ind w:firstLine="709"/>
        <w:jc w:val="both"/>
        <w:rPr>
          <w:rFonts w:ascii="Times New Roman" w:hAnsi="Times New Roman"/>
          <w:color w:val="auto"/>
          <w:sz w:val="28"/>
          <w:szCs w:val="28"/>
          <w:lang w:val="sv-SE"/>
        </w:rPr>
      </w:pPr>
      <w:r w:rsidRPr="005B3ED7">
        <w:rPr>
          <w:rFonts w:ascii="Times New Roman" w:hAnsi="Times New Roman"/>
          <w:b/>
          <w:color w:val="auto"/>
          <w:sz w:val="28"/>
          <w:szCs w:val="28"/>
          <w:lang w:val="sv-SE"/>
        </w:rPr>
        <w:t>2.1. Xây dựng nông thôn mới:</w:t>
      </w:r>
      <w:r w:rsidRPr="005B3ED7">
        <w:rPr>
          <w:rFonts w:ascii="Times New Roman" w:hAnsi="Times New Roman"/>
          <w:i/>
          <w:color w:val="auto"/>
          <w:sz w:val="28"/>
          <w:szCs w:val="28"/>
          <w:lang w:val="sv-SE"/>
        </w:rPr>
        <w:t xml:space="preserve"> </w:t>
      </w:r>
    </w:p>
    <w:p w14:paraId="1DCC2F53" w14:textId="77777777" w:rsidR="00F67BDA" w:rsidRDefault="00F67BDA" w:rsidP="00764FE3">
      <w:pPr>
        <w:pStyle w:val="NormalWeb"/>
        <w:widowControl w:val="0"/>
        <w:shd w:val="clear" w:color="auto" w:fill="FFFFFF"/>
        <w:spacing w:beforeAutospacing="0" w:afterAutospacing="0"/>
        <w:ind w:firstLine="706"/>
        <w:jc w:val="both"/>
        <w:rPr>
          <w:color w:val="000000" w:themeColor="text1"/>
          <w:sz w:val="28"/>
          <w:szCs w:val="28"/>
          <w:lang w:val="vi-VN" w:bidi="en-US"/>
        </w:rPr>
      </w:pPr>
      <w:r w:rsidRPr="00A94C2E">
        <w:rPr>
          <w:color w:val="000000" w:themeColor="text1"/>
          <w:sz w:val="28"/>
          <w:szCs w:val="28"/>
          <w:lang w:val="vi-VN" w:bidi="en-US"/>
        </w:rPr>
        <w:t>- Thực hiện sự chỉ đạo của Ủy ban nhân dân tỉnh Kon Tum về việc tổ chức lễ ra quân đầu xuân Nhâm Dần 2022 thực hiện chương trình MTQG xây dựng nông thôn mới, Ủy ban nhân dân huyện chỉ đạo việc phát động tổ chức triển khai ra quân đầu xuân Nhâm Dần 2022 thực hiện chương trình mục tiêu quốc gia xây dựng nông thôn mới trên địa bàn huyện Tu Mơ Rông</w:t>
      </w:r>
      <w:r w:rsidRPr="001C09A1">
        <w:rPr>
          <w:bCs/>
          <w:color w:val="000000" w:themeColor="text1"/>
          <w:sz w:val="28"/>
          <w:szCs w:val="28"/>
          <w:vertAlign w:val="superscript"/>
          <w:lang w:val="de-AT"/>
        </w:rPr>
        <w:footnoteReference w:id="5"/>
      </w:r>
      <w:r w:rsidRPr="003A1469">
        <w:rPr>
          <w:color w:val="000000" w:themeColor="text1"/>
          <w:sz w:val="28"/>
          <w:szCs w:val="28"/>
          <w:lang w:val="vi-VN" w:bidi="en-US"/>
        </w:rPr>
        <w:t>,</w:t>
      </w:r>
      <w:r w:rsidRPr="00040E1E">
        <w:rPr>
          <w:color w:val="000000" w:themeColor="text1"/>
          <w:sz w:val="28"/>
          <w:szCs w:val="28"/>
          <w:lang w:val="vi-VN" w:bidi="en-US"/>
        </w:rPr>
        <w:t xml:space="preserve"> đồng thời phân công lãnh đạo Ủy ban nhân dân huyện và lãnh đạo các cơ quan, đơn vị tham dự và chỉ đạo lễ phát động ra quân đầu xuân tại các xã trên địa bàn huyện</w:t>
      </w:r>
      <w:r w:rsidRPr="001C09A1">
        <w:rPr>
          <w:bCs/>
          <w:color w:val="000000" w:themeColor="text1"/>
          <w:sz w:val="28"/>
          <w:szCs w:val="28"/>
          <w:vertAlign w:val="superscript"/>
          <w:lang w:bidi="en-US"/>
        </w:rPr>
        <w:footnoteReference w:id="6"/>
      </w:r>
      <w:r w:rsidRPr="00040E1E">
        <w:rPr>
          <w:color w:val="000000" w:themeColor="text1"/>
          <w:sz w:val="28"/>
          <w:szCs w:val="28"/>
          <w:lang w:val="vi-VN" w:bidi="en-US"/>
        </w:rPr>
        <w:t>. Chỉ đạo Văn phòng Điều phối huyện hướng dẫn các xã  nội dung chuẩn bị cho việc tổ chức ra quân đầu xuân</w:t>
      </w:r>
      <w:r w:rsidRPr="00040E1E">
        <w:rPr>
          <w:b/>
          <w:color w:val="000000" w:themeColor="text1"/>
          <w:sz w:val="28"/>
          <w:szCs w:val="28"/>
          <w:vertAlign w:val="superscript"/>
          <w:lang w:bidi="en-US"/>
        </w:rPr>
        <w:footnoteReference w:id="7"/>
      </w:r>
      <w:r w:rsidRPr="00040E1E">
        <w:rPr>
          <w:color w:val="000000" w:themeColor="text1"/>
          <w:sz w:val="28"/>
          <w:szCs w:val="28"/>
          <w:lang w:val="vi-VN" w:bidi="en-US"/>
        </w:rPr>
        <w:t>.</w:t>
      </w:r>
    </w:p>
    <w:p w14:paraId="3D404756" w14:textId="77777777" w:rsidR="00F67BDA" w:rsidRPr="003A1469" w:rsidRDefault="00F67BDA" w:rsidP="00764FE3">
      <w:pPr>
        <w:pStyle w:val="NormalWeb"/>
        <w:widowControl w:val="0"/>
        <w:shd w:val="clear" w:color="auto" w:fill="FFFFFF"/>
        <w:spacing w:beforeAutospacing="0" w:afterAutospacing="0"/>
        <w:ind w:firstLine="706"/>
        <w:jc w:val="both"/>
        <w:rPr>
          <w:color w:val="000000" w:themeColor="text1"/>
          <w:sz w:val="28"/>
          <w:szCs w:val="28"/>
          <w:lang w:val="vi-VN"/>
        </w:rPr>
      </w:pPr>
      <w:r w:rsidRPr="00CD2036">
        <w:rPr>
          <w:color w:val="000000" w:themeColor="text1"/>
          <w:sz w:val="28"/>
          <w:szCs w:val="28"/>
          <w:lang w:val="nl-NL"/>
        </w:rPr>
        <w:t xml:space="preserve">- Kết quả lễ ra quân đầu xuân: </w:t>
      </w:r>
      <w:r w:rsidRPr="003A1469">
        <w:rPr>
          <w:color w:val="000000" w:themeColor="text1"/>
          <w:sz w:val="28"/>
          <w:szCs w:val="28"/>
          <w:lang w:val="vi-VN"/>
        </w:rPr>
        <w:t>Ngày 08 tháng 02 năm 2022, 11/11 xã trên địa bàn huyện đã đồng loạt tổ chức lễ ra quân đầu xuân Nhâm Dần năm 2022 thực hiện Chương trình MTQG xây dựng nông thôn mới. Toàn huyện đã huy động 6.507 lượt người dân tham gia lễ phát động, tổ chức nạo vét cống rãnh, phát quang đường làng ngõ xóm, đào hố rác; mở rộng các tuyến đường đi khu sản xuất; nạo vét kênh mương thủy lợi; tu sửa khuôn viên, vườn hoa, trồng hoa và cây xanh; sửa chữa hệ thống điện chiếu sáng,…., cụ thể:</w:t>
      </w:r>
    </w:p>
    <w:p w14:paraId="65FD9352" w14:textId="77777777" w:rsidR="00F67BDA" w:rsidRPr="003A1469" w:rsidRDefault="00F67BDA" w:rsidP="00764FE3">
      <w:pPr>
        <w:pStyle w:val="NormalWeb"/>
        <w:widowControl w:val="0"/>
        <w:shd w:val="clear" w:color="auto" w:fill="FFFFFF"/>
        <w:spacing w:beforeAutospacing="0" w:afterAutospacing="0"/>
        <w:ind w:firstLine="706"/>
        <w:jc w:val="both"/>
        <w:rPr>
          <w:color w:val="000000" w:themeColor="text1"/>
          <w:sz w:val="28"/>
          <w:szCs w:val="28"/>
          <w:lang w:val="vi-VN"/>
        </w:rPr>
      </w:pPr>
      <w:r w:rsidRPr="003A1469">
        <w:rPr>
          <w:color w:val="000000" w:themeColor="text1"/>
          <w:sz w:val="28"/>
          <w:szCs w:val="28"/>
          <w:lang w:val="vi-VN"/>
        </w:rPr>
        <w:lastRenderedPageBreak/>
        <w:t>+ Nạo vét cống rãnh, phát quang đường làng ngõ xóm; đào đắp, mở rộng các tuyến đường đi khu sản xuất; nạo vét kênh mương thủy lợi: 87,112 km.</w:t>
      </w:r>
    </w:p>
    <w:p w14:paraId="4C098BE7" w14:textId="77777777" w:rsidR="00F67BDA" w:rsidRPr="003A1469" w:rsidRDefault="00F67BDA" w:rsidP="00764FE3">
      <w:pPr>
        <w:pStyle w:val="NormalWeb"/>
        <w:widowControl w:val="0"/>
        <w:shd w:val="clear" w:color="auto" w:fill="FFFFFF"/>
        <w:spacing w:beforeAutospacing="0" w:afterAutospacing="0"/>
        <w:ind w:firstLine="706"/>
        <w:jc w:val="both"/>
        <w:rPr>
          <w:color w:val="000000" w:themeColor="text1"/>
          <w:sz w:val="28"/>
          <w:szCs w:val="28"/>
          <w:lang w:val="vi-VN"/>
        </w:rPr>
      </w:pPr>
      <w:r w:rsidRPr="003A1469">
        <w:rPr>
          <w:color w:val="000000" w:themeColor="text1"/>
          <w:sz w:val="28"/>
          <w:szCs w:val="28"/>
          <w:lang w:val="vi-VN"/>
        </w:rPr>
        <w:t>+ Đào hố rác tại khu vực công cộng và nhà dân: 30 cái.</w:t>
      </w:r>
    </w:p>
    <w:p w14:paraId="2548F1F7" w14:textId="77777777" w:rsidR="00F67BDA" w:rsidRPr="003A1469" w:rsidRDefault="00F67BDA" w:rsidP="00764FE3">
      <w:pPr>
        <w:pStyle w:val="NormalWeb"/>
        <w:widowControl w:val="0"/>
        <w:shd w:val="clear" w:color="auto" w:fill="FFFFFF"/>
        <w:spacing w:beforeAutospacing="0" w:afterAutospacing="0"/>
        <w:ind w:firstLine="706"/>
        <w:jc w:val="both"/>
        <w:rPr>
          <w:color w:val="000000" w:themeColor="text1"/>
          <w:sz w:val="28"/>
          <w:szCs w:val="28"/>
          <w:lang w:val="vi-VN"/>
        </w:rPr>
      </w:pPr>
      <w:r w:rsidRPr="003A1469">
        <w:rPr>
          <w:color w:val="000000" w:themeColor="text1"/>
          <w:sz w:val="28"/>
          <w:szCs w:val="28"/>
          <w:lang w:val="vi-VN"/>
        </w:rPr>
        <w:t>+ Trồng hoa, cây xanh khu vực nhà rông và các điểm công cộng trong thôn; tu sửa khuôn viên khu vực công cộng: 02 công trình.</w:t>
      </w:r>
    </w:p>
    <w:p w14:paraId="7A774A6C" w14:textId="77777777" w:rsidR="00F67BDA" w:rsidRPr="003A1469" w:rsidRDefault="00F67BDA" w:rsidP="00764FE3">
      <w:pPr>
        <w:pStyle w:val="NormalWeb"/>
        <w:widowControl w:val="0"/>
        <w:shd w:val="clear" w:color="auto" w:fill="FFFFFF"/>
        <w:spacing w:beforeAutospacing="0" w:afterAutospacing="0"/>
        <w:ind w:firstLine="706"/>
        <w:jc w:val="both"/>
        <w:rPr>
          <w:color w:val="000000" w:themeColor="text1"/>
          <w:sz w:val="28"/>
          <w:szCs w:val="28"/>
          <w:lang w:val="vi-VN"/>
        </w:rPr>
      </w:pPr>
      <w:r w:rsidRPr="003A1469">
        <w:rPr>
          <w:color w:val="000000" w:themeColor="text1"/>
          <w:sz w:val="28"/>
          <w:szCs w:val="28"/>
          <w:lang w:val="vi-VN"/>
        </w:rPr>
        <w:t>+ Sửa chữa điện nhà dân và dọc đường nội thôn: 01 công trình với tổng số 10 trụ điện được sửa chữa.</w:t>
      </w:r>
    </w:p>
    <w:p w14:paraId="4D6F0C31" w14:textId="77777777" w:rsidR="00F67BDA" w:rsidRPr="003A1469" w:rsidRDefault="00F67BDA" w:rsidP="00764FE3">
      <w:pPr>
        <w:pStyle w:val="NormalWeb"/>
        <w:widowControl w:val="0"/>
        <w:shd w:val="clear" w:color="auto" w:fill="FFFFFF"/>
        <w:spacing w:beforeAutospacing="0" w:afterAutospacing="0"/>
        <w:ind w:firstLine="706"/>
        <w:jc w:val="both"/>
        <w:rPr>
          <w:color w:val="000000" w:themeColor="text1"/>
          <w:sz w:val="28"/>
          <w:szCs w:val="28"/>
          <w:lang w:val="vi-VN"/>
        </w:rPr>
      </w:pPr>
      <w:r w:rsidRPr="003A1469">
        <w:rPr>
          <w:color w:val="000000" w:themeColor="text1"/>
          <w:sz w:val="28"/>
          <w:szCs w:val="28"/>
          <w:lang w:val="vi-VN"/>
        </w:rPr>
        <w:t>+ Duy tu, bảo dưỡng cầu treo: 04 cái.</w:t>
      </w:r>
    </w:p>
    <w:p w14:paraId="3833907D" w14:textId="57BF330C" w:rsidR="00F67BDA" w:rsidRPr="00406E9F" w:rsidRDefault="00F67BDA" w:rsidP="00764FE3">
      <w:pPr>
        <w:widowControl w:val="0"/>
        <w:spacing w:before="100" w:after="100" w:line="240" w:lineRule="auto"/>
        <w:ind w:firstLine="709"/>
        <w:jc w:val="both"/>
        <w:rPr>
          <w:rFonts w:ascii="Times New Roman" w:hAnsi="Times New Roman"/>
          <w:color w:val="auto"/>
          <w:sz w:val="28"/>
          <w:szCs w:val="28"/>
          <w:lang w:val="nl-NL" w:eastAsia="vi-VN"/>
        </w:rPr>
      </w:pPr>
      <w:r w:rsidRPr="00406E9F">
        <w:rPr>
          <w:rFonts w:ascii="Times New Roman" w:hAnsi="Times New Roman"/>
          <w:color w:val="auto"/>
          <w:sz w:val="28"/>
          <w:szCs w:val="28"/>
          <w:lang w:val="nl-NL" w:eastAsia="vi-VN"/>
        </w:rPr>
        <w:t>+ Sửa chữa công trình nước sinh hoạt: 01 công trình.</w:t>
      </w:r>
    </w:p>
    <w:p w14:paraId="278494E9" w14:textId="6EAEDD7F" w:rsidR="00406E9F" w:rsidRPr="00406E9F" w:rsidRDefault="00406E9F" w:rsidP="00764FE3">
      <w:pPr>
        <w:widowControl w:val="0"/>
        <w:spacing w:before="100" w:after="100" w:line="240" w:lineRule="auto"/>
        <w:ind w:firstLine="709"/>
        <w:jc w:val="both"/>
        <w:rPr>
          <w:rFonts w:ascii="Times New Roman" w:hAnsi="Times New Roman"/>
          <w:color w:val="auto"/>
          <w:sz w:val="28"/>
          <w:szCs w:val="28"/>
          <w:lang w:val="nl-NL" w:eastAsia="vi-VN"/>
        </w:rPr>
      </w:pPr>
      <w:r w:rsidRPr="00406E9F">
        <w:rPr>
          <w:rFonts w:ascii="Times New Roman" w:hAnsi="Times New Roman"/>
          <w:color w:val="auto"/>
          <w:sz w:val="28"/>
          <w:szCs w:val="28"/>
          <w:lang w:val="nl-NL" w:eastAsia="vi-VN"/>
        </w:rPr>
        <w:t>* Kết quả đạt được theo các tiêu chí: Kết quả đến nay trên địa bàn huyện Tu Mơ Rông có 05 xã đạt 15 tiêu chí (xã Ngọk Lây, Đăk Sao, Tê Xăng, Văn Xuôi, Ngọk Yêu); 04 xã đạt 13 tiêu chí (Tu Mơ Rông, xã Đăk Rơ Ông, xã Đăk Na, xã Măng Ri); 02 xã đạt 12 tiêu chí (xã Đăk Hà, xã Đăk Tờ Kan).</w:t>
      </w:r>
    </w:p>
    <w:p w14:paraId="2405B9A5" w14:textId="76E4770C" w:rsidR="00D05974" w:rsidRPr="005B3ED7" w:rsidRDefault="00D05974" w:rsidP="00764FE3">
      <w:pPr>
        <w:widowControl w:val="0"/>
        <w:spacing w:before="100" w:after="100" w:line="240" w:lineRule="auto"/>
        <w:ind w:firstLine="709"/>
        <w:jc w:val="both"/>
        <w:rPr>
          <w:rFonts w:ascii="Times New Roman" w:hAnsi="Times New Roman"/>
          <w:b/>
          <w:color w:val="auto"/>
          <w:sz w:val="28"/>
          <w:szCs w:val="28"/>
          <w:lang w:val="sv-SE"/>
        </w:rPr>
      </w:pPr>
      <w:r w:rsidRPr="005B3ED7">
        <w:rPr>
          <w:rFonts w:ascii="Times New Roman" w:hAnsi="Times New Roman"/>
          <w:b/>
          <w:color w:val="auto"/>
          <w:sz w:val="28"/>
          <w:szCs w:val="28"/>
          <w:lang w:val="af-ZA"/>
        </w:rPr>
        <w:t xml:space="preserve">2.2. </w:t>
      </w:r>
      <w:r w:rsidR="000519DC" w:rsidRPr="000519DC">
        <w:rPr>
          <w:rFonts w:ascii="Times New Roman" w:hAnsi="Times New Roman"/>
          <w:b/>
          <w:color w:val="auto"/>
          <w:sz w:val="28"/>
          <w:szCs w:val="28"/>
          <w:lang w:val="af-ZA"/>
        </w:rPr>
        <w:t xml:space="preserve">Công tác tài nguyên; </w:t>
      </w:r>
      <w:r w:rsidR="000519DC" w:rsidRPr="000519DC">
        <w:rPr>
          <w:rFonts w:ascii="Times New Roman" w:hAnsi="Times New Roman"/>
          <w:b/>
          <w:bCs/>
          <w:color w:val="auto"/>
          <w:sz w:val="28"/>
          <w:szCs w:val="28"/>
          <w:lang w:val="af-ZA"/>
        </w:rPr>
        <w:t>Bố trí, sắp xếp, ổn định dân cư</w:t>
      </w:r>
    </w:p>
    <w:p w14:paraId="14F4FA8F" w14:textId="5684802E" w:rsidR="004F443D" w:rsidRPr="004F443D" w:rsidRDefault="004F443D" w:rsidP="00764FE3">
      <w:pPr>
        <w:widowControl w:val="0"/>
        <w:spacing w:before="100" w:after="100" w:line="240" w:lineRule="auto"/>
        <w:ind w:firstLine="709"/>
        <w:jc w:val="both"/>
        <w:rPr>
          <w:rFonts w:ascii="Times New Roman" w:hAnsi="Times New Roman"/>
          <w:bCs/>
          <w:color w:val="auto"/>
          <w:sz w:val="28"/>
          <w:szCs w:val="28"/>
          <w:lang w:val="nl-NL"/>
        </w:rPr>
      </w:pPr>
      <w:r w:rsidRPr="004F443D">
        <w:rPr>
          <w:rFonts w:ascii="Times New Roman" w:hAnsi="Times New Roman"/>
          <w:bCs/>
          <w:color w:val="auto"/>
          <w:sz w:val="28"/>
          <w:szCs w:val="28"/>
          <w:lang w:val="af-ZA"/>
        </w:rPr>
        <w:tab/>
        <w:t xml:space="preserve">- </w:t>
      </w:r>
      <w:r w:rsidRPr="004F443D">
        <w:rPr>
          <w:rFonts w:ascii="Times New Roman" w:hAnsi="Times New Roman"/>
          <w:bCs/>
          <w:color w:val="auto"/>
          <w:sz w:val="28"/>
          <w:szCs w:val="28"/>
          <w:lang w:val="sv-SE"/>
        </w:rPr>
        <w:t xml:space="preserve">Công tác quản lý Nhà nước về đất đai: </w:t>
      </w:r>
      <w:r w:rsidRPr="004F443D">
        <w:rPr>
          <w:rFonts w:ascii="Times New Roman" w:hAnsi="Times New Roman"/>
          <w:bCs/>
          <w:color w:val="auto"/>
          <w:sz w:val="28"/>
          <w:szCs w:val="28"/>
          <w:lang w:val="nl-NL"/>
        </w:rPr>
        <w:t xml:space="preserve">UBND huyện </w:t>
      </w:r>
      <w:r>
        <w:rPr>
          <w:rFonts w:ascii="Times New Roman" w:hAnsi="Times New Roman"/>
          <w:bCs/>
          <w:color w:val="auto"/>
          <w:sz w:val="28"/>
          <w:szCs w:val="28"/>
          <w:lang w:val="nl-NL"/>
        </w:rPr>
        <w:t xml:space="preserve">đã </w:t>
      </w:r>
      <w:r w:rsidRPr="004F443D">
        <w:rPr>
          <w:rFonts w:ascii="Times New Roman" w:hAnsi="Times New Roman"/>
          <w:bCs/>
          <w:color w:val="auto"/>
          <w:sz w:val="28"/>
          <w:szCs w:val="28"/>
        </w:rPr>
        <w:t>trình UBND tỉnh Kon Tum, Sở Tài nguyên và Môi trường xem xét, phê duyệt quy hoạch sử dụng đất thời kỳ 2021-2030 huyện Tu Mơ Rông theo quy định</w:t>
      </w:r>
      <w:r w:rsidRPr="004F443D">
        <w:rPr>
          <w:rFonts w:ascii="Times New Roman" w:hAnsi="Times New Roman"/>
          <w:bCs/>
          <w:color w:val="auto"/>
          <w:sz w:val="28"/>
          <w:szCs w:val="28"/>
          <w:lang w:val="nl-NL"/>
        </w:rPr>
        <w:t xml:space="preserve">; chỉ đạo đơn vị chuyên môn rà soát giới thiệu quỹ đất để lập dự án đầu tư cho </w:t>
      </w:r>
      <w:r w:rsidR="000A49C7">
        <w:rPr>
          <w:rFonts w:ascii="Times New Roman" w:hAnsi="Times New Roman"/>
          <w:bCs/>
          <w:color w:val="auto"/>
          <w:sz w:val="28"/>
          <w:szCs w:val="28"/>
          <w:lang w:val="nl-NL"/>
        </w:rPr>
        <w:t xml:space="preserve">01 </w:t>
      </w:r>
      <w:r w:rsidRPr="004F443D">
        <w:rPr>
          <w:rFonts w:ascii="Times New Roman" w:hAnsi="Times New Roman"/>
          <w:bCs/>
          <w:color w:val="auto"/>
          <w:sz w:val="28"/>
          <w:szCs w:val="28"/>
          <w:lang w:val="nl-NL"/>
        </w:rPr>
        <w:t>doanh nghiệp</w:t>
      </w:r>
      <w:r w:rsidR="000A49C7">
        <w:rPr>
          <w:rFonts w:ascii="Times New Roman" w:hAnsi="Times New Roman"/>
          <w:bCs/>
          <w:color w:val="auto"/>
          <w:sz w:val="28"/>
          <w:szCs w:val="28"/>
          <w:lang w:val="nl-NL"/>
        </w:rPr>
        <w:t xml:space="preserve"> và 01 HTX</w:t>
      </w:r>
      <w:r w:rsidRPr="004F443D">
        <w:rPr>
          <w:rFonts w:ascii="Times New Roman" w:hAnsi="Times New Roman"/>
          <w:bCs/>
          <w:color w:val="auto"/>
          <w:sz w:val="28"/>
          <w:szCs w:val="28"/>
          <w:lang w:val="nl-NL"/>
        </w:rPr>
        <w:t xml:space="preserve">, với tổng diện tích khoảng </w:t>
      </w:r>
      <w:r w:rsidR="000A49C7">
        <w:rPr>
          <w:rFonts w:ascii="Times New Roman" w:hAnsi="Times New Roman"/>
          <w:bCs/>
          <w:color w:val="auto"/>
          <w:sz w:val="28"/>
          <w:szCs w:val="28"/>
          <w:lang w:val="nl-NL"/>
        </w:rPr>
        <w:t>918</w:t>
      </w:r>
      <w:r w:rsidRPr="004F443D">
        <w:rPr>
          <w:rFonts w:ascii="Times New Roman" w:hAnsi="Times New Roman"/>
          <w:bCs/>
          <w:color w:val="auto"/>
          <w:sz w:val="28"/>
          <w:szCs w:val="28"/>
          <w:lang w:val="nl-NL"/>
        </w:rPr>
        <w:t xml:space="preserve"> ha</w:t>
      </w:r>
      <w:r w:rsidRPr="004F443D">
        <w:rPr>
          <w:rFonts w:ascii="Times New Roman" w:hAnsi="Times New Roman"/>
          <w:bCs/>
          <w:color w:val="auto"/>
          <w:sz w:val="28"/>
          <w:szCs w:val="28"/>
          <w:vertAlign w:val="superscript"/>
        </w:rPr>
        <w:footnoteReference w:id="8"/>
      </w:r>
      <w:r w:rsidR="008F4A3C">
        <w:rPr>
          <w:rFonts w:ascii="Times New Roman" w:hAnsi="Times New Roman"/>
          <w:bCs/>
          <w:color w:val="auto"/>
          <w:sz w:val="28"/>
          <w:szCs w:val="28"/>
          <w:lang w:val="nl-NL"/>
        </w:rPr>
        <w:t>; chỉ đạo cơ quan chuyên môn h</w:t>
      </w:r>
      <w:r w:rsidR="008F4A3C" w:rsidRPr="008F4A3C">
        <w:rPr>
          <w:rFonts w:ascii="Times New Roman" w:hAnsi="Times New Roman"/>
          <w:bCs/>
          <w:color w:val="auto"/>
          <w:sz w:val="28"/>
          <w:szCs w:val="28"/>
          <w:lang w:val="nl-NL"/>
        </w:rPr>
        <w:t>oàn thiện hồ sơ giao đất ở cho cán bộ, công chức, viên chức không thông qua đấu giá đợt 1 năm 2021 trên địa bàn huyện Tu Mơ Rông, được UBND huyện Phê duyệt tại Quyết định số 689/QĐ-UBND, ngày 18/10/2021</w:t>
      </w:r>
      <w:r w:rsidR="00F21837">
        <w:rPr>
          <w:rFonts w:ascii="Times New Roman" w:hAnsi="Times New Roman"/>
          <w:bCs/>
          <w:color w:val="auto"/>
          <w:sz w:val="28"/>
          <w:szCs w:val="28"/>
          <w:lang w:val="nl-NL"/>
        </w:rPr>
        <w:t>; chỉ đạo cơ quan chuyên môn t</w:t>
      </w:r>
      <w:r w:rsidR="00F21837" w:rsidRPr="00F21837">
        <w:rPr>
          <w:rFonts w:ascii="Times New Roman" w:hAnsi="Times New Roman"/>
          <w:bCs/>
          <w:color w:val="auto"/>
          <w:sz w:val="28"/>
          <w:szCs w:val="28"/>
          <w:lang w:val="nl-NL"/>
        </w:rPr>
        <w:t>iếp tục tăng cường công tác quản lý đất đai trên địa bàn huyện, nghiêm túc kiểm tra, kịp thời phát hiện các sai phạm (nếu có) tham mưu cơ quan có thẩm quyền xử lý theo đúng quy định</w:t>
      </w:r>
      <w:r w:rsidRPr="004F443D">
        <w:rPr>
          <w:rFonts w:ascii="Times New Roman" w:hAnsi="Times New Roman"/>
          <w:bCs/>
          <w:color w:val="auto"/>
          <w:sz w:val="28"/>
          <w:szCs w:val="28"/>
          <w:lang w:val="nl-NL"/>
        </w:rPr>
        <w:t xml:space="preserve">. </w:t>
      </w:r>
      <w:r w:rsidR="000A095F">
        <w:rPr>
          <w:rFonts w:ascii="Times New Roman" w:hAnsi="Times New Roman"/>
          <w:bCs/>
          <w:color w:val="auto"/>
          <w:sz w:val="28"/>
          <w:szCs w:val="28"/>
          <w:lang w:val="nl-NL"/>
        </w:rPr>
        <w:t>Trong quý I</w:t>
      </w:r>
      <w:r w:rsidR="00302506">
        <w:rPr>
          <w:rFonts w:ascii="Times New Roman" w:hAnsi="Times New Roman"/>
          <w:bCs/>
          <w:color w:val="auto"/>
          <w:sz w:val="28"/>
          <w:szCs w:val="28"/>
          <w:lang w:val="nl-NL"/>
        </w:rPr>
        <w:t xml:space="preserve">, </w:t>
      </w:r>
      <w:r w:rsidRPr="004F443D">
        <w:rPr>
          <w:rFonts w:ascii="Times New Roman" w:hAnsi="Times New Roman"/>
          <w:bCs/>
          <w:color w:val="auto"/>
          <w:sz w:val="28"/>
          <w:szCs w:val="28"/>
          <w:lang w:val="nl-NL"/>
        </w:rPr>
        <w:t xml:space="preserve">trên địa bàn huyện có tổng số hồ sơ tiếp nhận và xử lý cấp giấy chứng nhận QSD đất đơn lẻ và đăng kí biến động về QSDĐ cho hộ gia đình, cá nhân là </w:t>
      </w:r>
      <w:r w:rsidR="00C316F4">
        <w:rPr>
          <w:rFonts w:ascii="Times New Roman" w:hAnsi="Times New Roman"/>
          <w:bCs/>
          <w:color w:val="auto"/>
          <w:sz w:val="28"/>
          <w:szCs w:val="28"/>
          <w:lang w:val="nl-NL"/>
        </w:rPr>
        <w:t>58</w:t>
      </w:r>
      <w:r w:rsidRPr="004F443D">
        <w:rPr>
          <w:rFonts w:ascii="Times New Roman" w:hAnsi="Times New Roman"/>
          <w:bCs/>
          <w:color w:val="auto"/>
          <w:sz w:val="28"/>
          <w:szCs w:val="28"/>
          <w:lang w:val="nl-NL"/>
        </w:rPr>
        <w:t xml:space="preserve"> trường hợp</w:t>
      </w:r>
      <w:r w:rsidRPr="004F443D">
        <w:rPr>
          <w:rFonts w:ascii="Times New Roman" w:hAnsi="Times New Roman"/>
          <w:bCs/>
          <w:color w:val="auto"/>
          <w:sz w:val="28"/>
          <w:szCs w:val="28"/>
          <w:vertAlign w:val="superscript"/>
        </w:rPr>
        <w:footnoteReference w:id="9"/>
      </w:r>
      <w:r w:rsidRPr="004F443D">
        <w:rPr>
          <w:rFonts w:ascii="Times New Roman" w:hAnsi="Times New Roman"/>
          <w:bCs/>
          <w:color w:val="auto"/>
          <w:sz w:val="28"/>
          <w:szCs w:val="28"/>
          <w:lang w:val="nl-NL"/>
        </w:rPr>
        <w:t xml:space="preserve">. </w:t>
      </w:r>
    </w:p>
    <w:p w14:paraId="05413EBF" w14:textId="67F64641" w:rsidR="00F67BDA" w:rsidRPr="00343AE8" w:rsidRDefault="00F67BDA" w:rsidP="00764FE3">
      <w:pPr>
        <w:widowControl w:val="0"/>
        <w:tabs>
          <w:tab w:val="left" w:pos="709"/>
        </w:tabs>
        <w:spacing w:before="100" w:after="100" w:line="240" w:lineRule="auto"/>
        <w:ind w:firstLine="709"/>
        <w:jc w:val="both"/>
        <w:rPr>
          <w:rFonts w:ascii="Times New Roman" w:hAnsi="Times New Roman"/>
          <w:bCs/>
          <w:color w:val="auto"/>
          <w:sz w:val="28"/>
          <w:szCs w:val="28"/>
          <w:lang w:val="af-ZA"/>
        </w:rPr>
      </w:pPr>
      <w:r w:rsidRPr="00343AE8">
        <w:rPr>
          <w:rFonts w:ascii="Times New Roman" w:hAnsi="Times New Roman"/>
          <w:bCs/>
          <w:color w:val="auto"/>
          <w:sz w:val="28"/>
          <w:szCs w:val="28"/>
          <w:lang w:val="af-ZA"/>
        </w:rPr>
        <w:tab/>
        <w:t xml:space="preserve">- Công tác bồi thường giải phóng mặt bằng, bố trí tái định canh, tái định cư: </w:t>
      </w:r>
      <w:r w:rsidR="009206B3" w:rsidRPr="00343AE8">
        <w:rPr>
          <w:rFonts w:ascii="Times New Roman" w:hAnsi="Times New Roman"/>
          <w:bCs/>
          <w:color w:val="auto"/>
          <w:sz w:val="28"/>
          <w:szCs w:val="28"/>
          <w:lang w:val="af-ZA"/>
        </w:rPr>
        <w:t>UBND huyện tiếp tục c</w:t>
      </w:r>
      <w:r w:rsidRPr="00343AE8">
        <w:rPr>
          <w:rFonts w:ascii="Times New Roman" w:hAnsi="Times New Roman"/>
          <w:color w:val="auto"/>
          <w:sz w:val="28"/>
          <w:szCs w:val="28"/>
          <w:lang w:val="af-ZA" w:eastAsia="vi-VN"/>
        </w:rPr>
        <w:t>hỉ đạo đơn vị chuyên môn và địa phương tiếp tục tập trung công tác tuyên truyền, vận động các hộ gia đình thực hiện tốt công tác giải phòng mặt bằng các dự án đầu tư trên địa bàn</w:t>
      </w:r>
      <w:r w:rsidR="0039236D">
        <w:rPr>
          <w:rFonts w:ascii="Times New Roman" w:hAnsi="Times New Roman"/>
          <w:bCs/>
          <w:color w:val="auto"/>
          <w:sz w:val="28"/>
          <w:szCs w:val="28"/>
          <w:lang w:val="af-ZA"/>
        </w:rPr>
        <w:t xml:space="preserve">, đồng thời tiến hành </w:t>
      </w:r>
      <w:r w:rsidR="0039236D" w:rsidRPr="0039236D">
        <w:rPr>
          <w:rFonts w:ascii="Times New Roman" w:hAnsi="Times New Roman"/>
          <w:bCs/>
          <w:color w:val="auto"/>
          <w:sz w:val="28"/>
          <w:szCs w:val="28"/>
          <w:lang w:val="af-ZA"/>
        </w:rPr>
        <w:t>kiểm tra, đánh giá thực trạng và hiệu quả việc thực hiện Dự án bố trí, sắp xếp dân cư ở vùng thiên tai trên địa bàn huyện</w:t>
      </w:r>
      <w:r w:rsidR="0039236D">
        <w:rPr>
          <w:rFonts w:ascii="Times New Roman" w:hAnsi="Times New Roman"/>
          <w:bCs/>
          <w:color w:val="auto"/>
          <w:sz w:val="28"/>
          <w:szCs w:val="28"/>
          <w:lang w:val="af-ZA"/>
        </w:rPr>
        <w:t>.</w:t>
      </w:r>
    </w:p>
    <w:p w14:paraId="56EFDA27" w14:textId="5A67A79B" w:rsidR="00D05974" w:rsidRPr="005B3ED7" w:rsidRDefault="0068682A" w:rsidP="00764FE3">
      <w:pPr>
        <w:widowControl w:val="0"/>
        <w:spacing w:before="100" w:after="100" w:line="240" w:lineRule="auto"/>
        <w:ind w:firstLine="709"/>
        <w:jc w:val="both"/>
        <w:rPr>
          <w:rFonts w:ascii="Times New Roman" w:hAnsi="Times New Roman"/>
          <w:b/>
          <w:color w:val="auto"/>
          <w:spacing w:val="2"/>
          <w:sz w:val="28"/>
          <w:szCs w:val="28"/>
          <w:lang w:val="de-DE"/>
        </w:rPr>
      </w:pPr>
      <w:r>
        <w:rPr>
          <w:rFonts w:ascii="Times New Roman" w:hAnsi="Times New Roman"/>
          <w:b/>
          <w:color w:val="auto"/>
          <w:spacing w:val="2"/>
          <w:sz w:val="28"/>
          <w:szCs w:val="28"/>
          <w:lang w:val="de-DE"/>
        </w:rPr>
        <w:t>3</w:t>
      </w:r>
      <w:r w:rsidR="00D05974" w:rsidRPr="005B3ED7">
        <w:rPr>
          <w:rFonts w:ascii="Times New Roman" w:hAnsi="Times New Roman"/>
          <w:b/>
          <w:color w:val="auto"/>
          <w:spacing w:val="2"/>
          <w:sz w:val="28"/>
          <w:szCs w:val="28"/>
          <w:lang w:val="de-DE"/>
        </w:rPr>
        <w:t>. Văn hóa - xã hội</w:t>
      </w:r>
    </w:p>
    <w:p w14:paraId="4A90F936" w14:textId="6E4B7588" w:rsidR="00D05974" w:rsidRPr="005B3ED7" w:rsidRDefault="0068682A" w:rsidP="00764FE3">
      <w:pPr>
        <w:widowControl w:val="0"/>
        <w:spacing w:before="100" w:after="100" w:line="240" w:lineRule="auto"/>
        <w:ind w:firstLine="709"/>
        <w:jc w:val="both"/>
        <w:rPr>
          <w:rFonts w:ascii="Times New Roman" w:hAnsi="Times New Roman"/>
          <w:b/>
          <w:color w:val="auto"/>
          <w:spacing w:val="2"/>
          <w:sz w:val="28"/>
          <w:szCs w:val="28"/>
          <w:lang w:val="de-DE"/>
        </w:rPr>
      </w:pPr>
      <w:r>
        <w:rPr>
          <w:rFonts w:ascii="Times New Roman" w:hAnsi="Times New Roman"/>
          <w:b/>
          <w:color w:val="auto"/>
          <w:spacing w:val="2"/>
          <w:sz w:val="28"/>
          <w:szCs w:val="28"/>
          <w:lang w:val="de-DE"/>
        </w:rPr>
        <w:t>3</w:t>
      </w:r>
      <w:r w:rsidR="00D05974" w:rsidRPr="005B3ED7">
        <w:rPr>
          <w:rFonts w:ascii="Times New Roman" w:hAnsi="Times New Roman"/>
          <w:b/>
          <w:color w:val="auto"/>
          <w:spacing w:val="2"/>
          <w:sz w:val="28"/>
          <w:szCs w:val="28"/>
          <w:lang w:val="de-DE"/>
        </w:rPr>
        <w:t>.1. Về lao động, việc làm, bảo đảm an sinh xã hội, giảm nghèo</w:t>
      </w:r>
    </w:p>
    <w:p w14:paraId="13548D38" w14:textId="77777777" w:rsidR="00C8484A" w:rsidRPr="00E30DB2" w:rsidRDefault="00C8484A" w:rsidP="00764FE3">
      <w:pPr>
        <w:widowControl w:val="0"/>
        <w:spacing w:before="100" w:after="100" w:line="240" w:lineRule="auto"/>
        <w:ind w:firstLine="709"/>
        <w:jc w:val="both"/>
        <w:rPr>
          <w:rFonts w:ascii="Times New Roman" w:hAnsi="Times New Roman"/>
          <w:color w:val="000000" w:themeColor="text1"/>
          <w:sz w:val="28"/>
          <w:szCs w:val="28"/>
          <w:lang w:val="af-ZA"/>
        </w:rPr>
      </w:pPr>
      <w:r w:rsidRPr="00E30DB2">
        <w:rPr>
          <w:rFonts w:ascii="Times New Roman" w:hAnsi="Times New Roman"/>
          <w:color w:val="000000" w:themeColor="text1"/>
          <w:spacing w:val="2"/>
          <w:sz w:val="28"/>
          <w:szCs w:val="28"/>
          <w:lang w:val="af-ZA"/>
        </w:rPr>
        <w:t>- Lao động, việc làm</w:t>
      </w:r>
      <w:r w:rsidRPr="00E30DB2">
        <w:rPr>
          <w:rFonts w:ascii="Times New Roman" w:hAnsi="Times New Roman"/>
          <w:bCs/>
          <w:iCs/>
          <w:color w:val="000000" w:themeColor="text1"/>
          <w:spacing w:val="2"/>
          <w:sz w:val="28"/>
          <w:szCs w:val="28"/>
          <w:lang w:val="af-ZA"/>
        </w:rPr>
        <w:t>: T</w:t>
      </w:r>
      <w:r w:rsidRPr="00E30DB2">
        <w:rPr>
          <w:rFonts w:ascii="Times New Roman" w:hAnsi="Times New Roman"/>
          <w:color w:val="000000" w:themeColor="text1"/>
          <w:sz w:val="28"/>
          <w:szCs w:val="28"/>
          <w:lang w:val="af-ZA"/>
        </w:rPr>
        <w:t xml:space="preserve">hực hiện Thông báo tuyển sinh của Trường cao đẳng </w:t>
      </w:r>
      <w:r w:rsidRPr="00E30DB2">
        <w:rPr>
          <w:rFonts w:ascii="Times New Roman" w:hAnsi="Times New Roman"/>
          <w:color w:val="000000" w:themeColor="text1"/>
          <w:sz w:val="28"/>
          <w:szCs w:val="28"/>
          <w:lang w:val="af-ZA"/>
        </w:rPr>
        <w:lastRenderedPageBreak/>
        <w:t>cộng đồng Kon Tum gửi đến UBND các xã và Thông báo tuyển dụng lao động của các doanh nghiệp trong và ngoài tỉnh.</w:t>
      </w:r>
    </w:p>
    <w:p w14:paraId="2DBA4FEC" w14:textId="77777777" w:rsidR="00C8484A" w:rsidRPr="00E30DB2" w:rsidRDefault="00C8484A" w:rsidP="00764FE3">
      <w:pPr>
        <w:widowControl w:val="0"/>
        <w:spacing w:before="100" w:after="100" w:line="240" w:lineRule="auto"/>
        <w:ind w:firstLine="709"/>
        <w:jc w:val="both"/>
        <w:rPr>
          <w:rFonts w:ascii="Times New Roman" w:hAnsi="Times New Roman"/>
          <w:color w:val="000000" w:themeColor="text1"/>
          <w:sz w:val="28"/>
          <w:szCs w:val="28"/>
          <w:lang w:val="af-ZA"/>
        </w:rPr>
      </w:pPr>
      <w:r w:rsidRPr="00E30DB2">
        <w:rPr>
          <w:rFonts w:ascii="Times New Roman" w:hAnsi="Times New Roman"/>
          <w:color w:val="000000" w:themeColor="text1"/>
          <w:sz w:val="28"/>
          <w:szCs w:val="28"/>
          <w:lang w:val="af-ZA"/>
        </w:rPr>
        <w:t>- Giáo dục nghề nghiệp: Tiếp tục chỉ đạo các cơ quan đơn vị và UBND các xã tăng cường công tác tuyên truyền, tư vấn,</w:t>
      </w:r>
      <w:r w:rsidRPr="00E30DB2">
        <w:rPr>
          <w:rFonts w:ascii="Times New Roman" w:hAnsi="Times New Roman"/>
          <w:b/>
          <w:color w:val="000000" w:themeColor="text1"/>
          <w:sz w:val="28"/>
          <w:szCs w:val="28"/>
          <w:lang w:val="af-ZA"/>
        </w:rPr>
        <w:t xml:space="preserve"> </w:t>
      </w:r>
      <w:r w:rsidRPr="00E30DB2">
        <w:rPr>
          <w:rFonts w:ascii="Times New Roman" w:hAnsi="Times New Roman"/>
          <w:color w:val="000000" w:themeColor="text1"/>
          <w:sz w:val="28"/>
          <w:szCs w:val="28"/>
          <w:lang w:val="af-ZA"/>
        </w:rPr>
        <w:t xml:space="preserve">vận động người lao động trên địa bàn huyện có nhu cầu đăng ký tham gia đào tạo nghề năm 2022. </w:t>
      </w:r>
      <w:bookmarkStart w:id="1" w:name="_Hlk77776188"/>
      <w:r w:rsidRPr="00E30DB2">
        <w:rPr>
          <w:rFonts w:ascii="Times New Roman" w:hAnsi="Times New Roman"/>
          <w:color w:val="000000" w:themeColor="text1"/>
          <w:sz w:val="28"/>
          <w:szCs w:val="28"/>
          <w:lang w:val="af-ZA"/>
        </w:rPr>
        <w:t>Triển khai các hoạt động truyền thông về giáo dục nghề nghiệp giai đoạn 2021-2025 trên địa bàn huyện Tu Mơ Rông</w:t>
      </w:r>
      <w:bookmarkEnd w:id="1"/>
      <w:r w:rsidRPr="00E30DB2">
        <w:rPr>
          <w:rFonts w:ascii="Times New Roman" w:hAnsi="Times New Roman"/>
          <w:color w:val="000000" w:themeColor="text1"/>
          <w:sz w:val="28"/>
          <w:szCs w:val="28"/>
          <w:lang w:val="af-ZA"/>
        </w:rPr>
        <w:t>.</w:t>
      </w:r>
    </w:p>
    <w:p w14:paraId="5F98DB83" w14:textId="6BF3BD32" w:rsidR="00C8484A" w:rsidRPr="00E30DB2" w:rsidRDefault="00C8484A" w:rsidP="00764FE3">
      <w:pPr>
        <w:widowControl w:val="0"/>
        <w:spacing w:before="100" w:after="100" w:line="240" w:lineRule="auto"/>
        <w:ind w:firstLine="562"/>
        <w:jc w:val="both"/>
        <w:rPr>
          <w:rFonts w:ascii="Times New Roman" w:hAnsi="Times New Roman"/>
          <w:color w:val="000000" w:themeColor="text1"/>
          <w:sz w:val="28"/>
          <w:szCs w:val="28"/>
          <w:lang w:val="af-ZA"/>
        </w:rPr>
      </w:pPr>
      <w:r w:rsidRPr="00E30DB2">
        <w:rPr>
          <w:rFonts w:ascii="Times New Roman" w:hAnsi="Times New Roman"/>
          <w:bCs/>
          <w:iCs/>
          <w:color w:val="000000" w:themeColor="text1"/>
          <w:spacing w:val="2"/>
          <w:sz w:val="28"/>
          <w:szCs w:val="28"/>
          <w:lang w:val="af-ZA"/>
        </w:rPr>
        <w:t xml:space="preserve">- Về thực hiện chính sách an sinh xã hội, hỗ trợ các gia đình chính sách, người dân: </w:t>
      </w:r>
      <w:r w:rsidRPr="00E30DB2">
        <w:rPr>
          <w:rFonts w:ascii="Times New Roman" w:hAnsi="Times New Roman"/>
          <w:color w:val="000000" w:themeColor="text1"/>
          <w:sz w:val="28"/>
          <w:szCs w:val="28"/>
          <w:lang w:val="af-ZA"/>
        </w:rPr>
        <w:t>T</w:t>
      </w:r>
      <w:r w:rsidRPr="00E30DB2">
        <w:rPr>
          <w:rFonts w:ascii="Times New Roman" w:hAnsi="Times New Roman"/>
          <w:bCs/>
          <w:iCs/>
          <w:color w:val="000000" w:themeColor="text1"/>
          <w:spacing w:val="2"/>
          <w:sz w:val="28"/>
          <w:szCs w:val="28"/>
          <w:lang w:val="af-ZA"/>
        </w:rPr>
        <w:t>hực hiện chi trả đúng, đủ, kịp thời</w:t>
      </w:r>
      <w:r w:rsidRPr="00E30DB2">
        <w:rPr>
          <w:rFonts w:ascii="Times New Roman" w:hAnsi="Times New Roman"/>
          <w:color w:val="000000" w:themeColor="text1"/>
          <w:sz w:val="28"/>
          <w:szCs w:val="28"/>
          <w:lang w:val="af-ZA"/>
        </w:rPr>
        <w:t xml:space="preserve"> kinh phí ưu đãi người có công với cách mạng, chi trả trợ cấp 1 lần</w:t>
      </w:r>
      <w:r w:rsidRPr="00FC095A">
        <w:rPr>
          <w:rStyle w:val="FootnoteReference"/>
          <w:rFonts w:ascii="Times New Roman" w:hAnsi="Times New Roman"/>
          <w:color w:val="000000" w:themeColor="text1"/>
          <w:sz w:val="28"/>
          <w:szCs w:val="28"/>
        </w:rPr>
        <w:footnoteReference w:id="10"/>
      </w:r>
      <w:r w:rsidRPr="00E30DB2">
        <w:rPr>
          <w:rFonts w:ascii="Times New Roman" w:hAnsi="Times New Roman"/>
          <w:color w:val="000000" w:themeColor="text1"/>
          <w:sz w:val="28"/>
          <w:szCs w:val="28"/>
          <w:lang w:val="af-ZA"/>
        </w:rPr>
        <w:t>. Chỉ đạo cơ quan chuyên môn triển khai, giải quyết chế độ mai táng phí đối tượng Thanh niên xung phong theo Quyết định số 290/2005/QĐ-TTg</w:t>
      </w:r>
      <w:r w:rsidR="00D303CB">
        <w:rPr>
          <w:rStyle w:val="FootnoteReference"/>
          <w:rFonts w:ascii="Times New Roman" w:hAnsi="Times New Roman"/>
          <w:color w:val="000000" w:themeColor="text1"/>
          <w:sz w:val="28"/>
          <w:szCs w:val="28"/>
          <w:lang w:val="af-ZA"/>
        </w:rPr>
        <w:footnoteReference w:id="11"/>
      </w:r>
      <w:r w:rsidRPr="00E30DB2">
        <w:rPr>
          <w:rFonts w:ascii="Times New Roman" w:hAnsi="Times New Roman"/>
          <w:color w:val="000000" w:themeColor="text1"/>
          <w:sz w:val="28"/>
          <w:szCs w:val="28"/>
          <w:lang w:val="af-ZA"/>
        </w:rPr>
        <w:t>. Chuyển tiền quà của Chủ tịch nước, của Tỉnh ủy, Huyện ủy, … tổ chức thăm hỏi động viên các hộ gia đình đặc biệt khó khăn, Mẹ Việt Nam Anh Hùng, các Bệnh nhân lưu trú nhân dịp Tết Nguyên đán</w:t>
      </w:r>
      <w:r w:rsidRPr="00FC095A">
        <w:rPr>
          <w:rStyle w:val="FootnoteReference"/>
          <w:rFonts w:ascii="Times New Roman" w:hAnsi="Times New Roman"/>
          <w:color w:val="000000" w:themeColor="text1"/>
          <w:sz w:val="28"/>
          <w:szCs w:val="28"/>
        </w:rPr>
        <w:footnoteReference w:id="12"/>
      </w:r>
      <w:r w:rsidRPr="00E30DB2">
        <w:rPr>
          <w:rFonts w:ascii="Times New Roman" w:hAnsi="Times New Roman"/>
          <w:bCs/>
          <w:iCs/>
          <w:color w:val="000000" w:themeColor="text1"/>
          <w:sz w:val="28"/>
          <w:szCs w:val="28"/>
          <w:lang w:val="af-ZA"/>
        </w:rPr>
        <w:t>.</w:t>
      </w:r>
    </w:p>
    <w:p w14:paraId="062A1513" w14:textId="7EEF3681" w:rsidR="00C8484A" w:rsidRPr="00600281" w:rsidRDefault="00C8484A" w:rsidP="00764FE3">
      <w:pPr>
        <w:widowControl w:val="0"/>
        <w:spacing w:before="100" w:after="100" w:line="240" w:lineRule="auto"/>
        <w:ind w:firstLine="567"/>
        <w:jc w:val="both"/>
        <w:rPr>
          <w:rFonts w:ascii="Times New Roman" w:hAnsi="Times New Roman"/>
          <w:color w:val="000000" w:themeColor="text1"/>
          <w:sz w:val="28"/>
          <w:szCs w:val="28"/>
          <w:lang w:val="af-ZA"/>
        </w:rPr>
      </w:pPr>
      <w:r w:rsidRPr="00E30DB2">
        <w:rPr>
          <w:rFonts w:ascii="Times New Roman" w:hAnsi="Times New Roman"/>
          <w:bCs/>
          <w:color w:val="000000" w:themeColor="text1"/>
          <w:sz w:val="28"/>
          <w:szCs w:val="28"/>
          <w:lang w:val="af-ZA"/>
        </w:rPr>
        <w:t>- Công tác bảo trợ xã hội:</w:t>
      </w:r>
      <w:r w:rsidRPr="00E30DB2">
        <w:rPr>
          <w:rFonts w:ascii="Times New Roman" w:hAnsi="Times New Roman"/>
          <w:color w:val="000000" w:themeColor="text1"/>
          <w:sz w:val="28"/>
          <w:szCs w:val="28"/>
          <w:lang w:val="af-ZA"/>
        </w:rPr>
        <w:t xml:space="preserve"> Thực hiện chi trả kinh phí bảo trợ xã hội với tổng kinh phí thực hiện là </w:t>
      </w:r>
      <w:r w:rsidR="00513FA1" w:rsidRPr="00513FA1">
        <w:rPr>
          <w:rFonts w:ascii="Times New Roman" w:hAnsi="Times New Roman"/>
          <w:color w:val="000000" w:themeColor="text1"/>
          <w:sz w:val="28"/>
          <w:szCs w:val="28"/>
        </w:rPr>
        <w:t>1.750.260.000 đồng</w:t>
      </w:r>
      <w:r w:rsidR="00513FA1" w:rsidRPr="00513FA1">
        <w:rPr>
          <w:rFonts w:ascii="Times New Roman" w:hAnsi="Times New Roman"/>
          <w:color w:val="000000" w:themeColor="text1"/>
          <w:sz w:val="28"/>
          <w:szCs w:val="28"/>
          <w:vertAlign w:val="superscript"/>
        </w:rPr>
        <w:footnoteReference w:id="13"/>
      </w:r>
      <w:r w:rsidR="00513FA1" w:rsidRPr="00513FA1">
        <w:rPr>
          <w:rFonts w:ascii="Times New Roman" w:hAnsi="Times New Roman"/>
          <w:color w:val="000000" w:themeColor="text1"/>
          <w:sz w:val="28"/>
          <w:szCs w:val="28"/>
        </w:rPr>
        <w:t>.</w:t>
      </w:r>
      <w:r w:rsidRPr="00E30DB2">
        <w:rPr>
          <w:rFonts w:ascii="Times New Roman" w:hAnsi="Times New Roman"/>
          <w:color w:val="000000" w:themeColor="text1"/>
          <w:sz w:val="28"/>
          <w:szCs w:val="28"/>
          <w:lang w:val="af-ZA"/>
        </w:rPr>
        <w:t xml:space="preserve"> Chuyển tiền và quà chúc mừng thọ của Chủ tịch UBND tỉnh thăm tặng cho 15 người cao tuổi tròn 90 tuổi nhân dịp Tết Nguyên đán Nhâm Dần (tiền mặt 700.000 đồng và 01 suất quà trị giá 200.000 đồng/người); Chuyển tiền và quà chúc mừng thọ của Chủ tịch Nước tặng cho 05 người cao tuổi tròn 100 tuổi nhân dịp Tết Nguyên đán Nhâm Dần (tiền mặt 1.000.000 đồng và 05 mét vải lụa Thái Tuấn). Thực hiện trao tặng 500 suất quà (quà tiền mặt trị giá 600.000đ/suất) cho 500 hộ nghèo tại 02 xã Đăk Rơ Ông và Đăk Tờ Kan với tổng kinh phí là 300.000.000 đồng từ nguồn hỗ trợ của Quỹ Thiện Tâm.</w:t>
      </w:r>
      <w:r>
        <w:rPr>
          <w:rFonts w:ascii="Times New Roman" w:hAnsi="Times New Roman"/>
          <w:color w:val="000000" w:themeColor="text1"/>
          <w:sz w:val="28"/>
          <w:szCs w:val="28"/>
          <w:lang w:val="af-ZA"/>
        </w:rPr>
        <w:t xml:space="preserve"> H</w:t>
      </w:r>
      <w:r w:rsidRPr="00600281">
        <w:rPr>
          <w:rFonts w:ascii="Times New Roman" w:hAnsi="Times New Roman"/>
          <w:color w:val="000000" w:themeColor="text1"/>
          <w:sz w:val="28"/>
          <w:szCs w:val="28"/>
          <w:lang w:val="af-ZA"/>
        </w:rPr>
        <w:t>ỗ trợ</w:t>
      </w:r>
      <w:r>
        <w:rPr>
          <w:rFonts w:ascii="Times New Roman" w:hAnsi="Times New Roman"/>
          <w:color w:val="000000" w:themeColor="text1"/>
          <w:sz w:val="28"/>
          <w:szCs w:val="28"/>
          <w:lang w:val="af-ZA"/>
        </w:rPr>
        <w:t xml:space="preserve"> kinh phí</w:t>
      </w:r>
      <w:r w:rsidRPr="00600281">
        <w:rPr>
          <w:rFonts w:ascii="Times New Roman" w:hAnsi="Times New Roman"/>
          <w:color w:val="000000" w:themeColor="text1"/>
          <w:sz w:val="28"/>
          <w:szCs w:val="28"/>
          <w:lang w:val="af-ZA"/>
        </w:rPr>
        <w:t xml:space="preserve"> cho 01 đối tượng (</w:t>
      </w:r>
      <w:r>
        <w:rPr>
          <w:rFonts w:ascii="Times New Roman" w:hAnsi="Times New Roman"/>
          <w:color w:val="000000" w:themeColor="text1"/>
          <w:sz w:val="28"/>
          <w:szCs w:val="28"/>
          <w:lang w:val="af-ZA"/>
        </w:rPr>
        <w:t xml:space="preserve">nhà bị cháy </w:t>
      </w:r>
      <w:r w:rsidRPr="00600281">
        <w:rPr>
          <w:rFonts w:ascii="Times New Roman" w:hAnsi="Times New Roman"/>
          <w:color w:val="000000" w:themeColor="text1"/>
          <w:sz w:val="28"/>
          <w:szCs w:val="28"/>
          <w:lang w:val="af-ZA"/>
        </w:rPr>
        <w:t>tại xã NgọkLây) với kinh phí hỗ trợ là 40.000.000 đồng.</w:t>
      </w:r>
    </w:p>
    <w:p w14:paraId="17771D45" w14:textId="2C4D60B7" w:rsidR="00C8484A" w:rsidRPr="00E30DB2" w:rsidRDefault="00C8484A" w:rsidP="00764FE3">
      <w:pPr>
        <w:widowControl w:val="0"/>
        <w:spacing w:before="100" w:after="100" w:line="240" w:lineRule="auto"/>
        <w:ind w:firstLine="567"/>
        <w:jc w:val="both"/>
        <w:rPr>
          <w:rFonts w:ascii="Times New Roman" w:hAnsi="Times New Roman"/>
          <w:color w:val="000000" w:themeColor="text1"/>
          <w:sz w:val="28"/>
          <w:szCs w:val="28"/>
          <w:lang w:val="af-ZA"/>
        </w:rPr>
      </w:pPr>
      <w:r w:rsidRPr="00E30DB2">
        <w:rPr>
          <w:rFonts w:ascii="Times New Roman" w:hAnsi="Times New Roman"/>
          <w:color w:val="000000" w:themeColor="text1"/>
          <w:sz w:val="28"/>
          <w:szCs w:val="28"/>
          <w:lang w:val="af-ZA"/>
        </w:rPr>
        <w:t>- Công tác giảm nghèo: hỗ trợ cứu lạnh cho đối tượng thuộc hộ chính sách xã hội và hộ nghèo trên địa bàn huyện năm 2021 với tổng kinh phí hỗ trợ là 495.000.000 đồng/1.000 hộ.</w:t>
      </w:r>
      <w:r w:rsidR="00DC674E" w:rsidRPr="00DC674E">
        <w:rPr>
          <w:bCs/>
        </w:rPr>
        <w:t xml:space="preserve"> </w:t>
      </w:r>
      <w:r w:rsidR="00DC674E" w:rsidRPr="00DC674E">
        <w:rPr>
          <w:rFonts w:ascii="Times New Roman" w:hAnsi="Times New Roman"/>
          <w:color w:val="000000" w:themeColor="text1"/>
          <w:sz w:val="28"/>
          <w:szCs w:val="28"/>
          <w:lang w:val="af-ZA"/>
        </w:rPr>
        <w:t>Tiếp nhận</w:t>
      </w:r>
      <w:r w:rsidR="00DC674E">
        <w:rPr>
          <w:rFonts w:ascii="Times New Roman" w:hAnsi="Times New Roman"/>
          <w:color w:val="000000" w:themeColor="text1"/>
          <w:sz w:val="28"/>
          <w:szCs w:val="28"/>
          <w:lang w:val="af-ZA"/>
        </w:rPr>
        <w:t xml:space="preserve"> và hỗ trợ</w:t>
      </w:r>
      <w:r w:rsidR="00DC674E" w:rsidRPr="00DC674E">
        <w:rPr>
          <w:rFonts w:ascii="Times New Roman" w:hAnsi="Times New Roman"/>
          <w:color w:val="000000" w:themeColor="text1"/>
          <w:sz w:val="28"/>
          <w:szCs w:val="28"/>
          <w:lang w:val="af-ZA"/>
        </w:rPr>
        <w:t xml:space="preserve"> </w:t>
      </w:r>
      <w:r w:rsidR="00DC674E">
        <w:rPr>
          <w:rFonts w:ascii="Times New Roman" w:hAnsi="Times New Roman"/>
          <w:color w:val="000000" w:themeColor="text1"/>
          <w:sz w:val="28"/>
          <w:szCs w:val="28"/>
          <w:lang w:val="af-ZA"/>
        </w:rPr>
        <w:t>46</w:t>
      </w:r>
      <w:r w:rsidR="00DC674E" w:rsidRPr="00DC674E">
        <w:rPr>
          <w:rFonts w:ascii="Times New Roman" w:hAnsi="Times New Roman"/>
          <w:color w:val="000000" w:themeColor="text1"/>
          <w:sz w:val="28"/>
          <w:szCs w:val="28"/>
          <w:lang w:val="af-ZA"/>
        </w:rPr>
        <w:t>,</w:t>
      </w:r>
      <w:r w:rsidR="00DC674E">
        <w:rPr>
          <w:rFonts w:ascii="Times New Roman" w:hAnsi="Times New Roman"/>
          <w:color w:val="000000" w:themeColor="text1"/>
          <w:sz w:val="28"/>
          <w:szCs w:val="28"/>
          <w:lang w:val="af-ZA"/>
        </w:rPr>
        <w:t>05</w:t>
      </w:r>
      <w:r w:rsidR="00DC674E" w:rsidRPr="00DC674E">
        <w:rPr>
          <w:rFonts w:ascii="Times New Roman" w:hAnsi="Times New Roman"/>
          <w:color w:val="000000" w:themeColor="text1"/>
          <w:sz w:val="28"/>
          <w:szCs w:val="28"/>
          <w:lang w:val="af-ZA"/>
        </w:rPr>
        <w:t xml:space="preserve"> tấn gạo của Chính phủ hỗ trợ cho Nhân dân có nguy cơ thiếu đói trên địa bàn huyện dịp giáp hạt đầu năm 2022</w:t>
      </w:r>
      <w:r w:rsidR="00DC674E">
        <w:rPr>
          <w:rFonts w:ascii="Times New Roman" w:hAnsi="Times New Roman"/>
          <w:color w:val="000000" w:themeColor="text1"/>
          <w:sz w:val="28"/>
          <w:szCs w:val="28"/>
          <w:lang w:val="af-ZA"/>
        </w:rPr>
        <w:t>.</w:t>
      </w:r>
    </w:p>
    <w:p w14:paraId="4FAAAFB7" w14:textId="77777777" w:rsidR="00C8484A" w:rsidRPr="00E30DB2" w:rsidRDefault="00C8484A" w:rsidP="00764FE3">
      <w:pPr>
        <w:widowControl w:val="0"/>
        <w:spacing w:before="100" w:after="100" w:line="240" w:lineRule="auto"/>
        <w:ind w:firstLine="709"/>
        <w:jc w:val="both"/>
        <w:rPr>
          <w:rFonts w:ascii="Times New Roman" w:hAnsi="Times New Roman"/>
          <w:color w:val="000000" w:themeColor="text1"/>
          <w:sz w:val="28"/>
          <w:szCs w:val="28"/>
          <w:lang w:val="af-ZA"/>
        </w:rPr>
      </w:pPr>
      <w:r w:rsidRPr="00E30DB2">
        <w:rPr>
          <w:rFonts w:ascii="Times New Roman" w:hAnsi="Times New Roman"/>
          <w:color w:val="000000" w:themeColor="text1"/>
          <w:sz w:val="28"/>
          <w:szCs w:val="28"/>
          <w:lang w:val="af-ZA"/>
        </w:rPr>
        <w:t xml:space="preserve">- Công tác chăm sóc trẻ em; Bình đẳng giới: chỉ đạo đơn vị chuyên môn phối hợp với Hội Bảo vệ quyền trẻ em và Bảo trợ người khuyết tật tỉnh Kon Tum trao tặng 100 suất quà (quà hiện vật trị giá 200.000đ/suất) cho 100 đối tượng là </w:t>
      </w:r>
      <w:r w:rsidRPr="00E30DB2">
        <w:rPr>
          <w:rFonts w:ascii="Times New Roman" w:hAnsi="Times New Roman"/>
          <w:color w:val="000000" w:themeColor="text1"/>
          <w:sz w:val="28"/>
          <w:szCs w:val="28"/>
          <w:lang w:val="af-ZA"/>
        </w:rPr>
        <w:lastRenderedPageBreak/>
        <w:t>người khuyết tật, trẻ em có hoàn cảnh đặc biệt khó khăn trên địa bàn xã Đăk Hà nhân dịp Tết Nguyên đán Nhâm Dần 2022, đồng thời tổ chức thăm, tặng 202 suất quà cho người khuyết tật, trẻ em có hoàn cảnh đặc biệt khó khăn nhân dịp Tết Nguyên đán Nhâm Dần 2022 (quà hiện vật trị giá 300.000 đồng/suất).</w:t>
      </w:r>
    </w:p>
    <w:p w14:paraId="53F84636" w14:textId="7F9F8783" w:rsidR="00D05974" w:rsidRPr="005B3ED7" w:rsidRDefault="001C2A23" w:rsidP="00764FE3">
      <w:pPr>
        <w:widowControl w:val="0"/>
        <w:spacing w:before="100" w:after="10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D05974" w:rsidRPr="005B3ED7">
        <w:rPr>
          <w:rFonts w:ascii="Times New Roman" w:hAnsi="Times New Roman"/>
          <w:color w:val="auto"/>
          <w:sz w:val="28"/>
          <w:szCs w:val="28"/>
        </w:rPr>
        <w:t>Đã ban hành kế hoạch giảm nghèo năm 202</w:t>
      </w:r>
      <w:r w:rsidR="00691CE1">
        <w:rPr>
          <w:rFonts w:ascii="Times New Roman" w:hAnsi="Times New Roman"/>
          <w:color w:val="auto"/>
          <w:sz w:val="28"/>
          <w:szCs w:val="28"/>
        </w:rPr>
        <w:t>2</w:t>
      </w:r>
      <w:r w:rsidR="00D05974" w:rsidRPr="005B3ED7">
        <w:rPr>
          <w:rFonts w:ascii="Times New Roman" w:hAnsi="Times New Roman"/>
          <w:color w:val="auto"/>
          <w:sz w:val="28"/>
          <w:szCs w:val="28"/>
        </w:rPr>
        <w:t>, theo đó, năm 202</w:t>
      </w:r>
      <w:r w:rsidR="00960D42">
        <w:rPr>
          <w:rFonts w:ascii="Times New Roman" w:hAnsi="Times New Roman"/>
          <w:color w:val="auto"/>
          <w:sz w:val="28"/>
          <w:szCs w:val="28"/>
        </w:rPr>
        <w:t>2</w:t>
      </w:r>
      <w:r w:rsidR="00D05974" w:rsidRPr="005B3ED7">
        <w:rPr>
          <w:rFonts w:ascii="Times New Roman" w:hAnsi="Times New Roman"/>
          <w:color w:val="auto"/>
          <w:sz w:val="28"/>
          <w:szCs w:val="28"/>
        </w:rPr>
        <w:t xml:space="preserve"> phấn đấu </w:t>
      </w:r>
      <w:r w:rsidR="00974942" w:rsidRPr="005B3ED7">
        <w:rPr>
          <w:rFonts w:ascii="Times New Roman" w:hAnsi="Times New Roman"/>
          <w:color w:val="auto"/>
          <w:sz w:val="28"/>
          <w:szCs w:val="28"/>
        </w:rPr>
        <w:t>tỷ lệ giảm nghèo là 8,</w:t>
      </w:r>
      <w:r w:rsidR="00691CE1">
        <w:rPr>
          <w:rFonts w:ascii="Times New Roman" w:hAnsi="Times New Roman"/>
          <w:color w:val="auto"/>
          <w:sz w:val="28"/>
          <w:szCs w:val="28"/>
        </w:rPr>
        <w:t>7</w:t>
      </w:r>
      <w:r w:rsidR="00974942" w:rsidRPr="005B3ED7">
        <w:rPr>
          <w:rFonts w:ascii="Times New Roman" w:hAnsi="Times New Roman"/>
          <w:color w:val="auto"/>
          <w:sz w:val="28"/>
          <w:szCs w:val="28"/>
        </w:rPr>
        <w:t>4%</w:t>
      </w:r>
      <w:r w:rsidR="00691CE1">
        <w:rPr>
          <w:rStyle w:val="FootnoteReference"/>
          <w:rFonts w:ascii="Times New Roman" w:hAnsi="Times New Roman"/>
          <w:color w:val="auto"/>
          <w:sz w:val="28"/>
          <w:szCs w:val="28"/>
        </w:rPr>
        <w:footnoteReference w:id="14"/>
      </w:r>
      <w:r w:rsidR="00974942" w:rsidRPr="005B3ED7">
        <w:rPr>
          <w:rFonts w:ascii="Times New Roman" w:hAnsi="Times New Roman"/>
          <w:color w:val="auto"/>
          <w:sz w:val="28"/>
          <w:szCs w:val="28"/>
        </w:rPr>
        <w:t>.</w:t>
      </w:r>
    </w:p>
    <w:p w14:paraId="00426702" w14:textId="6946729F" w:rsidR="00D05974" w:rsidRPr="005B3ED7" w:rsidRDefault="00B73DC1" w:rsidP="00764FE3">
      <w:pPr>
        <w:widowControl w:val="0"/>
        <w:spacing w:before="100" w:after="100" w:line="240" w:lineRule="auto"/>
        <w:ind w:firstLine="709"/>
        <w:jc w:val="both"/>
        <w:rPr>
          <w:rFonts w:ascii="Times New Roman" w:hAnsi="Times New Roman"/>
          <w:b/>
          <w:bCs/>
          <w:iCs/>
          <w:color w:val="auto"/>
          <w:spacing w:val="2"/>
          <w:sz w:val="28"/>
          <w:szCs w:val="28"/>
          <w:lang w:val="de-DE"/>
        </w:rPr>
      </w:pPr>
      <w:r>
        <w:rPr>
          <w:rFonts w:ascii="Times New Roman" w:hAnsi="Times New Roman"/>
          <w:b/>
          <w:bCs/>
          <w:iCs/>
          <w:color w:val="auto"/>
          <w:spacing w:val="2"/>
          <w:sz w:val="28"/>
          <w:szCs w:val="28"/>
          <w:lang w:val="de-DE"/>
        </w:rPr>
        <w:t>3</w:t>
      </w:r>
      <w:r w:rsidR="00D05974" w:rsidRPr="005B3ED7">
        <w:rPr>
          <w:rFonts w:ascii="Times New Roman" w:hAnsi="Times New Roman"/>
          <w:b/>
          <w:bCs/>
          <w:iCs/>
          <w:color w:val="auto"/>
          <w:spacing w:val="2"/>
          <w:sz w:val="28"/>
          <w:szCs w:val="28"/>
          <w:lang w:val="de-DE"/>
        </w:rPr>
        <w:t>.2 Giáo dục và đào tạo, y tế và</w:t>
      </w:r>
      <w:r w:rsidR="00D05974" w:rsidRPr="005B3ED7">
        <w:rPr>
          <w:rFonts w:ascii="Times New Roman" w:hAnsi="Times New Roman"/>
          <w:b/>
          <w:color w:val="auto"/>
          <w:spacing w:val="2"/>
          <w:sz w:val="28"/>
          <w:szCs w:val="28"/>
          <w:lang w:val="de-DE"/>
        </w:rPr>
        <w:t xml:space="preserve"> Khoa học công nghệ.</w:t>
      </w:r>
    </w:p>
    <w:p w14:paraId="00416A93" w14:textId="33001B08" w:rsidR="0067011D" w:rsidRPr="0067011D" w:rsidRDefault="00511BF1" w:rsidP="00764FE3">
      <w:pPr>
        <w:widowControl w:val="0"/>
        <w:spacing w:before="100" w:after="100" w:line="240" w:lineRule="auto"/>
        <w:ind w:firstLine="709"/>
        <w:jc w:val="both"/>
        <w:rPr>
          <w:rFonts w:ascii="Times New Roman" w:hAnsi="Times New Roman"/>
          <w:bCs/>
          <w:iCs/>
          <w:color w:val="auto"/>
          <w:spacing w:val="2"/>
          <w:sz w:val="28"/>
          <w:szCs w:val="28"/>
          <w:lang w:val="de-DE"/>
        </w:rPr>
      </w:pPr>
      <w:r w:rsidRPr="005B3ED7">
        <w:rPr>
          <w:rFonts w:ascii="Times New Roman" w:hAnsi="Times New Roman"/>
          <w:bCs/>
          <w:iCs/>
          <w:color w:val="auto"/>
          <w:spacing w:val="2"/>
          <w:sz w:val="28"/>
          <w:szCs w:val="28"/>
          <w:lang w:val="de-DE"/>
        </w:rPr>
        <w:t xml:space="preserve">- </w:t>
      </w:r>
      <w:r w:rsidR="0067011D" w:rsidRPr="0067011D">
        <w:rPr>
          <w:rFonts w:ascii="Times New Roman" w:hAnsi="Times New Roman"/>
          <w:bCs/>
          <w:iCs/>
          <w:color w:val="auto"/>
          <w:spacing w:val="2"/>
          <w:sz w:val="28"/>
          <w:szCs w:val="28"/>
          <w:lang w:val="de-DE"/>
        </w:rPr>
        <w:t>Thực hiện Đề án phát triển nhân lực tỉnh Kon Tum đến năm 2035, tầm nhìn đến năm 2050 UBND huyện đã ban hành Kế hoạch</w:t>
      </w:r>
      <w:r w:rsidR="0067011D" w:rsidRPr="0067011D">
        <w:rPr>
          <w:rFonts w:ascii="Times New Roman" w:hAnsi="Times New Roman"/>
          <w:bCs/>
          <w:iCs/>
          <w:color w:val="auto"/>
          <w:spacing w:val="2"/>
          <w:sz w:val="28"/>
          <w:szCs w:val="28"/>
          <w:vertAlign w:val="superscript"/>
        </w:rPr>
        <w:footnoteReference w:id="15"/>
      </w:r>
      <w:r w:rsidR="0067011D" w:rsidRPr="0067011D">
        <w:rPr>
          <w:rFonts w:ascii="Times New Roman" w:hAnsi="Times New Roman"/>
          <w:bCs/>
          <w:iCs/>
          <w:color w:val="auto"/>
          <w:spacing w:val="2"/>
          <w:sz w:val="28"/>
          <w:szCs w:val="28"/>
          <w:lang w:val="de-DE"/>
        </w:rPr>
        <w:t xml:space="preserve"> Phát triển nguồn nhân lực huyện Tu Mơ Rông đến năm 2030, tầm nhìn đến năm 2050” trên địa bàn huyện. Mục tiêu phát triển nguồn nhân lực huyện đủ về số lượng; có cơ cấu lao động theo trình độ chuyên môn phù hợp; có năng lực nghề nghiệp, trình độ ngoại ngữ, tin học, kỹ năng mềm; chủ động, sáng tạo trong công việc phục vụ yêu cầu phát triển kinh tế - xã hội nhanh và bền vững của huyện. </w:t>
      </w:r>
      <w:r w:rsidR="00566F12" w:rsidRPr="00566F12">
        <w:rPr>
          <w:rFonts w:ascii="Times New Roman" w:hAnsi="Times New Roman"/>
          <w:bCs/>
          <w:iCs/>
          <w:color w:val="auto"/>
          <w:spacing w:val="2"/>
          <w:sz w:val="28"/>
          <w:szCs w:val="28"/>
          <w:lang w:val="vi-VN"/>
        </w:rPr>
        <w:t xml:space="preserve">Tính đến thời điểm ngày </w:t>
      </w:r>
      <w:r w:rsidR="00566F12" w:rsidRPr="00566F12">
        <w:rPr>
          <w:rFonts w:ascii="Times New Roman" w:hAnsi="Times New Roman"/>
          <w:bCs/>
          <w:iCs/>
          <w:color w:val="auto"/>
          <w:spacing w:val="2"/>
          <w:sz w:val="28"/>
          <w:szCs w:val="28"/>
        </w:rPr>
        <w:t>10</w:t>
      </w:r>
      <w:r w:rsidR="00566F12" w:rsidRPr="00566F12">
        <w:rPr>
          <w:rFonts w:ascii="Times New Roman" w:hAnsi="Times New Roman"/>
          <w:bCs/>
          <w:iCs/>
          <w:color w:val="auto"/>
          <w:spacing w:val="2"/>
          <w:sz w:val="28"/>
          <w:szCs w:val="28"/>
          <w:lang w:val="vi-VN"/>
        </w:rPr>
        <w:t xml:space="preserve"> tháng </w:t>
      </w:r>
      <w:r w:rsidR="00566F12" w:rsidRPr="00566F12">
        <w:rPr>
          <w:rFonts w:ascii="Times New Roman" w:hAnsi="Times New Roman"/>
          <w:bCs/>
          <w:iCs/>
          <w:color w:val="auto"/>
          <w:spacing w:val="2"/>
          <w:sz w:val="28"/>
          <w:szCs w:val="28"/>
        </w:rPr>
        <w:t>03</w:t>
      </w:r>
      <w:r w:rsidR="00566F12" w:rsidRPr="00566F12">
        <w:rPr>
          <w:rFonts w:ascii="Times New Roman" w:hAnsi="Times New Roman"/>
          <w:bCs/>
          <w:iCs/>
          <w:color w:val="auto"/>
          <w:spacing w:val="2"/>
          <w:sz w:val="28"/>
          <w:szCs w:val="28"/>
          <w:lang w:val="vi-VN"/>
        </w:rPr>
        <w:t xml:space="preserve"> năm 20</w:t>
      </w:r>
      <w:r w:rsidR="00566F12" w:rsidRPr="00566F12">
        <w:rPr>
          <w:rFonts w:ascii="Times New Roman" w:hAnsi="Times New Roman"/>
          <w:bCs/>
          <w:iCs/>
          <w:color w:val="auto"/>
          <w:spacing w:val="2"/>
          <w:sz w:val="28"/>
          <w:szCs w:val="28"/>
        </w:rPr>
        <w:t>22</w:t>
      </w:r>
      <w:r w:rsidR="00566F12" w:rsidRPr="00566F12">
        <w:rPr>
          <w:rFonts w:ascii="Times New Roman" w:hAnsi="Times New Roman"/>
          <w:bCs/>
          <w:iCs/>
          <w:color w:val="auto"/>
          <w:spacing w:val="2"/>
          <w:sz w:val="28"/>
          <w:szCs w:val="28"/>
          <w:lang w:val="vi-VN"/>
        </w:rPr>
        <w:t xml:space="preserve">, tổng số CBGV, NV toàn ngành: </w:t>
      </w:r>
      <w:r w:rsidR="00566F12" w:rsidRPr="00566F12">
        <w:rPr>
          <w:rFonts w:ascii="Times New Roman" w:hAnsi="Times New Roman"/>
          <w:bCs/>
          <w:iCs/>
          <w:color w:val="auto"/>
          <w:spacing w:val="2"/>
          <w:sz w:val="28"/>
          <w:szCs w:val="28"/>
        </w:rPr>
        <w:t>717</w:t>
      </w:r>
      <w:r w:rsidR="00566F12" w:rsidRPr="00566F12">
        <w:rPr>
          <w:rFonts w:ascii="Times New Roman" w:hAnsi="Times New Roman"/>
          <w:bCs/>
          <w:iCs/>
          <w:color w:val="auto"/>
          <w:spacing w:val="2"/>
          <w:sz w:val="28"/>
          <w:szCs w:val="28"/>
          <w:lang w:val="vi-VN"/>
        </w:rPr>
        <w:t xml:space="preserve"> người</w:t>
      </w:r>
      <w:r w:rsidR="00566F12" w:rsidRPr="00566F12">
        <w:rPr>
          <w:rFonts w:ascii="Times New Roman" w:hAnsi="Times New Roman"/>
          <w:bCs/>
          <w:iCs/>
          <w:color w:val="auto"/>
          <w:spacing w:val="2"/>
          <w:sz w:val="28"/>
          <w:szCs w:val="28"/>
          <w:vertAlign w:val="superscript"/>
          <w:lang w:val="vi-VN"/>
        </w:rPr>
        <w:footnoteReference w:id="16"/>
      </w:r>
      <w:r w:rsidR="0067011D" w:rsidRPr="0067011D">
        <w:rPr>
          <w:rFonts w:ascii="Times New Roman" w:hAnsi="Times New Roman"/>
          <w:bCs/>
          <w:iCs/>
          <w:color w:val="auto"/>
          <w:spacing w:val="2"/>
          <w:sz w:val="28"/>
          <w:szCs w:val="28"/>
          <w:lang w:val="de-DE"/>
        </w:rPr>
        <w:t xml:space="preserve">; </w:t>
      </w:r>
      <w:r w:rsidR="00566F12" w:rsidRPr="00566F12">
        <w:rPr>
          <w:rFonts w:ascii="Times New Roman" w:hAnsi="Times New Roman"/>
          <w:bCs/>
          <w:iCs/>
          <w:color w:val="auto"/>
          <w:spacing w:val="2"/>
          <w:sz w:val="28"/>
          <w:szCs w:val="28"/>
          <w:lang w:val="vi-VN"/>
        </w:rPr>
        <w:t xml:space="preserve">Toàn huyện có </w:t>
      </w:r>
      <w:r w:rsidR="00566F12" w:rsidRPr="00566F12">
        <w:rPr>
          <w:rFonts w:ascii="Times New Roman" w:hAnsi="Times New Roman"/>
          <w:bCs/>
          <w:iCs/>
          <w:color w:val="auto"/>
          <w:spacing w:val="2"/>
          <w:sz w:val="28"/>
          <w:szCs w:val="28"/>
        </w:rPr>
        <w:t>26</w:t>
      </w:r>
      <w:r w:rsidR="00566F12" w:rsidRPr="00566F12">
        <w:rPr>
          <w:rFonts w:ascii="Times New Roman" w:hAnsi="Times New Roman"/>
          <w:bCs/>
          <w:iCs/>
          <w:color w:val="auto"/>
          <w:spacing w:val="2"/>
          <w:sz w:val="28"/>
          <w:szCs w:val="28"/>
          <w:lang w:val="vi-VN"/>
        </w:rPr>
        <w:t xml:space="preserve"> trường trực thuộc ngành Giáo dục và Đào tạo huyện, có 3</w:t>
      </w:r>
      <w:r w:rsidR="00566F12" w:rsidRPr="00566F12">
        <w:rPr>
          <w:rFonts w:ascii="Times New Roman" w:hAnsi="Times New Roman"/>
          <w:bCs/>
          <w:iCs/>
          <w:color w:val="auto"/>
          <w:spacing w:val="2"/>
          <w:sz w:val="28"/>
          <w:szCs w:val="28"/>
        </w:rPr>
        <w:t>41</w:t>
      </w:r>
      <w:r w:rsidR="00566F12" w:rsidRPr="00566F12">
        <w:rPr>
          <w:rFonts w:ascii="Times New Roman" w:hAnsi="Times New Roman"/>
          <w:bCs/>
          <w:iCs/>
          <w:color w:val="auto"/>
          <w:spacing w:val="2"/>
          <w:sz w:val="28"/>
          <w:szCs w:val="28"/>
          <w:lang w:val="vi-VN"/>
        </w:rPr>
        <w:t xml:space="preserve"> lớp và có </w:t>
      </w:r>
      <w:r w:rsidR="00566F12" w:rsidRPr="00566F12">
        <w:rPr>
          <w:rFonts w:ascii="Times New Roman" w:hAnsi="Times New Roman"/>
          <w:bCs/>
          <w:iCs/>
          <w:color w:val="auto"/>
          <w:spacing w:val="2"/>
          <w:sz w:val="28"/>
          <w:szCs w:val="28"/>
        </w:rPr>
        <w:t>7.949</w:t>
      </w:r>
      <w:r w:rsidR="00566F12" w:rsidRPr="00566F12">
        <w:rPr>
          <w:rFonts w:ascii="Times New Roman" w:hAnsi="Times New Roman"/>
          <w:bCs/>
          <w:iCs/>
          <w:color w:val="auto"/>
          <w:spacing w:val="2"/>
          <w:sz w:val="28"/>
          <w:szCs w:val="28"/>
          <w:lang w:val="vi-VN"/>
        </w:rPr>
        <w:t xml:space="preserve"> học sinh</w:t>
      </w:r>
      <w:r w:rsidR="00566F12" w:rsidRPr="00566F12">
        <w:rPr>
          <w:rFonts w:ascii="Times New Roman" w:hAnsi="Times New Roman"/>
          <w:bCs/>
          <w:iCs/>
          <w:color w:val="auto"/>
          <w:spacing w:val="2"/>
          <w:sz w:val="28"/>
          <w:szCs w:val="28"/>
          <w:vertAlign w:val="superscript"/>
          <w:lang w:val="vi-VN"/>
        </w:rPr>
        <w:footnoteReference w:id="17"/>
      </w:r>
      <w:r w:rsidR="0067011D" w:rsidRPr="0067011D">
        <w:rPr>
          <w:rFonts w:ascii="Times New Roman" w:hAnsi="Times New Roman"/>
          <w:bCs/>
          <w:iCs/>
          <w:color w:val="auto"/>
          <w:spacing w:val="2"/>
          <w:sz w:val="28"/>
          <w:szCs w:val="28"/>
          <w:lang w:val="de-DE"/>
        </w:rPr>
        <w:t>.</w:t>
      </w:r>
    </w:p>
    <w:p w14:paraId="2CA18D40" w14:textId="5D7765A5" w:rsidR="00511BF1" w:rsidRPr="007A32AE" w:rsidRDefault="00511BF1" w:rsidP="00764FE3">
      <w:pPr>
        <w:pStyle w:val="NormalWeb"/>
        <w:widowControl w:val="0"/>
        <w:spacing w:beforeAutospacing="0" w:afterAutospacing="0"/>
        <w:ind w:firstLine="709"/>
        <w:jc w:val="both"/>
        <w:rPr>
          <w:color w:val="auto"/>
          <w:sz w:val="28"/>
          <w:szCs w:val="28"/>
        </w:rPr>
      </w:pPr>
      <w:r w:rsidRPr="005B3ED7">
        <w:rPr>
          <w:bCs/>
          <w:iCs/>
          <w:color w:val="auto"/>
          <w:spacing w:val="2"/>
          <w:sz w:val="28"/>
          <w:szCs w:val="28"/>
          <w:lang w:val="de-DE"/>
        </w:rPr>
        <w:t xml:space="preserve">- </w:t>
      </w:r>
      <w:r w:rsidR="000F2673" w:rsidRPr="000F2673">
        <w:rPr>
          <w:color w:val="auto"/>
          <w:sz w:val="28"/>
          <w:szCs w:val="28"/>
          <w:lang w:val="vi-VN"/>
        </w:rPr>
        <w:t xml:space="preserve">Chất lượng giáo dục có nhiều chuyển biến tích cực, đa số  học sinh dân tộc thiểu số có ý thức trong học tập, mạnh dạn, tự tin trong giao tiếp. </w:t>
      </w:r>
      <w:r w:rsidR="000F2673" w:rsidRPr="000F2673">
        <w:rPr>
          <w:color w:val="auto"/>
          <w:sz w:val="28"/>
          <w:szCs w:val="28"/>
        </w:rPr>
        <w:t>Chất lượng học kỳ I, c</w:t>
      </w:r>
      <w:r w:rsidR="000F2673" w:rsidRPr="000F2673">
        <w:rPr>
          <w:color w:val="auto"/>
          <w:sz w:val="28"/>
          <w:szCs w:val="28"/>
          <w:lang w:val="vi-VN"/>
        </w:rPr>
        <w:t>ụ thể như sau:</w:t>
      </w:r>
      <w:r w:rsidR="007A32AE">
        <w:rPr>
          <w:color w:val="auto"/>
          <w:sz w:val="28"/>
          <w:szCs w:val="28"/>
        </w:rPr>
        <w:t xml:space="preserve"> </w:t>
      </w:r>
      <w:r w:rsidRPr="00C2308A">
        <w:rPr>
          <w:color w:val="auto"/>
          <w:sz w:val="28"/>
          <w:szCs w:val="28"/>
          <w:lang w:val="vi-VN"/>
        </w:rPr>
        <w:t>Đối với bậc học Tiểu học</w:t>
      </w:r>
      <w:r w:rsidR="007A32AE">
        <w:rPr>
          <w:rStyle w:val="FootnoteReference"/>
          <w:color w:val="auto"/>
          <w:sz w:val="28"/>
          <w:szCs w:val="28"/>
          <w:lang w:val="vi-VN"/>
        </w:rPr>
        <w:footnoteReference w:id="18"/>
      </w:r>
      <w:r w:rsidR="007A32AE">
        <w:rPr>
          <w:color w:val="auto"/>
          <w:sz w:val="28"/>
          <w:szCs w:val="28"/>
        </w:rPr>
        <w:t xml:space="preserve">; </w:t>
      </w:r>
      <w:r w:rsidRPr="00C2308A">
        <w:rPr>
          <w:color w:val="auto"/>
          <w:sz w:val="28"/>
          <w:szCs w:val="28"/>
          <w:lang w:val="vi-VN"/>
        </w:rPr>
        <w:t>Đối với bậc học THCS</w:t>
      </w:r>
      <w:r w:rsidR="007A32AE">
        <w:rPr>
          <w:rStyle w:val="FootnoteReference"/>
          <w:color w:val="auto"/>
          <w:sz w:val="28"/>
          <w:szCs w:val="28"/>
          <w:lang w:val="vi-VN"/>
        </w:rPr>
        <w:footnoteReference w:id="19"/>
      </w:r>
      <w:r w:rsidR="007A32AE">
        <w:rPr>
          <w:color w:val="auto"/>
          <w:sz w:val="28"/>
          <w:szCs w:val="28"/>
        </w:rPr>
        <w:t>.</w:t>
      </w:r>
    </w:p>
    <w:p w14:paraId="47BC14CA" w14:textId="48835890" w:rsidR="00323019" w:rsidRPr="00323019" w:rsidRDefault="00E17B94" w:rsidP="00764FE3">
      <w:pPr>
        <w:widowControl w:val="0"/>
        <w:spacing w:before="100" w:after="100" w:line="240" w:lineRule="auto"/>
        <w:ind w:firstLine="709"/>
        <w:jc w:val="both"/>
        <w:rPr>
          <w:rFonts w:ascii="Times New Roman" w:hAnsi="Times New Roman"/>
          <w:color w:val="auto"/>
          <w:sz w:val="28"/>
          <w:szCs w:val="28"/>
        </w:rPr>
      </w:pPr>
      <w:r w:rsidRPr="00E17B94">
        <w:rPr>
          <w:rFonts w:ascii="Times New Roman" w:hAnsi="Times New Roman"/>
          <w:b/>
          <w:color w:val="auto"/>
          <w:sz w:val="28"/>
          <w:szCs w:val="28"/>
        </w:rPr>
        <w:t xml:space="preserve">- </w:t>
      </w:r>
      <w:r w:rsidRPr="00E17B94">
        <w:rPr>
          <w:rFonts w:ascii="Times New Roman" w:hAnsi="Times New Roman"/>
          <w:color w:val="auto"/>
          <w:sz w:val="28"/>
          <w:szCs w:val="28"/>
        </w:rPr>
        <w:t xml:space="preserve">Năm học 2021-2022, 100% các cơ sở giáo dục tiểu học thực hiện dạy tăng cường tiếng Việt theo hướng trải nghiệm cho học sinh dân tộc thiểu số 4 tiết/tuần, chú trọng công tác phụ đạo học sinh, dạy học phân hóa đối tượng, tạo mọi điều kiện để học sinh phát huy được những năng lực, phẩm chất của bản thân.  </w:t>
      </w:r>
      <w:r w:rsidR="00323019">
        <w:rPr>
          <w:rFonts w:ascii="Times New Roman" w:hAnsi="Times New Roman"/>
          <w:color w:val="auto"/>
          <w:sz w:val="28"/>
          <w:szCs w:val="28"/>
        </w:rPr>
        <w:t>UBND huyện đã chỉ đạo đơn vị chuyên môn</w:t>
      </w:r>
      <w:r w:rsidRPr="00E17B94">
        <w:rPr>
          <w:rFonts w:ascii="Times New Roman" w:hAnsi="Times New Roman"/>
          <w:color w:val="auto"/>
          <w:sz w:val="28"/>
          <w:szCs w:val="28"/>
        </w:rPr>
        <w:t xml:space="preserve"> chỉ đạo các trường đổi mới phương pháp dạy học, linh hoạt sử dụng các hình thức, kĩ thuật dạy học tích cực để tổ chức dạy học các môn học và hoạt động giáo dục theo chương trình Giáo dục phổ thông 2018 nhằm nâng cao chất lượng giáo dục của học sinh dân tộc thiểu số huyện Tu Mơ Rông.  </w:t>
      </w:r>
    </w:p>
    <w:p w14:paraId="1576731C" w14:textId="71E95C2F" w:rsidR="00323019" w:rsidRPr="00834197" w:rsidRDefault="00323019" w:rsidP="00764FE3">
      <w:pPr>
        <w:widowControl w:val="0"/>
        <w:spacing w:before="100" w:after="100" w:line="240" w:lineRule="auto"/>
        <w:ind w:firstLine="709"/>
        <w:jc w:val="both"/>
        <w:rPr>
          <w:rFonts w:ascii="Times New Roman" w:hAnsi="Times New Roman"/>
          <w:color w:val="auto"/>
          <w:sz w:val="28"/>
          <w:szCs w:val="28"/>
        </w:rPr>
      </w:pPr>
      <w:r w:rsidRPr="00834197">
        <w:rPr>
          <w:rFonts w:ascii="Times New Roman" w:hAnsi="Times New Roman"/>
          <w:color w:val="auto"/>
          <w:sz w:val="28"/>
          <w:szCs w:val="28"/>
        </w:rPr>
        <w:t xml:space="preserve">- Chỉ đạo các đơn vị đẩy mạnh công tác tuyên truyền phòng, chống dịch </w:t>
      </w:r>
      <w:proofErr w:type="gramStart"/>
      <w:r w:rsidRPr="00834197">
        <w:rPr>
          <w:rFonts w:ascii="Times New Roman" w:hAnsi="Times New Roman"/>
          <w:color w:val="auto"/>
          <w:sz w:val="28"/>
          <w:szCs w:val="28"/>
        </w:rPr>
        <w:t>theo</w:t>
      </w:r>
      <w:proofErr w:type="gramEnd"/>
      <w:r w:rsidRPr="00834197">
        <w:rPr>
          <w:rFonts w:ascii="Times New Roman" w:hAnsi="Times New Roman"/>
          <w:color w:val="auto"/>
          <w:sz w:val="28"/>
          <w:szCs w:val="28"/>
        </w:rPr>
        <w:t xml:space="preserve"> các hướng dẫn của các cấp về kế hoạch truyền thông phòng, chống dịch </w:t>
      </w:r>
      <w:r w:rsidRPr="00834197">
        <w:rPr>
          <w:rFonts w:ascii="Times New Roman" w:hAnsi="Times New Roman"/>
          <w:color w:val="auto"/>
          <w:sz w:val="28"/>
          <w:szCs w:val="28"/>
        </w:rPr>
        <w:lastRenderedPageBreak/>
        <w:t>COVID-19 trong trường học; đồng thời cập nhật thực hiện theo các văn bản hướng dẫn mới nhất của các cấp, các ngành về công tác phòng, chống dịch COVID-19.</w:t>
      </w:r>
    </w:p>
    <w:p w14:paraId="4CB4ADC3" w14:textId="57BAB3D7" w:rsidR="00511BF1" w:rsidRDefault="00511BF1" w:rsidP="00764FE3">
      <w:pPr>
        <w:widowControl w:val="0"/>
        <w:spacing w:before="100" w:after="100" w:line="240" w:lineRule="auto"/>
        <w:ind w:firstLine="709"/>
        <w:jc w:val="both"/>
        <w:rPr>
          <w:rFonts w:ascii="Times New Roman" w:hAnsi="Times New Roman"/>
          <w:color w:val="auto"/>
          <w:sz w:val="28"/>
          <w:szCs w:val="28"/>
          <w:lang w:val="vi-VN"/>
        </w:rPr>
      </w:pPr>
      <w:proofErr w:type="gramStart"/>
      <w:r w:rsidRPr="005B3ED7">
        <w:rPr>
          <w:rFonts w:ascii="Times New Roman" w:hAnsi="Times New Roman"/>
          <w:color w:val="auto"/>
          <w:sz w:val="28"/>
          <w:szCs w:val="28"/>
        </w:rPr>
        <w:t xml:space="preserve">- </w:t>
      </w:r>
      <w:r w:rsidR="000F2673">
        <w:rPr>
          <w:rFonts w:ascii="Times New Roman" w:hAnsi="Times New Roman"/>
          <w:color w:val="auto"/>
          <w:sz w:val="28"/>
          <w:szCs w:val="28"/>
        </w:rPr>
        <w:t>Nhìn chung</w:t>
      </w:r>
      <w:proofErr w:type="gramEnd"/>
      <w:r w:rsidR="000F2673">
        <w:rPr>
          <w:rFonts w:ascii="Times New Roman" w:hAnsi="Times New Roman"/>
          <w:color w:val="auto"/>
          <w:sz w:val="28"/>
          <w:szCs w:val="28"/>
        </w:rPr>
        <w:t xml:space="preserve"> Học kỳ I năm 2021-2022: </w:t>
      </w:r>
      <w:r w:rsidR="000F2673" w:rsidRPr="000F2673">
        <w:rPr>
          <w:rFonts w:ascii="Times New Roman" w:hAnsi="Times New Roman"/>
          <w:color w:val="auto"/>
          <w:sz w:val="28"/>
          <w:szCs w:val="28"/>
          <w:lang w:val="vi-VN"/>
        </w:rPr>
        <w:t>Chất lượng giáo dục của học sinh dân tộc thiểu số đã có sự chuyển biến tích cực, nhiều học sinh đã có ý thức trong học tập và rèn luyện các năng lực, phẩm chất. Tuy nhiên bên cạnh đó vẫn còn một số học sinh chưa có ý thức trong học tập, thường xuyên vắng học, khả năng giao tiếp bằng tiếng phổ thông còn nhiều hạn chế.</w:t>
      </w:r>
    </w:p>
    <w:p w14:paraId="4A7ADFB1" w14:textId="441027DF" w:rsidR="00511BF1" w:rsidRPr="005B3ED7" w:rsidRDefault="00511BF1" w:rsidP="00764FE3">
      <w:pPr>
        <w:pStyle w:val="NormalWeb"/>
        <w:widowControl w:val="0"/>
        <w:spacing w:beforeAutospacing="0" w:afterAutospacing="0"/>
        <w:ind w:firstLine="709"/>
        <w:jc w:val="both"/>
        <w:rPr>
          <w:color w:val="auto"/>
          <w:sz w:val="28"/>
          <w:szCs w:val="28"/>
        </w:rPr>
      </w:pPr>
      <w:r w:rsidRPr="005B3ED7">
        <w:rPr>
          <w:bCs/>
          <w:color w:val="auto"/>
          <w:sz w:val="28"/>
          <w:szCs w:val="28"/>
          <w:lang w:val="de-DE"/>
        </w:rPr>
        <w:t xml:space="preserve">- Tình hình huy động học sinh ra lớp: </w:t>
      </w:r>
      <w:r w:rsidR="00E17B94" w:rsidRPr="00E17B94">
        <w:rPr>
          <w:color w:val="auto"/>
          <w:sz w:val="28"/>
          <w:szCs w:val="28"/>
          <w:lang w:bidi="en-US"/>
        </w:rPr>
        <w:t>Công tác vận động, duy trì tỷ lệ chuyên cần của các đơn vị được quan tâm hàng đầu. Tuy nhiên vì tình hình dịch bệnh Covid-19 diễn biến phức tạp nên một số phụ huynh không cho con em đến trường vì vậy ảnh hưởng đến tỉ lệ chuyên cần. Cụ thể như sau: Sau Tết Nguyên Đán tuần 21, 22 tỉ lệ chuyên cần toàn huyện 83%, trong đó một số xã tỉ lệ chuyên cần thấp như: xã Đăk Hà 65%, xã Đăk Tờ Kan 78%, xã Đăk Rơ Ông 79%.</w:t>
      </w:r>
    </w:p>
    <w:p w14:paraId="66E45893" w14:textId="2082690B" w:rsidR="00511BF1" w:rsidRPr="005B3ED7" w:rsidRDefault="00511BF1" w:rsidP="00764FE3">
      <w:pPr>
        <w:widowControl w:val="0"/>
        <w:spacing w:before="100" w:after="100" w:line="240" w:lineRule="auto"/>
        <w:ind w:firstLine="709"/>
        <w:jc w:val="both"/>
        <w:rPr>
          <w:rFonts w:ascii="Times New Roman" w:hAnsi="Times New Roman"/>
          <w:bCs/>
          <w:iCs/>
          <w:color w:val="auto"/>
          <w:spacing w:val="2"/>
          <w:sz w:val="28"/>
          <w:szCs w:val="28"/>
          <w:lang w:val="de-DE"/>
        </w:rPr>
      </w:pPr>
      <w:r w:rsidRPr="005B3ED7">
        <w:rPr>
          <w:rFonts w:ascii="Times New Roman" w:hAnsi="Times New Roman"/>
          <w:bCs/>
          <w:iCs/>
          <w:color w:val="auto"/>
          <w:spacing w:val="2"/>
          <w:sz w:val="28"/>
          <w:szCs w:val="28"/>
          <w:lang w:val="de-DE"/>
        </w:rPr>
        <w:t>- Tình hình phổ cập giáo dục tiểu học đúng độ tuổi: UBND huyện đã c</w:t>
      </w:r>
      <w:r w:rsidRPr="005B3ED7">
        <w:rPr>
          <w:rFonts w:ascii="Times New Roman" w:hAnsi="Times New Roman"/>
          <w:color w:val="auto"/>
          <w:sz w:val="28"/>
          <w:szCs w:val="28"/>
        </w:rPr>
        <w:t xml:space="preserve">hỉ đạo phòng giáo dục và đào tạo huyện hướng dẫn các đơn vị xã xây dựng kế hoạch phổ cập giáo dục, xóa mù chữ hằng năm, giai đoạn phù hợp với tình hình địa phương, triển khai thực hiện nhiệm vụ phổ cập giáo dục, xóa mù chữ trên địa bàn huyện có hiệu quả và đề ra các giải pháp thực hiện cho nhiều năm tiếp theo. Kết quả cụ thể như sau: 11/11 xã đạt chuẩn phổ cập giáo dục mầm non cho trẻ em 5 tuổi, huyện Tu Mơ Rông đạt chuẩn phổ cập giáo dục mầm non cho trẻ em 5 tuổi. </w:t>
      </w:r>
      <w:r w:rsidR="00834197">
        <w:rPr>
          <w:rFonts w:ascii="Times New Roman" w:hAnsi="Times New Roman"/>
          <w:color w:val="auto"/>
          <w:sz w:val="28"/>
          <w:szCs w:val="28"/>
        </w:rPr>
        <w:t>11</w:t>
      </w:r>
      <w:r w:rsidRPr="005B3ED7">
        <w:rPr>
          <w:rFonts w:ascii="Times New Roman" w:hAnsi="Times New Roman"/>
          <w:color w:val="auto"/>
          <w:sz w:val="28"/>
          <w:szCs w:val="28"/>
        </w:rPr>
        <w:t xml:space="preserve">/11 xã đạt chuẩn phổ cập tiểu học mức độ </w:t>
      </w:r>
      <w:r w:rsidR="00834197">
        <w:rPr>
          <w:rFonts w:ascii="Times New Roman" w:hAnsi="Times New Roman"/>
          <w:color w:val="auto"/>
          <w:sz w:val="28"/>
          <w:szCs w:val="28"/>
        </w:rPr>
        <w:t>3</w:t>
      </w:r>
      <w:r w:rsidRPr="005B3ED7">
        <w:rPr>
          <w:rFonts w:ascii="Times New Roman" w:hAnsi="Times New Roman"/>
          <w:color w:val="auto"/>
          <w:sz w:val="28"/>
          <w:szCs w:val="28"/>
        </w:rPr>
        <w:t xml:space="preserve">; </w:t>
      </w:r>
      <w:r w:rsidR="00834197">
        <w:rPr>
          <w:rFonts w:ascii="Times New Roman" w:hAnsi="Times New Roman"/>
          <w:color w:val="auto"/>
          <w:sz w:val="28"/>
          <w:szCs w:val="28"/>
        </w:rPr>
        <w:t>2</w:t>
      </w:r>
      <w:r w:rsidRPr="005B3ED7">
        <w:rPr>
          <w:rFonts w:ascii="Times New Roman" w:hAnsi="Times New Roman"/>
          <w:color w:val="auto"/>
          <w:sz w:val="28"/>
          <w:szCs w:val="28"/>
        </w:rPr>
        <w:t xml:space="preserve">/11 xã đạt chuẩn phổ cập giáo dục THCS mức độ </w:t>
      </w:r>
      <w:r w:rsidR="00834197">
        <w:rPr>
          <w:rFonts w:ascii="Times New Roman" w:hAnsi="Times New Roman"/>
          <w:color w:val="auto"/>
          <w:sz w:val="28"/>
          <w:szCs w:val="28"/>
        </w:rPr>
        <w:t>1</w:t>
      </w:r>
      <w:r w:rsidRPr="005B3ED7">
        <w:rPr>
          <w:rFonts w:ascii="Times New Roman" w:hAnsi="Times New Roman"/>
          <w:color w:val="auto"/>
          <w:sz w:val="28"/>
          <w:szCs w:val="28"/>
        </w:rPr>
        <w:t xml:space="preserve">; </w:t>
      </w:r>
      <w:r w:rsidR="00834197">
        <w:rPr>
          <w:rFonts w:ascii="Times New Roman" w:hAnsi="Times New Roman"/>
          <w:color w:val="auto"/>
          <w:sz w:val="28"/>
          <w:szCs w:val="28"/>
        </w:rPr>
        <w:t>9</w:t>
      </w:r>
      <w:r w:rsidRPr="005B3ED7">
        <w:rPr>
          <w:rFonts w:ascii="Times New Roman" w:hAnsi="Times New Roman"/>
          <w:color w:val="auto"/>
          <w:sz w:val="28"/>
          <w:szCs w:val="28"/>
        </w:rPr>
        <w:t xml:space="preserve">/11 xã đạt chuẩn phổ cập giáo dục THCS mức độ </w:t>
      </w:r>
      <w:r w:rsidR="00834197">
        <w:rPr>
          <w:rFonts w:ascii="Times New Roman" w:hAnsi="Times New Roman"/>
          <w:color w:val="auto"/>
          <w:sz w:val="28"/>
          <w:szCs w:val="28"/>
        </w:rPr>
        <w:t>2</w:t>
      </w:r>
      <w:r w:rsidRPr="005B3ED7">
        <w:rPr>
          <w:rFonts w:ascii="Times New Roman" w:hAnsi="Times New Roman"/>
          <w:color w:val="auto"/>
          <w:sz w:val="28"/>
          <w:szCs w:val="28"/>
        </w:rPr>
        <w:t xml:space="preserve">; huyện Tu Mơ Rông đạt chuẩn phổ cập giáo dục THCS mức độ </w:t>
      </w:r>
      <w:r w:rsidR="00834197">
        <w:rPr>
          <w:rFonts w:ascii="Times New Roman" w:hAnsi="Times New Roman"/>
          <w:color w:val="auto"/>
          <w:sz w:val="28"/>
          <w:szCs w:val="28"/>
        </w:rPr>
        <w:t>2</w:t>
      </w:r>
      <w:r w:rsidRPr="005B3ED7">
        <w:rPr>
          <w:rFonts w:ascii="Times New Roman" w:hAnsi="Times New Roman"/>
          <w:color w:val="auto"/>
          <w:sz w:val="28"/>
          <w:szCs w:val="28"/>
        </w:rPr>
        <w:t>; 1</w:t>
      </w:r>
      <w:r w:rsidR="00834197">
        <w:rPr>
          <w:rFonts w:ascii="Times New Roman" w:hAnsi="Times New Roman"/>
          <w:color w:val="auto"/>
          <w:sz w:val="28"/>
          <w:szCs w:val="28"/>
        </w:rPr>
        <w:t>1</w:t>
      </w:r>
      <w:r w:rsidRPr="005B3ED7">
        <w:rPr>
          <w:rFonts w:ascii="Times New Roman" w:hAnsi="Times New Roman"/>
          <w:color w:val="auto"/>
          <w:sz w:val="28"/>
          <w:szCs w:val="28"/>
        </w:rPr>
        <w:t>/11 xã đạt chuẩn xóa mù chữ mức độ 2; huyện Tu Mơ Rông đạt chuẩn xóa mù chữ mức độ 2.</w:t>
      </w:r>
    </w:p>
    <w:p w14:paraId="6126DFFC" w14:textId="26147F92" w:rsidR="00511BF1" w:rsidRPr="005B3ED7" w:rsidRDefault="00511BF1" w:rsidP="00764FE3">
      <w:pPr>
        <w:widowControl w:val="0"/>
        <w:spacing w:before="100" w:after="100" w:line="240" w:lineRule="auto"/>
        <w:ind w:firstLine="709"/>
        <w:jc w:val="both"/>
        <w:rPr>
          <w:rFonts w:ascii="Times New Roman" w:hAnsi="Times New Roman"/>
          <w:bCs/>
          <w:iCs/>
          <w:color w:val="auto"/>
          <w:spacing w:val="2"/>
          <w:sz w:val="28"/>
          <w:szCs w:val="28"/>
          <w:lang w:val="de-DE"/>
        </w:rPr>
      </w:pPr>
      <w:r w:rsidRPr="005B3ED7">
        <w:rPr>
          <w:rFonts w:ascii="Times New Roman" w:hAnsi="Times New Roman"/>
          <w:bCs/>
          <w:iCs/>
          <w:color w:val="auto"/>
          <w:spacing w:val="2"/>
          <w:sz w:val="28"/>
          <w:szCs w:val="28"/>
          <w:lang w:val="de-DE"/>
        </w:rPr>
        <w:t>- Xây dựng trường mầm non, trường phổ thông đạt chuẩn quốc gia: UBND huyện đã chỉ đạo</w:t>
      </w:r>
      <w:r w:rsidRPr="005B3ED7">
        <w:rPr>
          <w:rFonts w:ascii="Times New Roman" w:hAnsi="Times New Roman"/>
          <w:color w:val="auto"/>
          <w:sz w:val="28"/>
          <w:szCs w:val="28"/>
        </w:rPr>
        <w:t xml:space="preserve"> các địa phương chú trọng việc thành lập, kiện toàn Ban Chỉ đạo xây dựng trường chuẩn trên địa bàn huyện đưa nội dung xây dựng trường chuẩn vào Nghị quyết HĐND các cấp, vào quy hoạch tổng thể phát triển địa phương qua từng giai đoạn; khảo sát, đánh giá thực trạng về đội ngũ, cơ sở vật chất, thiết bị trường học,... </w:t>
      </w:r>
      <w:proofErr w:type="gramStart"/>
      <w:r w:rsidRPr="005B3ED7">
        <w:rPr>
          <w:rFonts w:ascii="Times New Roman" w:hAnsi="Times New Roman"/>
          <w:color w:val="auto"/>
          <w:sz w:val="28"/>
          <w:szCs w:val="28"/>
        </w:rPr>
        <w:t>xác</w:t>
      </w:r>
      <w:proofErr w:type="gramEnd"/>
      <w:r w:rsidRPr="005B3ED7">
        <w:rPr>
          <w:rFonts w:ascii="Times New Roman" w:hAnsi="Times New Roman"/>
          <w:color w:val="auto"/>
          <w:sz w:val="28"/>
          <w:szCs w:val="28"/>
        </w:rPr>
        <w:t xml:space="preserve"> định mục tiêu ưu tiên của từng tiêu chuẩn, từng đơn vị để đầu tư và hoàn thiện chuẩn. Tính đến thời điểm hiện nay toàn huyện có </w:t>
      </w:r>
      <w:r w:rsidR="00036DDB" w:rsidRPr="00036DDB">
        <w:rPr>
          <w:rFonts w:ascii="Times New Roman" w:hAnsi="Times New Roman"/>
          <w:color w:val="auto"/>
          <w:sz w:val="28"/>
          <w:szCs w:val="28"/>
          <w:lang w:val="vi-VN"/>
        </w:rPr>
        <w:t>10/26 đơn vị trường học đạt chuẩn quốc gia mức độ 1 đạt tỷ lệ 38</w:t>
      </w:r>
      <w:proofErr w:type="gramStart"/>
      <w:r w:rsidR="00036DDB" w:rsidRPr="00036DDB">
        <w:rPr>
          <w:rFonts w:ascii="Times New Roman" w:hAnsi="Times New Roman"/>
          <w:color w:val="auto"/>
          <w:sz w:val="28"/>
          <w:szCs w:val="28"/>
          <w:lang w:val="vi-VN"/>
        </w:rPr>
        <w:t>,46</w:t>
      </w:r>
      <w:proofErr w:type="gramEnd"/>
      <w:r w:rsidR="00036DDB" w:rsidRPr="00036DDB">
        <w:rPr>
          <w:rFonts w:ascii="Times New Roman" w:hAnsi="Times New Roman"/>
          <w:color w:val="auto"/>
          <w:sz w:val="28"/>
          <w:szCs w:val="28"/>
          <w:lang w:val="vi-VN"/>
        </w:rPr>
        <w:t>%.</w:t>
      </w:r>
      <w:r w:rsidRPr="005B3ED7">
        <w:rPr>
          <w:rFonts w:ascii="Times New Roman" w:hAnsi="Times New Roman"/>
          <w:color w:val="auto"/>
          <w:sz w:val="28"/>
          <w:szCs w:val="28"/>
        </w:rPr>
        <w:t xml:space="preserve"> Trong quý, triển khai Kế hoạch năm 202</w:t>
      </w:r>
      <w:r w:rsidR="007B5CD5">
        <w:rPr>
          <w:rFonts w:ascii="Times New Roman" w:hAnsi="Times New Roman"/>
          <w:color w:val="auto"/>
          <w:sz w:val="28"/>
          <w:szCs w:val="28"/>
        </w:rPr>
        <w:t>2</w:t>
      </w:r>
      <w:r w:rsidRPr="005B3ED7">
        <w:rPr>
          <w:rFonts w:ascii="Times New Roman" w:hAnsi="Times New Roman"/>
          <w:color w:val="auto"/>
          <w:sz w:val="28"/>
          <w:szCs w:val="28"/>
        </w:rPr>
        <w:t xml:space="preserve"> đã được giao chỉ đạo đơn vị chuyên môn tiến hành kiểm tra, đánh giá, kiểm định chất lượng hồ sơ</w:t>
      </w:r>
      <w:r w:rsidR="007B5CD5" w:rsidRPr="007B5CD5">
        <w:rPr>
          <w:rFonts w:ascii="Times New Roman" w:eastAsia="Arial" w:hAnsi="Times New Roman"/>
          <w:color w:val="auto"/>
          <w:sz w:val="28"/>
          <w:szCs w:val="28"/>
          <w:lang w:val="vi-VN" w:bidi="ar-SA"/>
        </w:rPr>
        <w:t xml:space="preserve"> </w:t>
      </w:r>
      <w:r w:rsidR="007B5CD5" w:rsidRPr="007B5CD5">
        <w:rPr>
          <w:rFonts w:ascii="Times New Roman" w:hAnsi="Times New Roman"/>
          <w:color w:val="auto"/>
          <w:sz w:val="28"/>
          <w:szCs w:val="28"/>
          <w:lang w:val="vi-VN"/>
        </w:rPr>
        <w:t xml:space="preserve">với </w:t>
      </w:r>
      <w:r w:rsidR="007B5CD5" w:rsidRPr="007B5CD5">
        <w:rPr>
          <w:rFonts w:ascii="Times New Roman" w:hAnsi="Times New Roman"/>
          <w:color w:val="auto"/>
          <w:sz w:val="28"/>
          <w:szCs w:val="28"/>
        </w:rPr>
        <w:t>0</w:t>
      </w:r>
      <w:r w:rsidR="007B5CD5" w:rsidRPr="007B5CD5">
        <w:rPr>
          <w:rFonts w:ascii="Times New Roman" w:hAnsi="Times New Roman"/>
          <w:color w:val="auto"/>
          <w:sz w:val="28"/>
          <w:szCs w:val="28"/>
          <w:lang w:val="vi-VN"/>
        </w:rPr>
        <w:t>4 đơn vị</w:t>
      </w:r>
      <w:r w:rsidRPr="005B3ED7">
        <w:rPr>
          <w:rFonts w:ascii="Times New Roman" w:hAnsi="Times New Roman"/>
          <w:color w:val="auto"/>
          <w:sz w:val="28"/>
          <w:szCs w:val="28"/>
        </w:rPr>
        <w:t xml:space="preserve">. Hiện đang yêu cầu các đơn vị trường học hoàn thiện, bổ sung hồ sơ trình cấp có thẩm quyền công nhận lại </w:t>
      </w:r>
      <w:proofErr w:type="gramStart"/>
      <w:r w:rsidRPr="005B3ED7">
        <w:rPr>
          <w:rFonts w:ascii="Times New Roman" w:hAnsi="Times New Roman"/>
          <w:color w:val="auto"/>
          <w:sz w:val="28"/>
          <w:szCs w:val="28"/>
        </w:rPr>
        <w:t>theo</w:t>
      </w:r>
      <w:proofErr w:type="gramEnd"/>
      <w:r w:rsidRPr="005B3ED7">
        <w:rPr>
          <w:rFonts w:ascii="Times New Roman" w:hAnsi="Times New Roman"/>
          <w:color w:val="auto"/>
          <w:sz w:val="28"/>
          <w:szCs w:val="28"/>
        </w:rPr>
        <w:t xml:space="preserve"> quy định trong tháng </w:t>
      </w:r>
      <w:r w:rsidR="007B5CD5">
        <w:rPr>
          <w:rFonts w:ascii="Times New Roman" w:hAnsi="Times New Roman"/>
          <w:color w:val="auto"/>
          <w:sz w:val="28"/>
          <w:szCs w:val="28"/>
        </w:rPr>
        <w:t>4</w:t>
      </w:r>
      <w:r w:rsidRPr="005B3ED7">
        <w:rPr>
          <w:rFonts w:ascii="Times New Roman" w:hAnsi="Times New Roman"/>
          <w:color w:val="auto"/>
          <w:sz w:val="28"/>
          <w:szCs w:val="28"/>
        </w:rPr>
        <w:t>.</w:t>
      </w:r>
    </w:p>
    <w:p w14:paraId="3FD8A212" w14:textId="622E74E2" w:rsidR="00574458" w:rsidRPr="00574458" w:rsidRDefault="00574458" w:rsidP="00764FE3">
      <w:pPr>
        <w:widowControl w:val="0"/>
        <w:spacing w:before="100" w:after="100" w:line="240" w:lineRule="auto"/>
        <w:ind w:firstLine="709"/>
        <w:jc w:val="both"/>
        <w:rPr>
          <w:rFonts w:ascii="Times New Roman" w:hAnsi="Times New Roman"/>
          <w:bCs/>
          <w:iCs/>
          <w:color w:val="auto"/>
          <w:spacing w:val="2"/>
          <w:sz w:val="28"/>
          <w:szCs w:val="28"/>
          <w:lang w:val="pt-BR"/>
        </w:rPr>
      </w:pPr>
      <w:r w:rsidRPr="00574458">
        <w:rPr>
          <w:rFonts w:ascii="Times New Roman" w:hAnsi="Times New Roman"/>
          <w:bCs/>
          <w:i/>
          <w:iCs/>
          <w:color w:val="auto"/>
          <w:spacing w:val="2"/>
          <w:sz w:val="28"/>
          <w:szCs w:val="28"/>
          <w:lang w:val="vi-VN"/>
        </w:rPr>
        <w:t>- Y tế và an toàn thực phẩm:</w:t>
      </w:r>
      <w:r w:rsidRPr="00574458">
        <w:rPr>
          <w:rFonts w:ascii="Times New Roman" w:hAnsi="Times New Roman"/>
          <w:bCs/>
          <w:iCs/>
          <w:color w:val="auto"/>
          <w:spacing w:val="2"/>
          <w:sz w:val="28"/>
          <w:szCs w:val="28"/>
          <w:lang w:val="vi-VN"/>
        </w:rPr>
        <w:t xml:space="preserve"> Trong </w:t>
      </w:r>
      <w:r w:rsidR="003D4DA4">
        <w:rPr>
          <w:rFonts w:ascii="Times New Roman" w:hAnsi="Times New Roman"/>
          <w:bCs/>
          <w:iCs/>
          <w:color w:val="auto"/>
          <w:spacing w:val="2"/>
          <w:sz w:val="28"/>
          <w:szCs w:val="28"/>
        </w:rPr>
        <w:t xml:space="preserve">quý I </w:t>
      </w:r>
      <w:r w:rsidRPr="00574458">
        <w:rPr>
          <w:rFonts w:ascii="Times New Roman" w:hAnsi="Times New Roman"/>
          <w:bCs/>
          <w:iCs/>
          <w:color w:val="auto"/>
          <w:spacing w:val="2"/>
          <w:sz w:val="28"/>
          <w:szCs w:val="28"/>
          <w:lang w:val="vi-VN"/>
        </w:rPr>
        <w:t>năm 202</w:t>
      </w:r>
      <w:r>
        <w:rPr>
          <w:rFonts w:ascii="Times New Roman" w:hAnsi="Times New Roman"/>
          <w:bCs/>
          <w:iCs/>
          <w:color w:val="auto"/>
          <w:spacing w:val="2"/>
          <w:sz w:val="28"/>
          <w:szCs w:val="28"/>
        </w:rPr>
        <w:t>2</w:t>
      </w:r>
      <w:r w:rsidRPr="00574458">
        <w:rPr>
          <w:rFonts w:ascii="Times New Roman" w:hAnsi="Times New Roman"/>
          <w:bCs/>
          <w:iCs/>
          <w:color w:val="auto"/>
          <w:spacing w:val="2"/>
          <w:sz w:val="28"/>
          <w:szCs w:val="28"/>
          <w:lang w:val="vi-VN"/>
        </w:rPr>
        <w:t>, UBND huyện chỉ đạo về các biện pháp phòng, chống dịch bệnh COVID-19; Sốt xuất huyết Dengue; Bạch hầu. Đến nay trên địa bàn không có dịch bệnh như dịch sốt xuất huyết, dịch bạch hầu xảy ra. Công tác truyền thông và giám sát dịch bệnh trên địa bàn được triển khai quyết liệt đặc biệt là công tác tuyên truyền phòng, chống dịch Covid-19 với phương châm “chống dịch như chống giặc”, toàn huyện đã kiểm tra, rà soát, kiện toàn 178 Tổ công tác cộng đồng phòng, chống dịch bệnh</w:t>
      </w:r>
      <w:r w:rsidR="004A62CF">
        <w:rPr>
          <w:rFonts w:ascii="Times New Roman" w:hAnsi="Times New Roman"/>
          <w:bCs/>
          <w:iCs/>
          <w:color w:val="auto"/>
          <w:spacing w:val="2"/>
          <w:sz w:val="28"/>
          <w:szCs w:val="28"/>
        </w:rPr>
        <w:t xml:space="preserve"> và 32 tr</w:t>
      </w:r>
      <w:r w:rsidR="00156B27">
        <w:rPr>
          <w:rFonts w:ascii="Times New Roman" w:hAnsi="Times New Roman"/>
          <w:bCs/>
          <w:iCs/>
          <w:color w:val="auto"/>
          <w:spacing w:val="2"/>
          <w:sz w:val="28"/>
          <w:szCs w:val="28"/>
        </w:rPr>
        <w:t>ạ</w:t>
      </w:r>
      <w:r w:rsidR="004A62CF">
        <w:rPr>
          <w:rFonts w:ascii="Times New Roman" w:hAnsi="Times New Roman"/>
          <w:bCs/>
          <w:iCs/>
          <w:color w:val="auto"/>
          <w:spacing w:val="2"/>
          <w:sz w:val="28"/>
          <w:szCs w:val="28"/>
        </w:rPr>
        <w:t xml:space="preserve">m y </w:t>
      </w:r>
      <w:r w:rsidR="004A62CF">
        <w:rPr>
          <w:rFonts w:ascii="Times New Roman" w:hAnsi="Times New Roman"/>
          <w:bCs/>
          <w:iCs/>
          <w:color w:val="auto"/>
          <w:spacing w:val="2"/>
          <w:sz w:val="28"/>
          <w:szCs w:val="28"/>
        </w:rPr>
        <w:lastRenderedPageBreak/>
        <w:t>tế lưu động</w:t>
      </w:r>
      <w:r w:rsidRPr="00574458">
        <w:rPr>
          <w:rFonts w:ascii="Times New Roman" w:hAnsi="Times New Roman"/>
          <w:bCs/>
          <w:iCs/>
          <w:color w:val="auto"/>
          <w:spacing w:val="2"/>
          <w:sz w:val="28"/>
          <w:szCs w:val="28"/>
          <w:lang w:val="vi-VN"/>
        </w:rPr>
        <w:t>.</w:t>
      </w:r>
      <w:r w:rsidRPr="00574458">
        <w:rPr>
          <w:rFonts w:ascii="Times New Roman" w:hAnsi="Times New Roman"/>
          <w:bCs/>
          <w:iCs/>
          <w:color w:val="auto"/>
          <w:spacing w:val="2"/>
          <w:sz w:val="28"/>
          <w:szCs w:val="28"/>
          <w:lang w:val="pt-BR"/>
        </w:rPr>
        <w:t xml:space="preserve"> Hình</w:t>
      </w:r>
      <w:r w:rsidRPr="00574458">
        <w:rPr>
          <w:rFonts w:ascii="Times New Roman" w:hAnsi="Times New Roman"/>
          <w:bCs/>
          <w:iCs/>
          <w:color w:val="auto"/>
          <w:spacing w:val="2"/>
          <w:sz w:val="28"/>
          <w:szCs w:val="28"/>
          <w:lang w:val="vi-VN"/>
        </w:rPr>
        <w:t xml:space="preserve"> thành các trang Zalo kết nối cộng đồng người lao động ng</w:t>
      </w:r>
      <w:r w:rsidRPr="00574458">
        <w:rPr>
          <w:rFonts w:ascii="Times New Roman" w:hAnsi="Times New Roman"/>
          <w:bCs/>
          <w:iCs/>
          <w:color w:val="auto"/>
          <w:spacing w:val="2"/>
          <w:sz w:val="28"/>
          <w:szCs w:val="28"/>
          <w:lang w:val="pt-BR"/>
        </w:rPr>
        <w:t>oài</w:t>
      </w:r>
      <w:r w:rsidRPr="00574458">
        <w:rPr>
          <w:rFonts w:ascii="Times New Roman" w:hAnsi="Times New Roman"/>
          <w:bCs/>
          <w:iCs/>
          <w:color w:val="auto"/>
          <w:spacing w:val="2"/>
          <w:sz w:val="28"/>
          <w:szCs w:val="28"/>
          <w:lang w:val="vi-VN"/>
        </w:rPr>
        <w:t xml:space="preserve"> tỉnh để nắm bắt kịp thời tâm tư nguyện vọng của người dân gặp khó khăn do dịch bệnh. </w:t>
      </w:r>
    </w:p>
    <w:p w14:paraId="74CE5F42" w14:textId="595CF508" w:rsidR="00574458" w:rsidRPr="00574458" w:rsidRDefault="00574458" w:rsidP="00764FE3">
      <w:pPr>
        <w:widowControl w:val="0"/>
        <w:spacing w:before="100" w:after="100" w:line="240" w:lineRule="auto"/>
        <w:ind w:firstLine="709"/>
        <w:jc w:val="both"/>
        <w:rPr>
          <w:rFonts w:ascii="Times New Roman" w:hAnsi="Times New Roman"/>
          <w:bCs/>
          <w:iCs/>
          <w:color w:val="auto"/>
          <w:spacing w:val="2"/>
          <w:sz w:val="28"/>
          <w:szCs w:val="28"/>
          <w:lang w:val="pt-BR"/>
        </w:rPr>
      </w:pPr>
      <w:r w:rsidRPr="00574458">
        <w:rPr>
          <w:rFonts w:ascii="Times New Roman" w:hAnsi="Times New Roman"/>
          <w:bCs/>
          <w:iCs/>
          <w:color w:val="auto"/>
          <w:spacing w:val="2"/>
          <w:sz w:val="28"/>
          <w:szCs w:val="28"/>
          <w:lang w:val="pt-BR"/>
        </w:rPr>
        <w:t xml:space="preserve">+ Về công tác phòng chống dịch bênh Covid-19: </w:t>
      </w:r>
      <w:r w:rsidR="003D4DA4" w:rsidRPr="00574458">
        <w:rPr>
          <w:rFonts w:ascii="Times New Roman" w:hAnsi="Times New Roman"/>
          <w:bCs/>
          <w:iCs/>
          <w:color w:val="auto"/>
          <w:spacing w:val="2"/>
          <w:sz w:val="28"/>
          <w:szCs w:val="28"/>
          <w:lang w:val="vi-VN"/>
        </w:rPr>
        <w:t xml:space="preserve">Trong </w:t>
      </w:r>
      <w:r w:rsidR="003D4DA4">
        <w:rPr>
          <w:rFonts w:ascii="Times New Roman" w:hAnsi="Times New Roman"/>
          <w:bCs/>
          <w:iCs/>
          <w:color w:val="auto"/>
          <w:spacing w:val="2"/>
          <w:sz w:val="28"/>
          <w:szCs w:val="28"/>
        </w:rPr>
        <w:t>quý I</w:t>
      </w:r>
      <w:r w:rsidRPr="00574458">
        <w:rPr>
          <w:rFonts w:ascii="Times New Roman" w:hAnsi="Times New Roman"/>
          <w:bCs/>
          <w:iCs/>
          <w:color w:val="auto"/>
          <w:spacing w:val="2"/>
          <w:sz w:val="28"/>
          <w:szCs w:val="28"/>
          <w:lang w:val="pt-BR"/>
        </w:rPr>
        <w:t xml:space="preserve"> số trường hợp </w:t>
      </w:r>
      <w:r w:rsidRPr="00574458">
        <w:rPr>
          <w:rFonts w:ascii="Times New Roman" w:hAnsi="Times New Roman"/>
          <w:bCs/>
          <w:i/>
          <w:iCs/>
          <w:color w:val="auto"/>
          <w:spacing w:val="2"/>
          <w:sz w:val="28"/>
          <w:szCs w:val="28"/>
          <w:lang w:val="pt-BR"/>
        </w:rPr>
        <w:t>(ca)</w:t>
      </w:r>
      <w:r w:rsidRPr="00574458">
        <w:rPr>
          <w:rFonts w:ascii="Times New Roman" w:hAnsi="Times New Roman"/>
          <w:bCs/>
          <w:iCs/>
          <w:color w:val="auto"/>
          <w:spacing w:val="2"/>
          <w:sz w:val="28"/>
          <w:szCs w:val="28"/>
          <w:lang w:val="pt-BR"/>
        </w:rPr>
        <w:t xml:space="preserve"> mắc bệnh covid-19 trên địa bàn huyện: </w:t>
      </w:r>
      <w:bookmarkStart w:id="2" w:name="_Hlk88380061"/>
      <w:r w:rsidR="003D4DA4">
        <w:rPr>
          <w:rFonts w:ascii="Times New Roman" w:hAnsi="Times New Roman"/>
          <w:bCs/>
          <w:iCs/>
          <w:color w:val="auto"/>
          <w:spacing w:val="2"/>
          <w:sz w:val="28"/>
          <w:szCs w:val="28"/>
          <w:lang w:val="pt-BR"/>
        </w:rPr>
        <w:t>là 814 ca; s</w:t>
      </w:r>
      <w:r w:rsidR="003D4DA4" w:rsidRPr="003D4DA4">
        <w:rPr>
          <w:rFonts w:ascii="Times New Roman" w:hAnsi="Times New Roman"/>
          <w:bCs/>
          <w:iCs/>
          <w:color w:val="auto"/>
          <w:spacing w:val="2"/>
          <w:sz w:val="28"/>
          <w:szCs w:val="28"/>
          <w:lang w:val="nl-NL"/>
        </w:rPr>
        <w:t xml:space="preserve">ố ca điều trị đã xuất viện: 448 ca </w:t>
      </w:r>
      <w:r w:rsidR="003D4DA4" w:rsidRPr="003D4DA4">
        <w:rPr>
          <w:rFonts w:ascii="Times New Roman" w:hAnsi="Times New Roman"/>
          <w:bCs/>
          <w:i/>
          <w:iCs/>
          <w:color w:val="auto"/>
          <w:spacing w:val="2"/>
          <w:sz w:val="28"/>
          <w:szCs w:val="28"/>
          <w:lang w:val="nl-NL"/>
        </w:rPr>
        <w:t>(trong đó tại TTYT huyện 80, tại nhà 368)</w:t>
      </w:r>
      <w:r w:rsidR="00356A38">
        <w:rPr>
          <w:rFonts w:ascii="Times New Roman" w:hAnsi="Times New Roman"/>
          <w:bCs/>
          <w:i/>
          <w:iCs/>
          <w:color w:val="auto"/>
          <w:spacing w:val="2"/>
          <w:sz w:val="28"/>
          <w:szCs w:val="28"/>
          <w:lang w:val="nl-NL"/>
        </w:rPr>
        <w:t>,</w:t>
      </w:r>
      <w:r w:rsidR="003D4DA4">
        <w:rPr>
          <w:rFonts w:ascii="Times New Roman" w:hAnsi="Times New Roman"/>
          <w:bCs/>
          <w:i/>
          <w:iCs/>
          <w:color w:val="auto"/>
          <w:spacing w:val="2"/>
          <w:sz w:val="28"/>
          <w:szCs w:val="28"/>
          <w:lang w:val="nl-NL"/>
        </w:rPr>
        <w:t xml:space="preserve"> </w:t>
      </w:r>
      <w:r w:rsidR="00356A38" w:rsidRPr="00356A38">
        <w:rPr>
          <w:rFonts w:ascii="Times New Roman" w:hAnsi="Times New Roman"/>
          <w:bCs/>
          <w:color w:val="auto"/>
          <w:spacing w:val="2"/>
          <w:sz w:val="28"/>
          <w:szCs w:val="28"/>
          <w:lang w:val="nl-NL"/>
        </w:rPr>
        <w:t>đ</w:t>
      </w:r>
      <w:r w:rsidR="003D4DA4" w:rsidRPr="003D4DA4">
        <w:rPr>
          <w:rFonts w:ascii="Times New Roman" w:hAnsi="Times New Roman"/>
          <w:bCs/>
          <w:iCs/>
          <w:color w:val="auto"/>
          <w:spacing w:val="2"/>
          <w:sz w:val="28"/>
          <w:szCs w:val="28"/>
          <w:lang w:val="nl-NL"/>
        </w:rPr>
        <w:t>ang cách ly điều trị: 356 ca</w:t>
      </w:r>
      <w:r w:rsidRPr="00574458">
        <w:rPr>
          <w:rFonts w:ascii="Times New Roman" w:hAnsi="Times New Roman"/>
          <w:bCs/>
          <w:iCs/>
          <w:color w:val="auto"/>
          <w:spacing w:val="2"/>
          <w:sz w:val="28"/>
          <w:szCs w:val="28"/>
          <w:lang w:val="pt-BR"/>
        </w:rPr>
        <w:t>, các trường hợp đều có sức khỏe ổn định. Ngay sau khi phát hiện các ca bệnh dương tính, UBND huyện</w:t>
      </w:r>
      <w:r w:rsidR="002E12DA">
        <w:rPr>
          <w:rFonts w:ascii="Times New Roman" w:hAnsi="Times New Roman"/>
          <w:bCs/>
          <w:iCs/>
          <w:color w:val="auto"/>
          <w:spacing w:val="2"/>
          <w:sz w:val="28"/>
          <w:szCs w:val="28"/>
          <w:lang w:val="pt-BR"/>
        </w:rPr>
        <w:t xml:space="preserve"> đã chỉ đạo các đơn vị, địa phương thực hiện nghiêm N</w:t>
      </w:r>
      <w:r w:rsidR="002E12DA" w:rsidRPr="002E12DA">
        <w:rPr>
          <w:rFonts w:ascii="Times New Roman" w:hAnsi="Times New Roman"/>
          <w:bCs/>
          <w:iCs/>
          <w:color w:val="auto"/>
          <w:spacing w:val="2"/>
          <w:sz w:val="28"/>
          <w:szCs w:val="28"/>
          <w:lang w:val="pt-BR"/>
        </w:rPr>
        <w:t>ghị quyết số 128/NQ-CP ngày 11/10/2021 của Chính phủ về "Thích ứng an toàn, linh hoạt, kiểm soát hiệu quả dịch COVID-19"</w:t>
      </w:r>
      <w:r w:rsidRPr="00574458">
        <w:rPr>
          <w:rFonts w:ascii="Times New Roman" w:hAnsi="Times New Roman"/>
          <w:bCs/>
          <w:iCs/>
          <w:color w:val="auto"/>
          <w:spacing w:val="2"/>
          <w:sz w:val="28"/>
          <w:szCs w:val="28"/>
          <w:lang w:val="pt-BR"/>
        </w:rPr>
        <w:t xml:space="preserve"> </w:t>
      </w:r>
      <w:bookmarkEnd w:id="2"/>
      <w:r w:rsidR="002E12DA">
        <w:rPr>
          <w:rFonts w:ascii="Times New Roman" w:hAnsi="Times New Roman"/>
          <w:bCs/>
          <w:iCs/>
          <w:color w:val="auto"/>
          <w:spacing w:val="2"/>
          <w:sz w:val="28"/>
          <w:szCs w:val="28"/>
          <w:lang w:val="pt-BR"/>
        </w:rPr>
        <w:t>và các văn bản chỉ đạo của tỉnh. T</w:t>
      </w:r>
      <w:r w:rsidR="002E12DA" w:rsidRPr="002E12DA">
        <w:rPr>
          <w:rFonts w:ascii="Times New Roman" w:hAnsi="Times New Roman"/>
          <w:bCs/>
          <w:iCs/>
          <w:color w:val="auto"/>
          <w:spacing w:val="2"/>
          <w:sz w:val="28"/>
          <w:szCs w:val="28"/>
          <w:lang w:val="pt-BR"/>
        </w:rPr>
        <w:t>hực hiện nghiêm, quyết liệt các biện pháp phòng, chống dịch trong tình hình mới, không chủ quan, lơ là, mất cảnh giác khi chưa có ca nhiễm mới hoặc thiếu bình tĩnh, nóng vội khi xử lý các ca nhiễm hoặc ổ dịch mới. Thực hiện tốt công tác phối hợp xử lý có hiệu quả các ổ dịch mới phát sinh; quản lý chặt địa bàn, đối tượng ngay tại cơ sở, bảo đảm ổn định chính trị, trật tự an toàn xã hội. Đẩy mạnh công tác tuyên truyền nâng cao ý thức, nhận thức của người dân trong việc chấp hành các quy định về phòng, chống dịch gắn với thực hiện công tác an sinh xã hội, không để sót, lọt đối tượng.</w:t>
      </w:r>
      <w:r w:rsidR="00330BF1">
        <w:rPr>
          <w:rFonts w:ascii="Times New Roman" w:hAnsi="Times New Roman"/>
          <w:bCs/>
          <w:iCs/>
          <w:color w:val="auto"/>
          <w:spacing w:val="2"/>
          <w:sz w:val="28"/>
          <w:szCs w:val="28"/>
          <w:lang w:val="pt-BR"/>
        </w:rPr>
        <w:t xml:space="preserve"> </w:t>
      </w:r>
      <w:r w:rsidR="00330BF1" w:rsidRPr="00E30DB2">
        <w:rPr>
          <w:rFonts w:ascii="Times New Roman" w:hAnsi="Times New Roman"/>
          <w:color w:val="000000" w:themeColor="text1"/>
          <w:sz w:val="28"/>
          <w:szCs w:val="28"/>
          <w:lang w:val="vi-VN"/>
        </w:rPr>
        <w:t xml:space="preserve">Tổ chức triển khai thực hiện tiêm vắc xin phòng COVID-19 với số lượng vắc xin đã được tiêm </w:t>
      </w:r>
      <w:r w:rsidR="00330BF1" w:rsidRPr="00D3584A">
        <w:rPr>
          <w:rFonts w:ascii="Times New Roman" w:hAnsi="Times New Roman"/>
          <w:color w:val="000000" w:themeColor="text1"/>
          <w:sz w:val="28"/>
          <w:szCs w:val="28"/>
          <w:lang w:val="vi-VN"/>
        </w:rPr>
        <w:t>51.</w:t>
      </w:r>
      <w:r w:rsidR="007A6A78">
        <w:rPr>
          <w:rFonts w:ascii="Times New Roman" w:hAnsi="Times New Roman"/>
          <w:color w:val="000000" w:themeColor="text1"/>
          <w:sz w:val="28"/>
          <w:szCs w:val="28"/>
        </w:rPr>
        <w:t>850</w:t>
      </w:r>
      <w:r w:rsidR="00330BF1" w:rsidRPr="00E30DB2">
        <w:rPr>
          <w:rFonts w:ascii="Times New Roman" w:hAnsi="Times New Roman"/>
          <w:color w:val="000000" w:themeColor="text1"/>
          <w:sz w:val="28"/>
          <w:szCs w:val="28"/>
          <w:lang w:val="vi-VN"/>
        </w:rPr>
        <w:t xml:space="preserve"> liều, số liều vắc xin đang tổ chức tiêm: </w:t>
      </w:r>
      <w:r w:rsidR="007A6A78">
        <w:rPr>
          <w:rFonts w:ascii="Times New Roman" w:hAnsi="Times New Roman"/>
          <w:color w:val="000000" w:themeColor="text1"/>
          <w:sz w:val="28"/>
          <w:szCs w:val="28"/>
        </w:rPr>
        <w:t>1.038</w:t>
      </w:r>
      <w:r w:rsidR="00330BF1" w:rsidRPr="00E30DB2">
        <w:rPr>
          <w:rFonts w:ascii="Times New Roman" w:hAnsi="Times New Roman"/>
          <w:color w:val="000000" w:themeColor="text1"/>
          <w:sz w:val="28"/>
          <w:szCs w:val="28"/>
          <w:lang w:val="vi-VN"/>
        </w:rPr>
        <w:t xml:space="preserve"> liều, trong đó: Tỷ lệ được tiêm vắc xin phòng COVID-19 (mũi 1 + đủ 2 mũi): </w:t>
      </w:r>
      <w:r w:rsidR="00330BF1" w:rsidRPr="00D3584A">
        <w:rPr>
          <w:rFonts w:ascii="Times New Roman" w:hAnsi="Times New Roman"/>
          <w:color w:val="000000" w:themeColor="text1"/>
          <w:sz w:val="28"/>
          <w:szCs w:val="28"/>
          <w:lang w:val="vi-VN"/>
        </w:rPr>
        <w:t>100,01</w:t>
      </w:r>
      <w:r w:rsidR="00330BF1" w:rsidRPr="00E30DB2">
        <w:rPr>
          <w:rFonts w:ascii="Times New Roman" w:hAnsi="Times New Roman"/>
          <w:color w:val="000000" w:themeColor="text1"/>
          <w:sz w:val="28"/>
          <w:szCs w:val="28"/>
          <w:lang w:val="vi-VN"/>
        </w:rPr>
        <w:t>% (tỷ lệ tiêm đủ 02 mũi (≥18 tuổi): 9</w:t>
      </w:r>
      <w:r w:rsidR="007A6A78">
        <w:rPr>
          <w:rFonts w:ascii="Times New Roman" w:hAnsi="Times New Roman"/>
          <w:color w:val="000000" w:themeColor="text1"/>
          <w:sz w:val="28"/>
          <w:szCs w:val="28"/>
        </w:rPr>
        <w:t>8</w:t>
      </w:r>
      <w:r w:rsidR="00330BF1" w:rsidRPr="00E30DB2">
        <w:rPr>
          <w:rFonts w:ascii="Times New Roman" w:hAnsi="Times New Roman"/>
          <w:color w:val="000000" w:themeColor="text1"/>
          <w:sz w:val="28"/>
          <w:szCs w:val="28"/>
          <w:lang w:val="vi-VN"/>
        </w:rPr>
        <w:t>,</w:t>
      </w:r>
      <w:r w:rsidR="007A6A78">
        <w:rPr>
          <w:rFonts w:ascii="Times New Roman" w:hAnsi="Times New Roman"/>
          <w:color w:val="000000" w:themeColor="text1"/>
          <w:sz w:val="28"/>
          <w:szCs w:val="28"/>
        </w:rPr>
        <w:t>22</w:t>
      </w:r>
      <w:r w:rsidR="00330BF1" w:rsidRPr="00E30DB2">
        <w:rPr>
          <w:rFonts w:ascii="Times New Roman" w:hAnsi="Times New Roman"/>
          <w:color w:val="000000" w:themeColor="text1"/>
          <w:sz w:val="28"/>
          <w:szCs w:val="28"/>
          <w:lang w:val="vi-VN"/>
        </w:rPr>
        <w:t>%; Tỷ lệ tiêm cho trẻ em 12-17 tuổi: Mũi 1: 9</w:t>
      </w:r>
      <w:r w:rsidR="00330BF1" w:rsidRPr="00D3584A">
        <w:rPr>
          <w:rFonts w:ascii="Times New Roman" w:hAnsi="Times New Roman"/>
          <w:color w:val="000000" w:themeColor="text1"/>
          <w:sz w:val="28"/>
          <w:szCs w:val="28"/>
          <w:lang w:val="vi-VN"/>
        </w:rPr>
        <w:t>9,4</w:t>
      </w:r>
      <w:r w:rsidR="007A6A78">
        <w:rPr>
          <w:rFonts w:ascii="Times New Roman" w:hAnsi="Times New Roman"/>
          <w:color w:val="000000" w:themeColor="text1"/>
          <w:sz w:val="28"/>
          <w:szCs w:val="28"/>
        </w:rPr>
        <w:t>3</w:t>
      </w:r>
      <w:r w:rsidR="00330BF1" w:rsidRPr="00E30DB2">
        <w:rPr>
          <w:rFonts w:ascii="Times New Roman" w:hAnsi="Times New Roman"/>
          <w:color w:val="000000" w:themeColor="text1"/>
          <w:sz w:val="28"/>
          <w:szCs w:val="28"/>
          <w:lang w:val="vi-VN"/>
        </w:rPr>
        <w:t xml:space="preserve">%; Mũi 2: </w:t>
      </w:r>
      <w:r w:rsidR="00330BF1" w:rsidRPr="00D3584A">
        <w:rPr>
          <w:rFonts w:ascii="Times New Roman" w:hAnsi="Times New Roman"/>
          <w:color w:val="000000" w:themeColor="text1"/>
          <w:sz w:val="28"/>
          <w:szCs w:val="28"/>
          <w:lang w:val="vi-VN"/>
        </w:rPr>
        <w:t>9</w:t>
      </w:r>
      <w:r w:rsidR="007A6A78">
        <w:rPr>
          <w:rFonts w:ascii="Times New Roman" w:hAnsi="Times New Roman"/>
          <w:color w:val="000000" w:themeColor="text1"/>
          <w:sz w:val="28"/>
          <w:szCs w:val="28"/>
        </w:rPr>
        <w:t>7</w:t>
      </w:r>
      <w:r w:rsidR="00330BF1" w:rsidRPr="00D3584A">
        <w:rPr>
          <w:rFonts w:ascii="Times New Roman" w:hAnsi="Times New Roman"/>
          <w:color w:val="000000" w:themeColor="text1"/>
          <w:sz w:val="28"/>
          <w:szCs w:val="28"/>
          <w:lang w:val="vi-VN"/>
        </w:rPr>
        <w:t>,8</w:t>
      </w:r>
      <w:r w:rsidR="007A6A78">
        <w:rPr>
          <w:rFonts w:ascii="Times New Roman" w:hAnsi="Times New Roman"/>
          <w:color w:val="000000" w:themeColor="text1"/>
          <w:sz w:val="28"/>
          <w:szCs w:val="28"/>
        </w:rPr>
        <w:t>4</w:t>
      </w:r>
      <w:r w:rsidR="00330BF1" w:rsidRPr="00E30DB2">
        <w:rPr>
          <w:rFonts w:ascii="Times New Roman" w:hAnsi="Times New Roman"/>
          <w:color w:val="000000" w:themeColor="text1"/>
          <w:sz w:val="28"/>
          <w:szCs w:val="28"/>
          <w:lang w:val="vi-VN"/>
        </w:rPr>
        <w:t xml:space="preserve">%; Số tiêm mũi 3 cho đối tượng bổ sung nhắc lại: </w:t>
      </w:r>
      <w:r w:rsidR="00330BF1" w:rsidRPr="00D3584A">
        <w:rPr>
          <w:rFonts w:ascii="Times New Roman" w:hAnsi="Times New Roman"/>
          <w:color w:val="000000" w:themeColor="text1"/>
          <w:sz w:val="28"/>
          <w:szCs w:val="28"/>
          <w:lang w:val="vi-VN"/>
        </w:rPr>
        <w:t>13.</w:t>
      </w:r>
      <w:r w:rsidR="007A6A78">
        <w:rPr>
          <w:rFonts w:ascii="Times New Roman" w:hAnsi="Times New Roman"/>
          <w:color w:val="000000" w:themeColor="text1"/>
          <w:sz w:val="28"/>
          <w:szCs w:val="28"/>
        </w:rPr>
        <w:t>088</w:t>
      </w:r>
      <w:r w:rsidR="00330BF1" w:rsidRPr="00E30DB2">
        <w:rPr>
          <w:rFonts w:ascii="Times New Roman" w:hAnsi="Times New Roman"/>
          <w:color w:val="000000" w:themeColor="text1"/>
          <w:sz w:val="28"/>
          <w:szCs w:val="28"/>
          <w:lang w:val="vi-VN"/>
        </w:rPr>
        <w:t xml:space="preserve"> liều.</w:t>
      </w:r>
    </w:p>
    <w:p w14:paraId="2C295533" w14:textId="57E6EAE1" w:rsidR="00574458" w:rsidRPr="00574458" w:rsidRDefault="00574458" w:rsidP="00764FE3">
      <w:pPr>
        <w:widowControl w:val="0"/>
        <w:spacing w:before="100" w:after="100" w:line="240" w:lineRule="auto"/>
        <w:ind w:firstLine="709"/>
        <w:jc w:val="both"/>
        <w:rPr>
          <w:rFonts w:ascii="Times New Roman" w:hAnsi="Times New Roman"/>
          <w:bCs/>
          <w:iCs/>
          <w:color w:val="auto"/>
          <w:spacing w:val="2"/>
          <w:sz w:val="28"/>
          <w:szCs w:val="28"/>
          <w:lang w:val="pt-BR"/>
        </w:rPr>
      </w:pPr>
      <w:r w:rsidRPr="00574458">
        <w:rPr>
          <w:rFonts w:ascii="Times New Roman" w:hAnsi="Times New Roman"/>
          <w:bCs/>
          <w:iCs/>
          <w:color w:val="auto"/>
          <w:spacing w:val="2"/>
          <w:sz w:val="28"/>
          <w:szCs w:val="28"/>
          <w:lang w:val="pt-BR"/>
        </w:rPr>
        <w:t>+ Công tác khám chữa bệnh, chăm sóc sức khỏe cho nhân dân được quan tâm chú trọng, chất lượng khám chữa bệnh ngày càng được nâng cao; công tác phục vụ của đội ngũ y bác sĩ ngày càng được nâng lên, được nhân dân đánh giá cao. Tổ chức có hiệu quả kế hoạch đảm bảo an toàn thực phẩm</w:t>
      </w:r>
      <w:r w:rsidRPr="00574458">
        <w:rPr>
          <w:rFonts w:ascii="Times New Roman" w:hAnsi="Times New Roman"/>
          <w:bCs/>
          <w:iCs/>
          <w:color w:val="auto"/>
          <w:spacing w:val="2"/>
          <w:sz w:val="28"/>
          <w:szCs w:val="28"/>
          <w:vertAlign w:val="superscript"/>
          <w:lang w:val="pt-BR"/>
        </w:rPr>
        <w:footnoteReference w:id="20"/>
      </w:r>
      <w:r w:rsidRPr="00574458">
        <w:rPr>
          <w:rFonts w:ascii="Times New Roman" w:hAnsi="Times New Roman"/>
          <w:bCs/>
          <w:iCs/>
          <w:color w:val="auto"/>
          <w:spacing w:val="2"/>
          <w:sz w:val="28"/>
          <w:szCs w:val="28"/>
          <w:lang w:val="pt-BR"/>
        </w:rPr>
        <w:t xml:space="preserve">, trong </w:t>
      </w:r>
      <w:r w:rsidR="00960004">
        <w:rPr>
          <w:rFonts w:ascii="Times New Roman" w:hAnsi="Times New Roman"/>
          <w:bCs/>
          <w:iCs/>
          <w:color w:val="auto"/>
          <w:spacing w:val="2"/>
          <w:sz w:val="28"/>
          <w:szCs w:val="28"/>
          <w:lang w:val="pt-BR"/>
        </w:rPr>
        <w:t>quý</w:t>
      </w:r>
      <w:r w:rsidRPr="00574458">
        <w:rPr>
          <w:rFonts w:ascii="Times New Roman" w:hAnsi="Times New Roman"/>
          <w:bCs/>
          <w:iCs/>
          <w:color w:val="auto"/>
          <w:spacing w:val="2"/>
          <w:sz w:val="28"/>
          <w:szCs w:val="28"/>
          <w:lang w:val="pt-BR"/>
        </w:rPr>
        <w:t xml:space="preserve">  trên địa bàn huyện đã không để xảy ra ngộ độc thực phẩm.</w:t>
      </w:r>
    </w:p>
    <w:p w14:paraId="48B6407F" w14:textId="0FF3CAC7" w:rsidR="00574458" w:rsidRPr="00574458" w:rsidRDefault="00574458" w:rsidP="00764FE3">
      <w:pPr>
        <w:widowControl w:val="0"/>
        <w:spacing w:before="100" w:after="100" w:line="240" w:lineRule="auto"/>
        <w:ind w:firstLine="709"/>
        <w:jc w:val="both"/>
        <w:rPr>
          <w:rFonts w:ascii="Times New Roman" w:hAnsi="Times New Roman"/>
          <w:bCs/>
          <w:iCs/>
          <w:color w:val="auto"/>
          <w:spacing w:val="2"/>
          <w:sz w:val="28"/>
          <w:szCs w:val="28"/>
          <w:lang w:val="de-DE"/>
        </w:rPr>
      </w:pPr>
      <w:r w:rsidRPr="00574458">
        <w:rPr>
          <w:rFonts w:ascii="Times New Roman" w:hAnsi="Times New Roman"/>
          <w:bCs/>
          <w:iCs/>
          <w:color w:val="auto"/>
          <w:spacing w:val="2"/>
          <w:sz w:val="28"/>
          <w:szCs w:val="28"/>
          <w:lang w:val="de-DE"/>
        </w:rPr>
        <w:t xml:space="preserve">- </w:t>
      </w:r>
      <w:r w:rsidRPr="00574458">
        <w:rPr>
          <w:rFonts w:ascii="Times New Roman" w:hAnsi="Times New Roman"/>
          <w:bCs/>
          <w:i/>
          <w:iCs/>
          <w:color w:val="auto"/>
          <w:spacing w:val="2"/>
          <w:sz w:val="28"/>
          <w:szCs w:val="28"/>
          <w:lang w:val="de-DE"/>
        </w:rPr>
        <w:t>Về khoa học, công nghệ:</w:t>
      </w:r>
      <w:r w:rsidRPr="00574458">
        <w:rPr>
          <w:rFonts w:ascii="Times New Roman" w:hAnsi="Times New Roman"/>
          <w:bCs/>
          <w:iCs/>
          <w:color w:val="auto"/>
          <w:spacing w:val="2"/>
          <w:sz w:val="28"/>
          <w:szCs w:val="28"/>
          <w:lang w:val="de-DE"/>
        </w:rPr>
        <w:t xml:space="preserve"> </w:t>
      </w:r>
      <w:r w:rsidRPr="00574458">
        <w:rPr>
          <w:rFonts w:ascii="Times New Roman" w:hAnsi="Times New Roman"/>
          <w:bCs/>
          <w:iCs/>
          <w:color w:val="auto"/>
          <w:spacing w:val="2"/>
          <w:sz w:val="28"/>
          <w:szCs w:val="28"/>
          <w:lang w:val="pt-BR"/>
        </w:rPr>
        <w:t>Tiếp tục tuyên truyền, phổ biến sâu rộng về vai trò của phát triển nông nghiệp ứng dụng công nghệ cao gắn với chế biến trên địa bàn huyện nhằm nâng cao nhận thức cho cán bộ, đảng viên và các tầng lớp nhân dân hiểu rõ và tích cực tham</w:t>
      </w:r>
      <w:r w:rsidRPr="00574458">
        <w:rPr>
          <w:rFonts w:ascii="Times New Roman" w:hAnsi="Times New Roman"/>
          <w:bCs/>
          <w:i/>
          <w:iCs/>
          <w:color w:val="auto"/>
          <w:spacing w:val="2"/>
          <w:sz w:val="28"/>
          <w:szCs w:val="28"/>
          <w:lang w:val="pt-BR"/>
        </w:rPr>
        <w:t xml:space="preserve"> </w:t>
      </w:r>
      <w:r w:rsidRPr="00574458">
        <w:rPr>
          <w:rFonts w:ascii="Times New Roman" w:hAnsi="Times New Roman"/>
          <w:bCs/>
          <w:iCs/>
          <w:color w:val="auto"/>
          <w:spacing w:val="2"/>
          <w:sz w:val="28"/>
          <w:szCs w:val="28"/>
          <w:lang w:val="pt-BR"/>
        </w:rPr>
        <w:t>gia thực hiện, từng bước áp dụng công nghệ mới, hiện đại vào sản xuất ở một số lĩnh vực như: chế biến nông sản, dược liệu, khai thác khoáng sản, vật liệu xây dựng, … Đẩy mạnh nghiên cứu, hợp tác, chuyển giao và ứng dụng công nghệ cao trong nông nghiệp, trong đó chú trọng các khâu: chọn tạo giống, kỹ thuật canh tác, chăm sóc, bảo quản sau thu hoạch, chế biến và tiêu thụ sản phẩm, đảm bảo các yêu cầu tiêu chuẩn, quy chuẩn.</w:t>
      </w:r>
    </w:p>
    <w:p w14:paraId="21F85E4D" w14:textId="37EA74EB" w:rsidR="00D05974" w:rsidRPr="005B3ED7" w:rsidRDefault="001D7394" w:rsidP="00764FE3">
      <w:pPr>
        <w:widowControl w:val="0"/>
        <w:spacing w:before="100" w:after="100" w:line="240" w:lineRule="auto"/>
        <w:ind w:firstLine="709"/>
        <w:jc w:val="both"/>
        <w:rPr>
          <w:rFonts w:ascii="Times New Roman" w:hAnsi="Times New Roman"/>
          <w:b/>
          <w:color w:val="auto"/>
          <w:sz w:val="28"/>
          <w:szCs w:val="28"/>
          <w:lang w:val="de-DE"/>
        </w:rPr>
      </w:pPr>
      <w:r>
        <w:rPr>
          <w:rFonts w:ascii="Times New Roman" w:hAnsi="Times New Roman"/>
          <w:b/>
          <w:bCs/>
          <w:iCs/>
          <w:color w:val="auto"/>
          <w:spacing w:val="2"/>
          <w:sz w:val="28"/>
          <w:szCs w:val="28"/>
          <w:lang w:val="de-DE"/>
        </w:rPr>
        <w:t>3</w:t>
      </w:r>
      <w:r w:rsidR="00D05974" w:rsidRPr="005B3ED7">
        <w:rPr>
          <w:rFonts w:ascii="Times New Roman" w:hAnsi="Times New Roman"/>
          <w:b/>
          <w:bCs/>
          <w:iCs/>
          <w:color w:val="auto"/>
          <w:spacing w:val="2"/>
          <w:sz w:val="28"/>
          <w:szCs w:val="28"/>
          <w:lang w:val="de-DE"/>
        </w:rPr>
        <w:t>.3. Văn hóa - thể thao, thông tin - truyền thông</w:t>
      </w:r>
    </w:p>
    <w:p w14:paraId="3505B206" w14:textId="2B46ED53" w:rsidR="00F9723B" w:rsidRPr="00E210D8" w:rsidRDefault="00564D9F" w:rsidP="00764FE3">
      <w:pPr>
        <w:widowControl w:val="0"/>
        <w:spacing w:before="100" w:after="100" w:line="240" w:lineRule="auto"/>
        <w:ind w:firstLine="709"/>
        <w:jc w:val="both"/>
        <w:rPr>
          <w:rFonts w:ascii="Times New Roman" w:hAnsi="Times New Roman"/>
          <w:color w:val="000000" w:themeColor="text1"/>
          <w:spacing w:val="2"/>
          <w:sz w:val="28"/>
          <w:szCs w:val="28"/>
          <w:lang w:val="vi-VN"/>
        </w:rPr>
      </w:pPr>
      <w:r>
        <w:rPr>
          <w:rFonts w:ascii="Times New Roman" w:hAnsi="Times New Roman"/>
          <w:color w:val="000000" w:themeColor="text1"/>
          <w:spacing w:val="2"/>
          <w:sz w:val="28"/>
          <w:szCs w:val="28"/>
        </w:rPr>
        <w:t>- Trong quý, đã thực hiện t</w:t>
      </w:r>
      <w:r w:rsidR="00F9723B" w:rsidRPr="00E210D8">
        <w:rPr>
          <w:rFonts w:ascii="Times New Roman" w:hAnsi="Times New Roman"/>
          <w:color w:val="000000" w:themeColor="text1"/>
          <w:spacing w:val="2"/>
          <w:sz w:val="28"/>
          <w:szCs w:val="28"/>
          <w:lang w:val="vi-VN"/>
        </w:rPr>
        <w:t xml:space="preserve">ổ chức các hoạt động mừng Đảng - mừng Xuân Nhâm Dần năm 2022 theo đúng chủ trương, hướng dẫn của các cấp trên tinh thần Tết vui tươi, lành mạnh, tiết kiệm, an toàn, thực hiện nếp sống văn minh. Tiếp  </w:t>
      </w:r>
      <w:r w:rsidR="00F9723B" w:rsidRPr="00E210D8">
        <w:rPr>
          <w:rFonts w:ascii="Times New Roman" w:hAnsi="Times New Roman"/>
          <w:color w:val="000000" w:themeColor="text1"/>
          <w:spacing w:val="2"/>
          <w:sz w:val="28"/>
          <w:szCs w:val="28"/>
          <w:lang w:val="vi-VN"/>
        </w:rPr>
        <w:lastRenderedPageBreak/>
        <w:t>tục  tuyên  truyền  nâng  cao  ý  thức  tự giác  của  Nhân  dân trong  phòng,  chống  dịch  Covid-19, các quy định  về</w:t>
      </w:r>
      <w:r w:rsidR="00156B27">
        <w:rPr>
          <w:rFonts w:ascii="Times New Roman" w:hAnsi="Times New Roman"/>
          <w:color w:val="000000" w:themeColor="text1"/>
          <w:spacing w:val="2"/>
          <w:sz w:val="28"/>
          <w:szCs w:val="28"/>
        </w:rPr>
        <w:t xml:space="preserve"> </w:t>
      </w:r>
      <w:r w:rsidR="00F9723B" w:rsidRPr="00E210D8">
        <w:rPr>
          <w:rFonts w:ascii="Times New Roman" w:hAnsi="Times New Roman"/>
          <w:color w:val="000000" w:themeColor="text1"/>
          <w:spacing w:val="2"/>
          <w:sz w:val="28"/>
          <w:szCs w:val="28"/>
          <w:lang w:val="vi-VN"/>
        </w:rPr>
        <w:t>an  toàn  giao  thông,  pháo, vật  liệu  cháy  nổ; tăng cường  tuyên  truyền  về</w:t>
      </w:r>
      <w:r w:rsidR="00A01EC1">
        <w:rPr>
          <w:rFonts w:ascii="Times New Roman" w:hAnsi="Times New Roman"/>
          <w:color w:val="000000" w:themeColor="text1"/>
          <w:spacing w:val="2"/>
          <w:sz w:val="28"/>
          <w:szCs w:val="28"/>
        </w:rPr>
        <w:t xml:space="preserve"> </w:t>
      </w:r>
      <w:r w:rsidR="00F9723B" w:rsidRPr="00E210D8">
        <w:rPr>
          <w:rFonts w:ascii="Times New Roman" w:hAnsi="Times New Roman"/>
          <w:color w:val="000000" w:themeColor="text1"/>
          <w:spacing w:val="2"/>
          <w:sz w:val="28"/>
          <w:szCs w:val="28"/>
          <w:lang w:val="vi-VN"/>
        </w:rPr>
        <w:t>an  toàn  thực  phẩm  nhất  là  dịp trước, trong và sau Tết.</w:t>
      </w:r>
    </w:p>
    <w:p w14:paraId="368B6620" w14:textId="1B2F7E5A" w:rsidR="00F9723B" w:rsidRDefault="00F9723B" w:rsidP="00764FE3">
      <w:pPr>
        <w:widowControl w:val="0"/>
        <w:spacing w:before="100" w:after="10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pacing w:val="2"/>
          <w:sz w:val="28"/>
          <w:szCs w:val="28"/>
          <w:lang w:val="vi-VN"/>
        </w:rPr>
        <w:t>- K</w:t>
      </w:r>
      <w:r w:rsidRPr="00E30DB2">
        <w:rPr>
          <w:rFonts w:ascii="Times New Roman" w:hAnsi="Times New Roman"/>
          <w:iCs/>
          <w:color w:val="000000" w:themeColor="text1"/>
          <w:sz w:val="28"/>
          <w:szCs w:val="28"/>
          <w:lang w:val="vi-VN"/>
        </w:rPr>
        <w:t>ết quả triển khai thực hiện c</w:t>
      </w:r>
      <w:r w:rsidRPr="00E30DB2">
        <w:rPr>
          <w:rFonts w:ascii="Times New Roman" w:hAnsi="Times New Roman"/>
          <w:color w:val="000000" w:themeColor="text1"/>
          <w:sz w:val="28"/>
          <w:szCs w:val="28"/>
          <w:lang w:val="vi-VN"/>
        </w:rPr>
        <w:t xml:space="preserve">ác hoạt động văn hóa, thể dục, thể thao: </w:t>
      </w:r>
      <w:r w:rsidRPr="00E210D8">
        <w:rPr>
          <w:rFonts w:ascii="Times New Roman" w:hAnsi="Times New Roman"/>
          <w:color w:val="000000" w:themeColor="text1"/>
          <w:sz w:val="28"/>
          <w:szCs w:val="28"/>
          <w:lang w:val="vi-VN"/>
        </w:rPr>
        <w:t xml:space="preserve">Tuyên truyền Chỉ thị số 11-CT/TW của Ban Bí thư về việc tổ chức Tết Nhâm  Dần 2022;  tạo  khí  thế thi đua sôi nổi  và  quyết  tâm  thực  hiện  thắng  lợi Nghị quyết Đại hội XIII của Đảng, kết hợp triển khai tốt công tác phòng chống dịch bệnh  Covid-19 theo Nghị quyết 128/NQ-CP  của  Chính  phủ về “Quy định tạm  thời  về thích ứng  an  toàn,  linh  hoạt,  kiểm  soát  hiệu  quả dịch  Covid-19”... </w:t>
      </w:r>
      <w:r w:rsidRPr="007D1287">
        <w:rPr>
          <w:rFonts w:ascii="Times New Roman" w:hAnsi="Times New Roman"/>
          <w:color w:val="000000" w:themeColor="text1"/>
          <w:sz w:val="28"/>
          <w:szCs w:val="28"/>
          <w:lang w:val="vi-VN"/>
        </w:rPr>
        <w:t>Tuyên truyền hoạt  động  chào  mừng  92  năm  Ngày  thành  lập  Đảng  (03/02/1932-03/02/2022), mừng Xuân Nhâm Dần</w:t>
      </w:r>
      <w:r w:rsidR="00A01EC1" w:rsidRPr="00A01EC1">
        <w:rPr>
          <w:rFonts w:ascii="Times New Roman" w:hAnsi="Times New Roman"/>
          <w:b/>
          <w:bCs/>
          <w:color w:val="000000" w:themeColor="text1"/>
          <w:lang w:val="vi-VN"/>
        </w:rPr>
        <w:t xml:space="preserve">; </w:t>
      </w:r>
      <w:r w:rsidR="00A01EC1" w:rsidRPr="00A01EC1">
        <w:rPr>
          <w:rFonts w:ascii="Times New Roman" w:hAnsi="Times New Roman"/>
          <w:color w:val="000000" w:themeColor="text1"/>
          <w:sz w:val="28"/>
          <w:szCs w:val="28"/>
          <w:lang w:val="vi-VN"/>
        </w:rPr>
        <w:t>109 năm hình thành và phát triển tỉnh Kon Tum (9/2/1913 - 9/2/2022); ngày thầy thuốc Việt Nam (27/2), kỷ niệm 112 năm Ngày Quốc tế Phụ nữ (08/3) và 1982 năm Khởi nghĩa Hai Bà Trưng, 47 năm ngày Giải phóng tỉnh Kon Tum (16/3/1975-16/3/2022); 91 năm ngày thành lập Đoàn TNCS Hồ Chí Minh (26/3/1931-26/3/2022)</w:t>
      </w:r>
      <w:r w:rsidR="00156B27">
        <w:rPr>
          <w:rFonts w:ascii="Times New Roman" w:hAnsi="Times New Roman"/>
          <w:color w:val="000000" w:themeColor="text1"/>
          <w:sz w:val="28"/>
          <w:szCs w:val="28"/>
        </w:rPr>
        <w:t xml:space="preserve"> </w:t>
      </w:r>
      <w:r w:rsidR="00A01EC1" w:rsidRPr="00A01EC1">
        <w:rPr>
          <w:rFonts w:ascii="Times New Roman" w:hAnsi="Times New Roman"/>
          <w:color w:val="000000" w:themeColor="text1"/>
          <w:sz w:val="28"/>
          <w:szCs w:val="28"/>
          <w:lang w:val="vi-VN"/>
        </w:rPr>
        <w:t>...</w:t>
      </w:r>
      <w:r w:rsidR="00156B27">
        <w:rPr>
          <w:rFonts w:ascii="Times New Roman" w:hAnsi="Times New Roman"/>
          <w:color w:val="000000" w:themeColor="text1"/>
          <w:sz w:val="28"/>
          <w:szCs w:val="28"/>
        </w:rPr>
        <w:t xml:space="preserve"> </w:t>
      </w:r>
    </w:p>
    <w:p w14:paraId="21338860" w14:textId="5375769D" w:rsidR="00ED4EE1" w:rsidRPr="00ED4EE1" w:rsidRDefault="006C5407" w:rsidP="00764FE3">
      <w:pPr>
        <w:widowControl w:val="0"/>
        <w:spacing w:before="100" w:after="100" w:line="240" w:lineRule="auto"/>
        <w:ind w:firstLine="709"/>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Chỉ đạo đơn vị chuyên môn </w:t>
      </w:r>
      <w:r w:rsidR="00ED4EE1" w:rsidRPr="00ED4EE1">
        <w:rPr>
          <w:rFonts w:ascii="Times New Roman" w:hAnsi="Times New Roman"/>
          <w:color w:val="000000" w:themeColor="text1"/>
          <w:sz w:val="28"/>
          <w:szCs w:val="28"/>
        </w:rPr>
        <w:t xml:space="preserve">hướng dẫn </w:t>
      </w:r>
      <w:r w:rsidR="00ED4EE1" w:rsidRPr="00ED4EE1">
        <w:rPr>
          <w:rFonts w:ascii="Times New Roman" w:hAnsi="Times New Roman"/>
          <w:color w:val="000000" w:themeColor="text1"/>
          <w:sz w:val="28"/>
          <w:szCs w:val="28"/>
          <w:lang w:val="nl-NL"/>
        </w:rPr>
        <w:t>tổ chức Đại hội Thể dục thể thao các cấp tiến tới Đại hội Thể dục thể thao huyện Tu Mơ Rông lần thứ IV năm 2021 và tham gia Đại hội thể dục thể thao tỉnh Kon Tum lần thứ VII năm 2022</w:t>
      </w:r>
      <w:r>
        <w:rPr>
          <w:rFonts w:ascii="Times New Roman" w:hAnsi="Times New Roman"/>
          <w:color w:val="000000" w:themeColor="text1"/>
          <w:sz w:val="28"/>
          <w:szCs w:val="28"/>
          <w:lang w:val="nl-NL"/>
        </w:rPr>
        <w:t>;</w:t>
      </w:r>
      <w:r w:rsidR="00ED4EE1" w:rsidRPr="00ED4EE1">
        <w:rPr>
          <w:rFonts w:ascii="Times New Roman" w:hAnsi="Times New Roman"/>
          <w:color w:val="000000" w:themeColor="text1"/>
          <w:sz w:val="28"/>
          <w:szCs w:val="28"/>
        </w:rPr>
        <w:t xml:space="preserve"> tổ chức thành công 03 môn thể thao trước Đại hội, cụ thể: về bóng chuyền Nam: có 08 đơn vị tham gia</w:t>
      </w:r>
      <w:r w:rsidR="00ED4EE1" w:rsidRPr="00ED4EE1">
        <w:rPr>
          <w:rFonts w:ascii="Times New Roman" w:hAnsi="Times New Roman"/>
          <w:color w:val="000000" w:themeColor="text1"/>
          <w:sz w:val="28"/>
          <w:szCs w:val="28"/>
          <w:vertAlign w:val="superscript"/>
        </w:rPr>
        <w:footnoteReference w:id="21"/>
      </w:r>
      <w:r w:rsidR="00ED4EE1" w:rsidRPr="00ED4EE1">
        <w:rPr>
          <w:rFonts w:ascii="Times New Roman" w:hAnsi="Times New Roman"/>
          <w:color w:val="000000" w:themeColor="text1"/>
          <w:sz w:val="28"/>
          <w:szCs w:val="28"/>
        </w:rPr>
        <w:t>;  bóng chuyền Nữ: có 06 đơn vị tham gia</w:t>
      </w:r>
      <w:r w:rsidR="00ED4EE1" w:rsidRPr="00ED4EE1">
        <w:rPr>
          <w:rFonts w:ascii="Times New Roman" w:hAnsi="Times New Roman"/>
          <w:color w:val="000000" w:themeColor="text1"/>
          <w:sz w:val="28"/>
          <w:szCs w:val="28"/>
          <w:vertAlign w:val="superscript"/>
        </w:rPr>
        <w:footnoteReference w:id="22"/>
      </w:r>
      <w:r w:rsidR="00ED4EE1" w:rsidRPr="00ED4EE1">
        <w:rPr>
          <w:rFonts w:ascii="Times New Roman" w:hAnsi="Times New Roman"/>
          <w:color w:val="000000" w:themeColor="text1"/>
          <w:sz w:val="28"/>
          <w:szCs w:val="28"/>
        </w:rPr>
        <w:t>; về Cầu lông (đơn Nam có 11 đơn vị</w:t>
      </w:r>
      <w:r w:rsidR="00ED4EE1" w:rsidRPr="00ED4EE1">
        <w:rPr>
          <w:rFonts w:ascii="Times New Roman" w:hAnsi="Times New Roman"/>
          <w:color w:val="000000" w:themeColor="text1"/>
          <w:sz w:val="28"/>
          <w:szCs w:val="28"/>
          <w:vertAlign w:val="superscript"/>
        </w:rPr>
        <w:footnoteReference w:id="23"/>
      </w:r>
      <w:r w:rsidR="00ED4EE1" w:rsidRPr="00ED4EE1">
        <w:rPr>
          <w:rFonts w:ascii="Times New Roman" w:hAnsi="Times New Roman"/>
          <w:color w:val="000000" w:themeColor="text1"/>
          <w:sz w:val="28"/>
          <w:szCs w:val="28"/>
        </w:rPr>
        <w:t>; đôi Nam: 11 đơn vị</w:t>
      </w:r>
      <w:r w:rsidR="00ED4EE1" w:rsidRPr="00ED4EE1">
        <w:rPr>
          <w:rFonts w:ascii="Times New Roman" w:hAnsi="Times New Roman"/>
          <w:color w:val="000000" w:themeColor="text1"/>
          <w:sz w:val="28"/>
          <w:szCs w:val="28"/>
          <w:vertAlign w:val="superscript"/>
        </w:rPr>
        <w:footnoteReference w:id="24"/>
      </w:r>
      <w:r w:rsidR="00ED4EE1" w:rsidRPr="00ED4EE1">
        <w:rPr>
          <w:rFonts w:ascii="Times New Roman" w:hAnsi="Times New Roman"/>
          <w:color w:val="000000" w:themeColor="text1"/>
          <w:sz w:val="28"/>
          <w:szCs w:val="28"/>
        </w:rPr>
        <w:t>; đơn Nữ có 04 đơn vị</w:t>
      </w:r>
      <w:r w:rsidR="00ED4EE1" w:rsidRPr="00ED4EE1">
        <w:rPr>
          <w:rFonts w:ascii="Times New Roman" w:hAnsi="Times New Roman"/>
          <w:color w:val="000000" w:themeColor="text1"/>
          <w:sz w:val="28"/>
          <w:szCs w:val="28"/>
          <w:vertAlign w:val="superscript"/>
        </w:rPr>
        <w:footnoteReference w:id="25"/>
      </w:r>
      <w:r w:rsidR="00ED4EE1" w:rsidRPr="00ED4EE1">
        <w:rPr>
          <w:rFonts w:ascii="Times New Roman" w:hAnsi="Times New Roman"/>
          <w:color w:val="000000" w:themeColor="text1"/>
          <w:sz w:val="28"/>
          <w:szCs w:val="28"/>
        </w:rPr>
        <w:t>; đôi Nữ: 04 đơn vị</w:t>
      </w:r>
      <w:r w:rsidR="00ED4EE1" w:rsidRPr="00ED4EE1">
        <w:rPr>
          <w:rFonts w:ascii="Times New Roman" w:hAnsi="Times New Roman"/>
          <w:color w:val="000000" w:themeColor="text1"/>
          <w:sz w:val="28"/>
          <w:szCs w:val="28"/>
          <w:vertAlign w:val="superscript"/>
        </w:rPr>
        <w:footnoteReference w:id="26"/>
      </w:r>
      <w:r w:rsidR="00ED4EE1" w:rsidRPr="00ED4EE1">
        <w:rPr>
          <w:rFonts w:ascii="Times New Roman" w:hAnsi="Times New Roman"/>
          <w:color w:val="000000" w:themeColor="text1"/>
          <w:sz w:val="28"/>
          <w:szCs w:val="28"/>
        </w:rPr>
        <w:t>; đôi Nam Nữ: 04 đơn vị</w:t>
      </w:r>
      <w:r w:rsidR="00ED4EE1" w:rsidRPr="00ED4EE1">
        <w:rPr>
          <w:rFonts w:ascii="Times New Roman" w:hAnsi="Times New Roman"/>
          <w:color w:val="000000" w:themeColor="text1"/>
          <w:sz w:val="28"/>
          <w:szCs w:val="28"/>
          <w:vertAlign w:val="superscript"/>
        </w:rPr>
        <w:footnoteReference w:id="27"/>
      </w:r>
      <w:r w:rsidR="00ED4EE1" w:rsidRPr="00ED4EE1">
        <w:rPr>
          <w:rFonts w:ascii="Times New Roman" w:hAnsi="Times New Roman"/>
          <w:color w:val="000000" w:themeColor="text1"/>
          <w:sz w:val="28"/>
          <w:szCs w:val="28"/>
        </w:rPr>
        <w:t>)</w:t>
      </w:r>
      <w:r>
        <w:rPr>
          <w:rFonts w:ascii="Times New Roman" w:hAnsi="Times New Roman"/>
          <w:color w:val="000000" w:themeColor="text1"/>
          <w:sz w:val="28"/>
          <w:szCs w:val="28"/>
        </w:rPr>
        <w:t>.</w:t>
      </w:r>
    </w:p>
    <w:p w14:paraId="1CD99A37" w14:textId="16500398" w:rsidR="00F9723B" w:rsidRPr="00E30DB2" w:rsidRDefault="00F9723B" w:rsidP="00764FE3">
      <w:pPr>
        <w:widowControl w:val="0"/>
        <w:spacing w:before="100" w:after="100" w:line="240" w:lineRule="auto"/>
        <w:ind w:firstLine="709"/>
        <w:jc w:val="both"/>
        <w:rPr>
          <w:rFonts w:ascii="Times New Roman" w:hAnsi="Times New Roman"/>
          <w:bCs/>
          <w:color w:val="000000" w:themeColor="text1"/>
          <w:sz w:val="28"/>
          <w:szCs w:val="28"/>
          <w:lang w:val="vi-VN"/>
        </w:rPr>
      </w:pPr>
      <w:r w:rsidRPr="00E30DB2">
        <w:rPr>
          <w:rFonts w:ascii="Times New Roman" w:hAnsi="Times New Roman"/>
          <w:color w:val="000000" w:themeColor="text1"/>
          <w:spacing w:val="2"/>
          <w:sz w:val="28"/>
          <w:szCs w:val="28"/>
          <w:lang w:val="vi-VN"/>
        </w:rPr>
        <w:t>- Hệ thống thông tin phát thanh:</w:t>
      </w:r>
      <w:r w:rsidRPr="00E30DB2">
        <w:rPr>
          <w:rFonts w:ascii="Times New Roman" w:hAnsi="Times New Roman"/>
          <w:bCs/>
          <w:color w:val="000000" w:themeColor="text1"/>
          <w:sz w:val="28"/>
          <w:szCs w:val="28"/>
          <w:lang w:val="vi-VN"/>
        </w:rPr>
        <w:t xml:space="preserve"> Trong </w:t>
      </w:r>
      <w:r w:rsidR="00ED4EE1">
        <w:rPr>
          <w:rFonts w:ascii="Times New Roman" w:hAnsi="Times New Roman"/>
          <w:bCs/>
          <w:color w:val="000000" w:themeColor="text1"/>
          <w:sz w:val="28"/>
          <w:szCs w:val="28"/>
        </w:rPr>
        <w:t>quý</w:t>
      </w:r>
      <w:r w:rsidRPr="00E30DB2">
        <w:rPr>
          <w:rFonts w:ascii="Times New Roman" w:hAnsi="Times New Roman"/>
          <w:bCs/>
          <w:color w:val="000000" w:themeColor="text1"/>
          <w:sz w:val="28"/>
          <w:szCs w:val="28"/>
          <w:lang w:val="vi-VN"/>
        </w:rPr>
        <w:t xml:space="preserve"> tổng số giờ thực hiện phát thanh là </w:t>
      </w:r>
      <w:r w:rsidR="00CD7B1E">
        <w:rPr>
          <w:rFonts w:ascii="Times New Roman" w:hAnsi="Times New Roman"/>
          <w:bCs/>
          <w:color w:val="000000" w:themeColor="text1"/>
          <w:sz w:val="28"/>
          <w:szCs w:val="28"/>
        </w:rPr>
        <w:t>560</w:t>
      </w:r>
      <w:r w:rsidRPr="00E30DB2">
        <w:rPr>
          <w:rFonts w:ascii="Times New Roman" w:hAnsi="Times New Roman"/>
          <w:bCs/>
          <w:color w:val="000000" w:themeColor="text1"/>
          <w:sz w:val="28"/>
          <w:szCs w:val="28"/>
          <w:lang w:val="vi-VN"/>
        </w:rPr>
        <w:t xml:space="preserve"> giờ/tháng</w:t>
      </w:r>
      <w:r w:rsidRPr="00FC095A">
        <w:rPr>
          <w:rFonts w:ascii="Times New Roman" w:hAnsi="Times New Roman"/>
          <w:bCs/>
          <w:color w:val="000000" w:themeColor="text1"/>
          <w:sz w:val="28"/>
          <w:szCs w:val="28"/>
          <w:lang w:val="vi-VN"/>
        </w:rPr>
        <w:t xml:space="preserve"> </w:t>
      </w:r>
      <w:r w:rsidRPr="00FC095A">
        <w:rPr>
          <w:rFonts w:ascii="Times New Roman" w:hAnsi="Times New Roman"/>
          <w:bCs/>
          <w:i/>
          <w:color w:val="000000" w:themeColor="text1"/>
          <w:sz w:val="28"/>
          <w:szCs w:val="28"/>
          <w:lang w:val="vi-VN"/>
        </w:rPr>
        <w:t>(phát sóng 6,5 giờ/ ngày)</w:t>
      </w:r>
      <w:r w:rsidRPr="00E30DB2">
        <w:rPr>
          <w:rFonts w:ascii="Times New Roman" w:hAnsi="Times New Roman"/>
          <w:bCs/>
          <w:i/>
          <w:color w:val="000000" w:themeColor="text1"/>
          <w:sz w:val="28"/>
          <w:szCs w:val="28"/>
          <w:lang w:val="vi-VN"/>
        </w:rPr>
        <w:t xml:space="preserve">; </w:t>
      </w:r>
      <w:r w:rsidRPr="00E30DB2">
        <w:rPr>
          <w:rFonts w:ascii="Times New Roman" w:hAnsi="Times New Roman"/>
          <w:bCs/>
          <w:iCs/>
          <w:color w:val="000000" w:themeColor="text1"/>
          <w:sz w:val="28"/>
          <w:szCs w:val="28"/>
          <w:lang w:val="vi-VN"/>
        </w:rPr>
        <w:t>C</w:t>
      </w:r>
      <w:r w:rsidRPr="00FC095A">
        <w:rPr>
          <w:rFonts w:ascii="Times New Roman" w:hAnsi="Times New Roman"/>
          <w:bCs/>
          <w:color w:val="000000" w:themeColor="text1"/>
          <w:sz w:val="28"/>
          <w:szCs w:val="28"/>
          <w:lang w:val="vi-VN"/>
        </w:rPr>
        <w:t>hương trình phát thanh bằng tiếng Xê Đăng: Thực hiện 0</w:t>
      </w:r>
      <w:r w:rsidR="00CD7B1E">
        <w:rPr>
          <w:rFonts w:ascii="Times New Roman" w:hAnsi="Times New Roman"/>
          <w:bCs/>
          <w:color w:val="000000" w:themeColor="text1"/>
          <w:sz w:val="28"/>
          <w:szCs w:val="28"/>
        </w:rPr>
        <w:t>6</w:t>
      </w:r>
      <w:r w:rsidRPr="00FC095A">
        <w:rPr>
          <w:rFonts w:ascii="Times New Roman" w:hAnsi="Times New Roman"/>
          <w:bCs/>
          <w:color w:val="000000" w:themeColor="text1"/>
          <w:sz w:val="28"/>
          <w:szCs w:val="28"/>
          <w:lang w:val="vi-VN"/>
        </w:rPr>
        <w:t xml:space="preserve"> chương trình/</w:t>
      </w:r>
      <w:r w:rsidR="00CD7B1E">
        <w:rPr>
          <w:rFonts w:ascii="Times New Roman" w:hAnsi="Times New Roman"/>
          <w:bCs/>
          <w:color w:val="000000" w:themeColor="text1"/>
          <w:sz w:val="28"/>
          <w:szCs w:val="28"/>
        </w:rPr>
        <w:t>quý</w:t>
      </w:r>
      <w:r w:rsidRPr="00FC095A">
        <w:rPr>
          <w:rFonts w:ascii="Times New Roman" w:hAnsi="Times New Roman"/>
          <w:bCs/>
          <w:color w:val="000000" w:themeColor="text1"/>
          <w:sz w:val="28"/>
          <w:szCs w:val="28"/>
          <w:lang w:val="vi-VN"/>
        </w:rPr>
        <w:t xml:space="preserve"> </w:t>
      </w:r>
      <w:r w:rsidRPr="00FC095A">
        <w:rPr>
          <w:rFonts w:ascii="Times New Roman" w:hAnsi="Times New Roman"/>
          <w:bCs/>
          <w:i/>
          <w:color w:val="000000" w:themeColor="text1"/>
          <w:sz w:val="28"/>
          <w:szCs w:val="28"/>
          <w:lang w:val="vi-VN"/>
        </w:rPr>
        <w:t>(thời lượng 15 -20 phút/01 chương trình)</w:t>
      </w:r>
      <w:r w:rsidRPr="00E30DB2">
        <w:rPr>
          <w:rFonts w:ascii="Times New Roman" w:hAnsi="Times New Roman"/>
          <w:bCs/>
          <w:color w:val="000000" w:themeColor="text1"/>
          <w:sz w:val="28"/>
          <w:szCs w:val="28"/>
          <w:lang w:val="vi-VN"/>
        </w:rPr>
        <w:t xml:space="preserve">; Chương trình truyền </w:t>
      </w:r>
      <w:r w:rsidRPr="00FC095A">
        <w:rPr>
          <w:rFonts w:ascii="Times New Roman" w:hAnsi="Times New Roman"/>
          <w:bCs/>
          <w:color w:val="000000" w:themeColor="text1"/>
          <w:sz w:val="28"/>
          <w:szCs w:val="28"/>
          <w:lang w:val="vi-VN"/>
        </w:rPr>
        <w:t>thanh</w:t>
      </w:r>
      <w:r w:rsidRPr="00E30DB2">
        <w:rPr>
          <w:rFonts w:ascii="Times New Roman" w:hAnsi="Times New Roman"/>
          <w:bCs/>
          <w:color w:val="000000" w:themeColor="text1"/>
          <w:sz w:val="28"/>
          <w:szCs w:val="28"/>
          <w:lang w:val="vi-VN"/>
        </w:rPr>
        <w:t xml:space="preserve"> địa phương thực hiện </w:t>
      </w:r>
      <w:r w:rsidR="00CD7B1E">
        <w:rPr>
          <w:rFonts w:ascii="Times New Roman" w:hAnsi="Times New Roman"/>
          <w:bCs/>
          <w:color w:val="000000" w:themeColor="text1"/>
          <w:sz w:val="28"/>
          <w:szCs w:val="28"/>
        </w:rPr>
        <w:t>42</w:t>
      </w:r>
      <w:r w:rsidRPr="00E30DB2">
        <w:rPr>
          <w:rFonts w:ascii="Times New Roman" w:hAnsi="Times New Roman"/>
          <w:bCs/>
          <w:color w:val="000000" w:themeColor="text1"/>
          <w:sz w:val="28"/>
          <w:szCs w:val="28"/>
          <w:lang w:val="vi-VN"/>
        </w:rPr>
        <w:t xml:space="preserve"> giờ/</w:t>
      </w:r>
      <w:r w:rsidR="00CD7B1E">
        <w:rPr>
          <w:rFonts w:ascii="Times New Roman" w:hAnsi="Times New Roman"/>
          <w:bCs/>
          <w:color w:val="000000" w:themeColor="text1"/>
          <w:sz w:val="28"/>
          <w:szCs w:val="28"/>
        </w:rPr>
        <w:t>quý</w:t>
      </w:r>
      <w:r w:rsidRPr="00FC095A">
        <w:rPr>
          <w:rFonts w:ascii="Times New Roman" w:hAnsi="Times New Roman"/>
          <w:bCs/>
          <w:color w:val="000000" w:themeColor="text1"/>
          <w:sz w:val="28"/>
          <w:szCs w:val="28"/>
          <w:lang w:val="vi-VN"/>
        </w:rPr>
        <w:t>. Trong đó:</w:t>
      </w:r>
      <w:r w:rsidRPr="00E30DB2">
        <w:rPr>
          <w:rFonts w:ascii="Times New Roman" w:hAnsi="Times New Roman"/>
          <w:bCs/>
          <w:color w:val="000000" w:themeColor="text1"/>
          <w:sz w:val="28"/>
          <w:szCs w:val="28"/>
          <w:lang w:val="vi-VN"/>
        </w:rPr>
        <w:t xml:space="preserve"> </w:t>
      </w:r>
      <w:r w:rsidRPr="00FC095A">
        <w:rPr>
          <w:rFonts w:ascii="Times New Roman" w:hAnsi="Times New Roman"/>
          <w:bCs/>
          <w:color w:val="000000" w:themeColor="text1"/>
          <w:sz w:val="28"/>
          <w:szCs w:val="28"/>
          <w:lang w:val="vi-VN"/>
        </w:rPr>
        <w:t xml:space="preserve">Tiếp phát sóng chương trình phát thanh của Đài PT-TH tỉnh </w:t>
      </w:r>
      <w:r w:rsidR="00CD7B1E">
        <w:rPr>
          <w:rFonts w:ascii="Times New Roman" w:hAnsi="Times New Roman"/>
          <w:bCs/>
          <w:color w:val="000000" w:themeColor="text1"/>
          <w:sz w:val="28"/>
          <w:szCs w:val="28"/>
        </w:rPr>
        <w:t>24</w:t>
      </w:r>
      <w:r w:rsidRPr="00FC095A">
        <w:rPr>
          <w:rFonts w:ascii="Times New Roman" w:hAnsi="Times New Roman"/>
          <w:bCs/>
          <w:color w:val="000000" w:themeColor="text1"/>
          <w:sz w:val="28"/>
          <w:szCs w:val="28"/>
          <w:lang w:val="vi-VN"/>
        </w:rPr>
        <w:t xml:space="preserve"> giờ/</w:t>
      </w:r>
      <w:r w:rsidR="00CD7B1E">
        <w:rPr>
          <w:rFonts w:ascii="Times New Roman" w:hAnsi="Times New Roman"/>
          <w:bCs/>
          <w:color w:val="000000" w:themeColor="text1"/>
          <w:sz w:val="28"/>
          <w:szCs w:val="28"/>
        </w:rPr>
        <w:t>quý</w:t>
      </w:r>
      <w:r w:rsidRPr="00FC095A">
        <w:rPr>
          <w:rFonts w:ascii="Times New Roman" w:hAnsi="Times New Roman"/>
          <w:bCs/>
          <w:color w:val="000000" w:themeColor="text1"/>
          <w:sz w:val="28"/>
          <w:szCs w:val="28"/>
          <w:lang w:val="vi-VN"/>
        </w:rPr>
        <w:t xml:space="preserve"> </w:t>
      </w:r>
      <w:r w:rsidRPr="00FC095A">
        <w:rPr>
          <w:rFonts w:ascii="Times New Roman" w:hAnsi="Times New Roman"/>
          <w:bCs/>
          <w:i/>
          <w:color w:val="000000" w:themeColor="text1"/>
          <w:sz w:val="28"/>
          <w:szCs w:val="28"/>
          <w:lang w:val="vi-VN"/>
        </w:rPr>
        <w:t>(</w:t>
      </w:r>
      <w:r w:rsidRPr="00E30DB2">
        <w:rPr>
          <w:rFonts w:ascii="Times New Roman" w:hAnsi="Times New Roman"/>
          <w:bCs/>
          <w:i/>
          <w:color w:val="000000" w:themeColor="text1"/>
          <w:sz w:val="28"/>
          <w:szCs w:val="28"/>
          <w:lang w:val="vi-VN"/>
        </w:rPr>
        <w:t>thực hiện phát sóng vào các</w:t>
      </w:r>
      <w:r w:rsidRPr="00FC095A">
        <w:rPr>
          <w:rFonts w:ascii="Times New Roman" w:hAnsi="Times New Roman"/>
          <w:bCs/>
          <w:i/>
          <w:color w:val="000000" w:themeColor="text1"/>
          <w:sz w:val="28"/>
          <w:szCs w:val="28"/>
          <w:lang w:val="vi-VN"/>
        </w:rPr>
        <w:t xml:space="preserve"> buổi chiều thứ 3, 5, 7, chủ nhật</w:t>
      </w:r>
      <w:r w:rsidRPr="00E30DB2">
        <w:rPr>
          <w:rFonts w:ascii="Times New Roman" w:hAnsi="Times New Roman"/>
          <w:bCs/>
          <w:i/>
          <w:color w:val="000000" w:themeColor="text1"/>
          <w:sz w:val="28"/>
          <w:szCs w:val="28"/>
          <w:lang w:val="vi-VN"/>
        </w:rPr>
        <w:t xml:space="preserve"> với thời lượng </w:t>
      </w:r>
      <w:r w:rsidRPr="00FC095A">
        <w:rPr>
          <w:rFonts w:ascii="Times New Roman" w:hAnsi="Times New Roman"/>
          <w:bCs/>
          <w:i/>
          <w:color w:val="000000" w:themeColor="text1"/>
          <w:sz w:val="28"/>
          <w:szCs w:val="28"/>
          <w:lang w:val="vi-VN"/>
        </w:rPr>
        <w:t>30</w:t>
      </w:r>
      <w:r w:rsidRPr="00E30DB2">
        <w:rPr>
          <w:rFonts w:ascii="Times New Roman" w:hAnsi="Times New Roman"/>
          <w:bCs/>
          <w:i/>
          <w:color w:val="000000" w:themeColor="text1"/>
          <w:sz w:val="28"/>
          <w:szCs w:val="28"/>
          <w:lang w:val="vi-VN"/>
        </w:rPr>
        <w:t xml:space="preserve"> phút/1 chương trình)</w:t>
      </w:r>
      <w:r w:rsidRPr="00E30DB2">
        <w:rPr>
          <w:rFonts w:ascii="Times New Roman" w:hAnsi="Times New Roman"/>
          <w:bCs/>
          <w:color w:val="000000" w:themeColor="text1"/>
          <w:sz w:val="28"/>
          <w:szCs w:val="28"/>
          <w:lang w:val="vi-VN"/>
        </w:rPr>
        <w:t>; C</w:t>
      </w:r>
      <w:r w:rsidRPr="00FC095A">
        <w:rPr>
          <w:rFonts w:ascii="Times New Roman" w:hAnsi="Times New Roman"/>
          <w:bCs/>
          <w:color w:val="000000" w:themeColor="text1"/>
          <w:sz w:val="28"/>
          <w:szCs w:val="28"/>
          <w:lang w:val="vi-VN"/>
        </w:rPr>
        <w:t xml:space="preserve">hương trình truyền thanh của huyện </w:t>
      </w:r>
      <w:r w:rsidR="00CD7B1E">
        <w:rPr>
          <w:rFonts w:ascii="Times New Roman" w:hAnsi="Times New Roman"/>
          <w:bCs/>
          <w:color w:val="000000" w:themeColor="text1"/>
          <w:sz w:val="28"/>
          <w:szCs w:val="28"/>
        </w:rPr>
        <w:t>18</w:t>
      </w:r>
      <w:r w:rsidRPr="00FC095A">
        <w:rPr>
          <w:rFonts w:ascii="Times New Roman" w:hAnsi="Times New Roman"/>
          <w:bCs/>
          <w:color w:val="000000" w:themeColor="text1"/>
          <w:sz w:val="28"/>
          <w:szCs w:val="28"/>
          <w:lang w:val="vi-VN"/>
        </w:rPr>
        <w:t xml:space="preserve"> giờ/</w:t>
      </w:r>
      <w:r w:rsidR="00CD7B1E">
        <w:rPr>
          <w:rFonts w:ascii="Times New Roman" w:hAnsi="Times New Roman"/>
          <w:bCs/>
          <w:color w:val="000000" w:themeColor="text1"/>
          <w:sz w:val="28"/>
          <w:szCs w:val="28"/>
        </w:rPr>
        <w:t>quý</w:t>
      </w:r>
      <w:r w:rsidRPr="00E30DB2">
        <w:rPr>
          <w:rFonts w:ascii="Times New Roman" w:hAnsi="Times New Roman"/>
          <w:bCs/>
          <w:color w:val="000000" w:themeColor="text1"/>
          <w:sz w:val="28"/>
          <w:szCs w:val="28"/>
          <w:lang w:val="vi-VN"/>
        </w:rPr>
        <w:t xml:space="preserve"> </w:t>
      </w:r>
      <w:r w:rsidRPr="00E30DB2">
        <w:rPr>
          <w:rFonts w:ascii="Times New Roman" w:hAnsi="Times New Roman"/>
          <w:bCs/>
          <w:i/>
          <w:color w:val="000000" w:themeColor="text1"/>
          <w:sz w:val="28"/>
          <w:szCs w:val="28"/>
          <w:lang w:val="vi-VN"/>
        </w:rPr>
        <w:t>(thực hiện phát sóng vào các</w:t>
      </w:r>
      <w:r w:rsidRPr="00FC095A">
        <w:rPr>
          <w:rFonts w:ascii="Times New Roman" w:hAnsi="Times New Roman"/>
          <w:bCs/>
          <w:i/>
          <w:color w:val="000000" w:themeColor="text1"/>
          <w:sz w:val="28"/>
          <w:szCs w:val="28"/>
          <w:lang w:val="vi-VN"/>
        </w:rPr>
        <w:t xml:space="preserve"> buổi chiều thứ 2, 4, 6 và sáng thứ 3, 5, 7</w:t>
      </w:r>
      <w:r w:rsidRPr="00E30DB2">
        <w:rPr>
          <w:rFonts w:ascii="Times New Roman" w:hAnsi="Times New Roman"/>
          <w:bCs/>
          <w:i/>
          <w:color w:val="000000" w:themeColor="text1"/>
          <w:sz w:val="28"/>
          <w:szCs w:val="28"/>
          <w:lang w:val="vi-VN"/>
        </w:rPr>
        <w:t xml:space="preserve"> với thời lượng khoảng </w:t>
      </w:r>
      <w:r w:rsidRPr="00FC095A">
        <w:rPr>
          <w:rFonts w:ascii="Times New Roman" w:hAnsi="Times New Roman"/>
          <w:bCs/>
          <w:i/>
          <w:color w:val="000000" w:themeColor="text1"/>
          <w:sz w:val="28"/>
          <w:szCs w:val="28"/>
          <w:lang w:val="vi-VN"/>
        </w:rPr>
        <w:t>25</w:t>
      </w:r>
      <w:r w:rsidRPr="00E30DB2">
        <w:rPr>
          <w:rFonts w:ascii="Times New Roman" w:hAnsi="Times New Roman"/>
          <w:bCs/>
          <w:i/>
          <w:color w:val="000000" w:themeColor="text1"/>
          <w:sz w:val="28"/>
          <w:szCs w:val="28"/>
          <w:lang w:val="vi-VN"/>
        </w:rPr>
        <w:t xml:space="preserve"> phút/1 chương trình).</w:t>
      </w:r>
    </w:p>
    <w:p w14:paraId="08D82321" w14:textId="214D533B" w:rsidR="00EA3FDB" w:rsidRPr="005B3ED7" w:rsidRDefault="00B83B89" w:rsidP="00764FE3">
      <w:pPr>
        <w:widowControl w:val="0"/>
        <w:spacing w:before="100" w:after="100" w:line="240" w:lineRule="auto"/>
        <w:ind w:firstLine="709"/>
        <w:jc w:val="both"/>
        <w:rPr>
          <w:rFonts w:ascii="Times New Roman" w:hAnsi="Times New Roman"/>
          <w:b/>
          <w:color w:val="auto"/>
          <w:spacing w:val="2"/>
          <w:sz w:val="28"/>
          <w:szCs w:val="28"/>
          <w:lang w:val="sv-SE"/>
        </w:rPr>
      </w:pPr>
      <w:r>
        <w:rPr>
          <w:rFonts w:ascii="Times New Roman" w:hAnsi="Times New Roman"/>
          <w:b/>
          <w:color w:val="auto"/>
          <w:spacing w:val="2"/>
          <w:sz w:val="28"/>
          <w:szCs w:val="28"/>
          <w:lang w:val="sv-SE"/>
        </w:rPr>
        <w:t>3</w:t>
      </w:r>
      <w:r w:rsidR="00EA3FDB" w:rsidRPr="005B3ED7">
        <w:rPr>
          <w:rFonts w:ascii="Times New Roman" w:hAnsi="Times New Roman"/>
          <w:b/>
          <w:color w:val="auto"/>
          <w:spacing w:val="2"/>
          <w:sz w:val="28"/>
          <w:szCs w:val="28"/>
          <w:lang w:val="sv-SE"/>
        </w:rPr>
        <w:t>.</w:t>
      </w:r>
      <w:r>
        <w:rPr>
          <w:rFonts w:ascii="Times New Roman" w:hAnsi="Times New Roman"/>
          <w:b/>
          <w:color w:val="auto"/>
          <w:spacing w:val="2"/>
          <w:sz w:val="28"/>
          <w:szCs w:val="28"/>
          <w:lang w:val="sv-SE"/>
        </w:rPr>
        <w:t>4</w:t>
      </w:r>
      <w:r w:rsidR="00EA3FDB" w:rsidRPr="005B3ED7">
        <w:rPr>
          <w:rFonts w:ascii="Times New Roman" w:hAnsi="Times New Roman"/>
          <w:b/>
          <w:color w:val="auto"/>
          <w:spacing w:val="2"/>
          <w:sz w:val="28"/>
          <w:szCs w:val="28"/>
          <w:lang w:val="sv-SE"/>
        </w:rPr>
        <w:t>. Công tác phòng, chống thiên tai, bảo vệ môi trường và ứng phó với biến đổi khí hậu.</w:t>
      </w:r>
    </w:p>
    <w:p w14:paraId="66C86647" w14:textId="5085284C" w:rsidR="00EA3FDB" w:rsidRPr="005B3ED7" w:rsidRDefault="00EA3FDB" w:rsidP="00764FE3">
      <w:pPr>
        <w:widowControl w:val="0"/>
        <w:spacing w:before="100" w:after="100" w:line="240" w:lineRule="auto"/>
        <w:ind w:firstLine="709"/>
        <w:jc w:val="both"/>
        <w:rPr>
          <w:rFonts w:ascii="Times New Roman" w:hAnsi="Times New Roman"/>
          <w:i/>
          <w:color w:val="auto"/>
          <w:spacing w:val="2"/>
          <w:sz w:val="28"/>
          <w:szCs w:val="28"/>
          <w:lang w:val="sv-SE"/>
        </w:rPr>
      </w:pPr>
      <w:r w:rsidRPr="005B3ED7">
        <w:rPr>
          <w:rFonts w:ascii="Times New Roman" w:hAnsi="Times New Roman"/>
          <w:b/>
          <w:color w:val="auto"/>
          <w:spacing w:val="2"/>
          <w:sz w:val="28"/>
          <w:szCs w:val="28"/>
          <w:lang w:val="sv-SE"/>
        </w:rPr>
        <w:t>-</w:t>
      </w:r>
      <w:r w:rsidRPr="005B3ED7">
        <w:rPr>
          <w:rFonts w:ascii="Times New Roman" w:hAnsi="Times New Roman"/>
          <w:i/>
          <w:color w:val="auto"/>
          <w:spacing w:val="2"/>
          <w:sz w:val="28"/>
          <w:szCs w:val="28"/>
          <w:lang w:val="sv-SE"/>
        </w:rPr>
        <w:t xml:space="preserve"> </w:t>
      </w:r>
      <w:r w:rsidRPr="005B3ED7">
        <w:rPr>
          <w:rFonts w:ascii="Times New Roman" w:hAnsi="Times New Roman"/>
          <w:color w:val="auto"/>
          <w:sz w:val="28"/>
          <w:szCs w:val="28"/>
          <w:lang w:val="nl-NL"/>
        </w:rPr>
        <w:t xml:space="preserve">Trong Quý, UBND huyện đã ban hành Quyết định về phương án phòng </w:t>
      </w:r>
      <w:r w:rsidRPr="005B3ED7">
        <w:rPr>
          <w:rFonts w:ascii="Times New Roman" w:hAnsi="Times New Roman"/>
          <w:color w:val="auto"/>
          <w:sz w:val="28"/>
          <w:szCs w:val="28"/>
          <w:lang w:val="nl-NL"/>
        </w:rPr>
        <w:lastRenderedPageBreak/>
        <w:t>chống hạn hán năm 202</w:t>
      </w:r>
      <w:r w:rsidR="00EE3472">
        <w:rPr>
          <w:rFonts w:ascii="Times New Roman" w:hAnsi="Times New Roman"/>
          <w:color w:val="auto"/>
          <w:sz w:val="28"/>
          <w:szCs w:val="28"/>
          <w:lang w:val="nl-NL"/>
        </w:rPr>
        <w:t>2</w:t>
      </w:r>
      <w:r w:rsidRPr="005B3ED7">
        <w:rPr>
          <w:rStyle w:val="FootnoteReference"/>
          <w:rFonts w:ascii="Times New Roman" w:eastAsia="SimSun" w:hAnsi="Times New Roman"/>
          <w:color w:val="auto"/>
          <w:sz w:val="28"/>
          <w:szCs w:val="28"/>
          <w:lang w:val="nl-NL"/>
        </w:rPr>
        <w:footnoteReference w:id="28"/>
      </w:r>
      <w:r w:rsidRPr="005B3ED7">
        <w:rPr>
          <w:rFonts w:ascii="Times New Roman" w:hAnsi="Times New Roman"/>
          <w:color w:val="auto"/>
          <w:sz w:val="28"/>
          <w:szCs w:val="28"/>
          <w:lang w:val="nl-NL"/>
        </w:rPr>
        <w:t xml:space="preserve">. Đến thời điểm hiện trên địa bàn huyện chưa xảy ra hạn hán đối với sản xuất cũng như nước sinh hoạt. </w:t>
      </w:r>
    </w:p>
    <w:p w14:paraId="3108A1F6" w14:textId="642136E6" w:rsidR="00EA3FDB" w:rsidRDefault="00EA3FDB" w:rsidP="00764FE3">
      <w:pPr>
        <w:widowControl w:val="0"/>
        <w:spacing w:before="100" w:after="100" w:line="240" w:lineRule="auto"/>
        <w:ind w:firstLine="709"/>
        <w:jc w:val="both"/>
        <w:rPr>
          <w:rFonts w:ascii="Times New Roman" w:hAnsi="Times New Roman"/>
          <w:color w:val="auto"/>
          <w:sz w:val="28"/>
          <w:szCs w:val="28"/>
          <w:lang w:val="nl-NL"/>
        </w:rPr>
      </w:pPr>
      <w:r w:rsidRPr="005B3ED7">
        <w:rPr>
          <w:rFonts w:ascii="Times New Roman" w:hAnsi="Times New Roman"/>
          <w:color w:val="auto"/>
          <w:sz w:val="28"/>
          <w:szCs w:val="28"/>
          <w:lang w:val="nl-NL"/>
        </w:rPr>
        <w:t>- Nhằm chủ động phòng, chống và khắc phục tình trạng khô hạn, thiếu nước tưới và sản xuất vào mùa khô năm 202</w:t>
      </w:r>
      <w:r w:rsidR="00662DA8">
        <w:rPr>
          <w:rFonts w:ascii="Times New Roman" w:hAnsi="Times New Roman"/>
          <w:color w:val="auto"/>
          <w:sz w:val="28"/>
          <w:szCs w:val="28"/>
          <w:lang w:val="nl-NL"/>
        </w:rPr>
        <w:t>2</w:t>
      </w:r>
      <w:r w:rsidRPr="005B3ED7">
        <w:rPr>
          <w:rFonts w:ascii="Times New Roman" w:hAnsi="Times New Roman"/>
          <w:color w:val="auto"/>
          <w:sz w:val="28"/>
          <w:szCs w:val="28"/>
          <w:lang w:val="nl-NL"/>
        </w:rPr>
        <w:t>. UBND huyện chỉ đạo các cơ quan đơn vị có liên quan, UBND dân các xã đã chủ động thực hiện các giải pháp phòng, chống hạn hán như: Chỉ thực hiện việc gieo, trồng lúa ở những diện tích đất thuộc các công trình thủy lợi đảm bảo có đủ nước tưới, chủ động chuyển đổi cơ cấu cây trồng đối với những diện tích đất trồng lúa bị khô hạn, tăng cường công tác thủy lợi nội đồng đảm bảo cấp nước đến toàn bộ diện tích lúa Đông Xuân 202</w:t>
      </w:r>
      <w:r w:rsidR="00662DA8">
        <w:rPr>
          <w:rFonts w:ascii="Times New Roman" w:hAnsi="Times New Roman"/>
          <w:color w:val="auto"/>
          <w:sz w:val="28"/>
          <w:szCs w:val="28"/>
          <w:lang w:val="nl-NL"/>
        </w:rPr>
        <w:t>1</w:t>
      </w:r>
      <w:r w:rsidRPr="005B3ED7">
        <w:rPr>
          <w:rFonts w:ascii="Times New Roman" w:hAnsi="Times New Roman"/>
          <w:color w:val="auto"/>
          <w:sz w:val="28"/>
          <w:szCs w:val="28"/>
          <w:lang w:val="nl-NL"/>
        </w:rPr>
        <w:t>-202</w:t>
      </w:r>
      <w:r w:rsidR="00662DA8">
        <w:rPr>
          <w:rFonts w:ascii="Times New Roman" w:hAnsi="Times New Roman"/>
          <w:color w:val="auto"/>
          <w:sz w:val="28"/>
          <w:szCs w:val="28"/>
          <w:lang w:val="nl-NL"/>
        </w:rPr>
        <w:t>2</w:t>
      </w:r>
      <w:r w:rsidRPr="005B3ED7">
        <w:rPr>
          <w:rFonts w:ascii="Times New Roman" w:hAnsi="Times New Roman"/>
          <w:color w:val="auto"/>
          <w:sz w:val="28"/>
          <w:szCs w:val="28"/>
          <w:lang w:val="nl-NL"/>
        </w:rPr>
        <w:t xml:space="preserve"> đã được gieo cấy, chỉ đạo </w:t>
      </w:r>
      <w:r w:rsidRPr="005B3ED7">
        <w:rPr>
          <w:rFonts w:ascii="Times New Roman" w:hAnsi="Times New Roman"/>
          <w:color w:val="auto"/>
          <w:spacing w:val="10"/>
          <w:sz w:val="28"/>
          <w:szCs w:val="28"/>
          <w:lang w:val="nl-NL"/>
        </w:rPr>
        <w:t>Ủy ban nhân dân các xã t</w:t>
      </w:r>
      <w:r w:rsidRPr="005B3ED7">
        <w:rPr>
          <w:rFonts w:ascii="Times New Roman" w:hAnsi="Times New Roman"/>
          <w:color w:val="auto"/>
          <w:sz w:val="28"/>
          <w:szCs w:val="28"/>
          <w:lang w:val="nl-NL"/>
        </w:rPr>
        <w:t xml:space="preserve">hường xuyên kiểm tra các công trình nước tự chảy </w:t>
      </w:r>
      <w:r w:rsidRPr="005B3ED7">
        <w:rPr>
          <w:rFonts w:ascii="Times New Roman" w:hAnsi="Times New Roman"/>
          <w:i/>
          <w:color w:val="auto"/>
          <w:sz w:val="28"/>
          <w:szCs w:val="28"/>
          <w:lang w:val="nl-NL"/>
        </w:rPr>
        <w:t>(Công trình nước sinh hoạt tập trung)</w:t>
      </w:r>
      <w:r w:rsidRPr="005B3ED7">
        <w:rPr>
          <w:rFonts w:ascii="Times New Roman" w:hAnsi="Times New Roman"/>
          <w:color w:val="auto"/>
          <w:sz w:val="28"/>
          <w:szCs w:val="28"/>
          <w:lang w:val="nl-NL"/>
        </w:rPr>
        <w:t xml:space="preserve"> tăng cường nạo vét đầu mối, kiểm tra hệ thống đường ống, bể lắng, bể lọc, bể chứa, điều chỉnh nguồn nước phù hợp với từng thời điểm khô hạn, chú ý cấp nước hợp lý nhằm đảm bảo nước tới được các bể chứa ở vị trí cao. Đối với giếng đào cần nạo vét đáy giếng để đảm bảo nguồn nước phục vụ sinh hoạt trong mùa khô...</w:t>
      </w:r>
      <w:r w:rsidRPr="005B3ED7">
        <w:rPr>
          <w:rFonts w:ascii="Times New Roman" w:hAnsi="Times New Roman"/>
          <w:color w:val="auto"/>
          <w:spacing w:val="10"/>
          <w:sz w:val="28"/>
          <w:szCs w:val="28"/>
          <w:lang w:val="nl-NL"/>
        </w:rPr>
        <w:t>t</w:t>
      </w:r>
      <w:r w:rsidRPr="005B3ED7">
        <w:rPr>
          <w:rFonts w:ascii="Times New Roman" w:hAnsi="Times New Roman"/>
          <w:color w:val="auto"/>
          <w:sz w:val="28"/>
          <w:szCs w:val="28"/>
          <w:lang w:val="nl-NL"/>
        </w:rPr>
        <w:t xml:space="preserve">uyên truyền vận động Nhân dân dùng nước tiết kiệm, chuẩn bị các vật dụng như: Bồn chứa, thùng nhựa, can đựng nước… để dự trữ nước sinh hoạt. </w:t>
      </w:r>
    </w:p>
    <w:p w14:paraId="1D1B199A" w14:textId="3D807822" w:rsidR="006155B4" w:rsidRPr="006155B4" w:rsidRDefault="006155B4" w:rsidP="00764FE3">
      <w:pPr>
        <w:widowControl w:val="0"/>
        <w:spacing w:before="100" w:after="100" w:line="240" w:lineRule="auto"/>
        <w:ind w:firstLine="709"/>
        <w:jc w:val="both"/>
        <w:rPr>
          <w:rFonts w:ascii="Times New Roman" w:hAnsi="Times New Roman"/>
          <w:iCs/>
          <w:color w:val="auto"/>
          <w:spacing w:val="2"/>
          <w:sz w:val="28"/>
          <w:szCs w:val="28"/>
          <w:lang w:val="nl-NL"/>
        </w:rPr>
      </w:pPr>
      <w:r w:rsidRPr="006155B4">
        <w:rPr>
          <w:rFonts w:ascii="Times New Roman" w:hAnsi="Times New Roman"/>
          <w:iCs/>
          <w:color w:val="auto"/>
          <w:spacing w:val="2"/>
          <w:sz w:val="28"/>
          <w:szCs w:val="28"/>
          <w:lang w:val="sv-SE"/>
        </w:rPr>
        <w:t>- Công tác bảo vệ môi trường và ứng phó với biến đổi khí hậu:</w:t>
      </w:r>
      <w:r w:rsidRPr="006155B4">
        <w:rPr>
          <w:rFonts w:ascii="Times New Roman" w:hAnsi="Times New Roman"/>
          <w:iCs/>
          <w:color w:val="auto"/>
          <w:spacing w:val="2"/>
          <w:sz w:val="28"/>
          <w:szCs w:val="28"/>
          <w:lang w:val="nl-NL"/>
        </w:rPr>
        <w:t xml:space="preserve"> Trong </w:t>
      </w:r>
      <w:r>
        <w:rPr>
          <w:rFonts w:ascii="Times New Roman" w:hAnsi="Times New Roman"/>
          <w:iCs/>
          <w:color w:val="auto"/>
          <w:spacing w:val="2"/>
          <w:sz w:val="28"/>
          <w:szCs w:val="28"/>
          <w:lang w:val="nl-NL"/>
        </w:rPr>
        <w:t>quý</w:t>
      </w:r>
      <w:r w:rsidRPr="006155B4">
        <w:rPr>
          <w:rFonts w:ascii="Times New Roman" w:hAnsi="Times New Roman"/>
          <w:iCs/>
          <w:color w:val="auto"/>
          <w:spacing w:val="2"/>
          <w:sz w:val="28"/>
          <w:szCs w:val="28"/>
          <w:lang w:val="nl-NL"/>
        </w:rPr>
        <w:t xml:space="preserve"> công tác bảo vệ môi trường được thực hiện tốt, không để xảy ra các hoạt động gây ô nhiễm môi trường. UBND huyện đã </w:t>
      </w:r>
      <w:r>
        <w:rPr>
          <w:rFonts w:ascii="Times New Roman" w:hAnsi="Times New Roman"/>
          <w:iCs/>
          <w:color w:val="auto"/>
          <w:spacing w:val="2"/>
          <w:sz w:val="28"/>
          <w:szCs w:val="28"/>
          <w:lang w:val="nl-NL"/>
        </w:rPr>
        <w:t xml:space="preserve">ban hành </w:t>
      </w:r>
      <w:r w:rsidRPr="006155B4">
        <w:rPr>
          <w:rFonts w:ascii="Times New Roman" w:hAnsi="Times New Roman"/>
          <w:iCs/>
          <w:color w:val="auto"/>
          <w:spacing w:val="2"/>
          <w:sz w:val="28"/>
          <w:szCs w:val="28"/>
          <w:lang w:val="nl-NL"/>
        </w:rPr>
        <w:t>Kế hoạch về việc Tổ chức các hoạt động hưởng ứng Ngày Đất ngập nước thế giới năm 2022 trên địa bàn huyện Tu Mơ Rông</w:t>
      </w:r>
      <w:r>
        <w:rPr>
          <w:rFonts w:ascii="Times New Roman" w:hAnsi="Times New Roman"/>
          <w:iCs/>
          <w:color w:val="auto"/>
          <w:spacing w:val="2"/>
          <w:sz w:val="28"/>
          <w:szCs w:val="28"/>
          <w:lang w:val="nl-NL"/>
        </w:rPr>
        <w:t>.</w:t>
      </w:r>
      <w:r w:rsidR="00224CFE">
        <w:rPr>
          <w:rFonts w:ascii="Times New Roman" w:hAnsi="Times New Roman"/>
          <w:iCs/>
          <w:color w:val="auto"/>
          <w:spacing w:val="2"/>
          <w:sz w:val="28"/>
          <w:szCs w:val="28"/>
          <w:lang w:val="nl-NL"/>
        </w:rPr>
        <w:t xml:space="preserve"> Triển khai kịp thời các văn bản liên quan đến hoạt động</w:t>
      </w:r>
      <w:r w:rsidR="00224CFE" w:rsidRPr="00224CFE">
        <w:rPr>
          <w:rFonts w:ascii="Times New Roman" w:hAnsi="Times New Roman"/>
          <w:szCs w:val="28"/>
        </w:rPr>
        <w:t xml:space="preserve"> </w:t>
      </w:r>
      <w:r w:rsidR="00224CFE" w:rsidRPr="00224CFE">
        <w:rPr>
          <w:rFonts w:ascii="Times New Roman" w:hAnsi="Times New Roman"/>
          <w:iCs/>
          <w:color w:val="auto"/>
          <w:spacing w:val="2"/>
          <w:sz w:val="28"/>
          <w:szCs w:val="28"/>
          <w:lang w:val="nl-NL"/>
        </w:rPr>
        <w:t>Môi trường cho các địa phương để triển khai đảm bảo thực hiện theo đúng quy định</w:t>
      </w:r>
      <w:r w:rsidR="00224CFE">
        <w:rPr>
          <w:rFonts w:ascii="Times New Roman" w:hAnsi="Times New Roman"/>
          <w:iCs/>
          <w:color w:val="auto"/>
          <w:spacing w:val="2"/>
          <w:sz w:val="28"/>
          <w:szCs w:val="28"/>
          <w:lang w:val="nl-NL"/>
        </w:rPr>
        <w:t>.</w:t>
      </w:r>
    </w:p>
    <w:p w14:paraId="636EB4A1" w14:textId="3560473D" w:rsidR="00D05974" w:rsidRPr="005B3ED7" w:rsidRDefault="00412BCB" w:rsidP="00764FE3">
      <w:pPr>
        <w:widowControl w:val="0"/>
        <w:spacing w:before="100" w:after="100" w:line="240" w:lineRule="auto"/>
        <w:ind w:firstLine="709"/>
        <w:jc w:val="both"/>
        <w:rPr>
          <w:rFonts w:ascii="Times New Roman" w:hAnsi="Times New Roman"/>
          <w:b/>
          <w:bCs/>
          <w:iCs/>
          <w:color w:val="auto"/>
          <w:spacing w:val="2"/>
          <w:sz w:val="28"/>
          <w:szCs w:val="28"/>
          <w:lang w:val="de-DE"/>
        </w:rPr>
      </w:pPr>
      <w:r>
        <w:rPr>
          <w:rFonts w:ascii="Times New Roman" w:hAnsi="Times New Roman"/>
          <w:b/>
          <w:bCs/>
          <w:iCs/>
          <w:color w:val="auto"/>
          <w:spacing w:val="2"/>
          <w:sz w:val="28"/>
          <w:szCs w:val="28"/>
          <w:lang w:val="de-DE"/>
        </w:rPr>
        <w:t>4</w:t>
      </w:r>
      <w:r w:rsidR="00D05974" w:rsidRPr="005B3ED7">
        <w:rPr>
          <w:rFonts w:ascii="Times New Roman" w:hAnsi="Times New Roman"/>
          <w:b/>
          <w:bCs/>
          <w:iCs/>
          <w:color w:val="auto"/>
          <w:spacing w:val="2"/>
          <w:sz w:val="28"/>
          <w:szCs w:val="28"/>
          <w:lang w:val="de-DE"/>
        </w:rPr>
        <w:t xml:space="preserve">. Công tác nội vụ, thanh tra, kiểm tra, giải quyết đơn thư </w:t>
      </w:r>
      <w:r w:rsidR="003F6BCF" w:rsidRPr="005B3ED7">
        <w:rPr>
          <w:rFonts w:ascii="Times New Roman" w:hAnsi="Times New Roman"/>
          <w:b/>
          <w:bCs/>
          <w:iCs/>
          <w:color w:val="auto"/>
          <w:spacing w:val="2"/>
          <w:sz w:val="28"/>
          <w:szCs w:val="28"/>
          <w:lang w:val="de-DE"/>
        </w:rPr>
        <w:t>khiế</w:t>
      </w:r>
      <w:r w:rsidR="00D05974" w:rsidRPr="005B3ED7">
        <w:rPr>
          <w:rFonts w:ascii="Times New Roman" w:hAnsi="Times New Roman"/>
          <w:b/>
          <w:bCs/>
          <w:iCs/>
          <w:color w:val="auto"/>
          <w:spacing w:val="2"/>
          <w:sz w:val="28"/>
          <w:szCs w:val="28"/>
          <w:lang w:val="de-DE"/>
        </w:rPr>
        <w:t>u nại, tố cáo</w:t>
      </w:r>
    </w:p>
    <w:p w14:paraId="779AD66F" w14:textId="417E2EF5" w:rsidR="00534822" w:rsidRPr="00534822" w:rsidRDefault="00534822" w:rsidP="00764FE3">
      <w:pPr>
        <w:widowControl w:val="0"/>
        <w:spacing w:before="100" w:after="10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C</w:t>
      </w:r>
      <w:r w:rsidRPr="00534822">
        <w:rPr>
          <w:rFonts w:ascii="Times New Roman" w:hAnsi="Times New Roman"/>
          <w:color w:val="000000" w:themeColor="text1"/>
          <w:sz w:val="28"/>
          <w:szCs w:val="28"/>
          <w:lang w:val="vi-VN"/>
        </w:rPr>
        <w:t>ông tác xây dựng chính quyền</w:t>
      </w:r>
      <w:r>
        <w:rPr>
          <w:rFonts w:ascii="Times New Roman" w:hAnsi="Times New Roman"/>
          <w:color w:val="000000" w:themeColor="text1"/>
          <w:sz w:val="28"/>
          <w:szCs w:val="28"/>
        </w:rPr>
        <w:t>:</w:t>
      </w:r>
      <w:r w:rsidRPr="00534822">
        <w:rPr>
          <w:rFonts w:ascii="Times New Roman" w:hAnsi="Times New Roman"/>
          <w:color w:val="000000" w:themeColor="text1"/>
          <w:sz w:val="28"/>
          <w:szCs w:val="28"/>
          <w:lang w:val="vi-VN"/>
        </w:rPr>
        <w:t xml:space="preserve"> </w:t>
      </w:r>
      <w:r>
        <w:rPr>
          <w:rFonts w:ascii="Times New Roman" w:hAnsi="Times New Roman"/>
          <w:color w:val="000000" w:themeColor="text1"/>
          <w:sz w:val="28"/>
          <w:szCs w:val="28"/>
        </w:rPr>
        <w:t xml:space="preserve">Thực hiện </w:t>
      </w:r>
      <w:r w:rsidRPr="00534822">
        <w:rPr>
          <w:rFonts w:ascii="Times New Roman" w:hAnsi="Times New Roman"/>
          <w:color w:val="000000" w:themeColor="text1"/>
          <w:sz w:val="28"/>
          <w:szCs w:val="28"/>
          <w:lang w:val="vi-VN"/>
        </w:rPr>
        <w:t>đánh giá, xếp loại chính quyền cấp xã 2021 trên địa bàn huyện Tu Mơ Rông</w:t>
      </w:r>
      <w:r>
        <w:rPr>
          <w:rFonts w:ascii="Times New Roman" w:hAnsi="Times New Roman"/>
          <w:color w:val="000000" w:themeColor="text1"/>
          <w:sz w:val="28"/>
          <w:szCs w:val="28"/>
        </w:rPr>
        <w:t xml:space="preserve">; </w:t>
      </w:r>
      <w:r w:rsidRPr="00534822">
        <w:rPr>
          <w:rFonts w:ascii="Times New Roman" w:hAnsi="Times New Roman"/>
          <w:color w:val="000000" w:themeColor="text1"/>
          <w:sz w:val="28"/>
          <w:szCs w:val="28"/>
        </w:rPr>
        <w:t>Triển khai Công văn về việc thông báo Kế hoạch tuyển dụng công chức các cơ quan, tổ chức hành chính cấp tỉnh, cấp huyện năm 2022</w:t>
      </w:r>
      <w:r w:rsidR="001A0971">
        <w:rPr>
          <w:rFonts w:ascii="Times New Roman" w:hAnsi="Times New Roman"/>
          <w:color w:val="000000" w:themeColor="text1"/>
          <w:sz w:val="28"/>
          <w:szCs w:val="28"/>
        </w:rPr>
        <w:t>.</w:t>
      </w:r>
      <w:r w:rsidR="00200E1C">
        <w:rPr>
          <w:rFonts w:ascii="Times New Roman" w:hAnsi="Times New Roman"/>
          <w:color w:val="000000" w:themeColor="text1"/>
          <w:sz w:val="28"/>
          <w:szCs w:val="28"/>
        </w:rPr>
        <w:t xml:space="preserve"> </w:t>
      </w:r>
    </w:p>
    <w:p w14:paraId="05833DD2" w14:textId="636D6A7B" w:rsidR="00A518EC" w:rsidRPr="00E30DB2" w:rsidRDefault="00A518EC" w:rsidP="00764FE3">
      <w:pPr>
        <w:widowControl w:val="0"/>
        <w:spacing w:before="100" w:after="10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pacing w:val="2"/>
          <w:sz w:val="28"/>
          <w:szCs w:val="28"/>
          <w:lang w:val="vi-VN"/>
        </w:rPr>
        <w:t xml:space="preserve">- </w:t>
      </w:r>
      <w:r w:rsidRPr="00E30DB2">
        <w:rPr>
          <w:rFonts w:ascii="Times New Roman" w:hAnsi="Times New Roman"/>
          <w:color w:val="000000" w:themeColor="text1"/>
          <w:sz w:val="28"/>
          <w:szCs w:val="28"/>
          <w:lang w:val="vi-VN"/>
        </w:rPr>
        <w:t>C</w:t>
      </w:r>
      <w:r w:rsidRPr="00E30DB2">
        <w:rPr>
          <w:rFonts w:ascii="Times New Roman" w:hAnsi="Times New Roman"/>
          <w:bCs/>
          <w:iCs/>
          <w:color w:val="000000" w:themeColor="text1"/>
          <w:sz w:val="28"/>
          <w:szCs w:val="28"/>
          <w:lang w:val="vi-VN"/>
        </w:rPr>
        <w:t>ông tác cải cách hành chính:</w:t>
      </w:r>
      <w:r w:rsidRPr="00E30DB2">
        <w:rPr>
          <w:rFonts w:ascii="Times New Roman" w:hAnsi="Times New Roman"/>
          <w:color w:val="000000" w:themeColor="text1"/>
          <w:sz w:val="28"/>
          <w:szCs w:val="28"/>
          <w:lang w:val="vi-VN"/>
        </w:rPr>
        <w:t xml:space="preserve"> Duy trì và thực hiện tốt việc giải quyết các thủ tục hành chính tại bộ phận nhận và trả kết quả theo cơ chế một cửa. UBND huyện tiếp tục chỉ đạo phòng Nội vụ huyện kiểm tra đột xuất công tác CCHC việc chấp hành Quy chế văn hóa công sở, kỷ luật, kỷ cương hành chính tại các cơ quan, đơn vị và UBND các xã.</w:t>
      </w:r>
    </w:p>
    <w:p w14:paraId="16E74ED9" w14:textId="0D98877B" w:rsidR="00A518EC" w:rsidRPr="00534822" w:rsidRDefault="00A518EC" w:rsidP="00764FE3">
      <w:pPr>
        <w:widowControl w:val="0"/>
        <w:spacing w:before="100" w:after="10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z w:val="28"/>
          <w:szCs w:val="28"/>
          <w:lang w:val="vi-VN"/>
        </w:rPr>
        <w:t xml:space="preserve">- UBND huyện đã ban hành </w:t>
      </w:r>
      <w:r w:rsidRPr="00A518EC">
        <w:rPr>
          <w:rFonts w:ascii="Times New Roman" w:hAnsi="Times New Roman"/>
          <w:color w:val="000000" w:themeColor="text1"/>
          <w:sz w:val="28"/>
          <w:szCs w:val="28"/>
        </w:rPr>
        <w:t>Quyết định về việc điều động 06 công chức; ban hành bản mô tả công việc và khung năng lực của từng vị trí việc làm trong các đơn vị sự nghiệp công lập trực thuộc UBND huyện Tu Mơ Rông; nâng lương đối với 14 trường hợp; bổ nhiệm lại 03 trường hợp; điều động và bổ nhiệm 04 trường hợp; tiếp nhận, điều động và bổ nhiệm 01 trường hợp; biệt phái 04 trường hợp; thôi làm nhiệm vụ biệt phái 02 trường hợp; thuyên chuyển 01 trường hợp; công nhận hết tập sự 01 trường hợp</w:t>
      </w:r>
      <w:r>
        <w:rPr>
          <w:rFonts w:ascii="Times New Roman" w:hAnsi="Times New Roman"/>
          <w:color w:val="000000" w:themeColor="text1"/>
          <w:sz w:val="28"/>
          <w:szCs w:val="28"/>
        </w:rPr>
        <w:t>.</w:t>
      </w:r>
      <w:r w:rsidR="00534822">
        <w:rPr>
          <w:rFonts w:ascii="Times New Roman" w:hAnsi="Times New Roman"/>
          <w:color w:val="000000" w:themeColor="text1"/>
          <w:sz w:val="28"/>
          <w:szCs w:val="28"/>
        </w:rPr>
        <w:t xml:space="preserve"> </w:t>
      </w:r>
      <w:r w:rsidR="00534822" w:rsidRPr="00534822">
        <w:rPr>
          <w:rFonts w:ascii="Times New Roman" w:hAnsi="Times New Roman"/>
          <w:color w:val="000000" w:themeColor="text1"/>
          <w:sz w:val="28"/>
          <w:szCs w:val="28"/>
        </w:rPr>
        <w:t xml:space="preserve">Ban hành </w:t>
      </w:r>
      <w:r w:rsidR="00534822" w:rsidRPr="00534822">
        <w:rPr>
          <w:rFonts w:ascii="Times New Roman" w:hAnsi="Times New Roman"/>
          <w:color w:val="000000"/>
          <w:sz w:val="28"/>
          <w:szCs w:val="28"/>
        </w:rPr>
        <w:t>Quyết định</w:t>
      </w:r>
      <w:r w:rsidR="00534822" w:rsidRPr="00534822">
        <w:rPr>
          <w:rFonts w:ascii="Times New Roman" w:hAnsi="Times New Roman"/>
          <w:i/>
          <w:color w:val="000000"/>
          <w:sz w:val="28"/>
          <w:szCs w:val="28"/>
        </w:rPr>
        <w:t xml:space="preserve"> </w:t>
      </w:r>
      <w:r w:rsidR="00534822" w:rsidRPr="00534822">
        <w:rPr>
          <w:rFonts w:ascii="Times New Roman" w:hAnsi="Times New Roman"/>
          <w:color w:val="000000"/>
          <w:sz w:val="28"/>
          <w:szCs w:val="28"/>
        </w:rPr>
        <w:t xml:space="preserve">ban hành Quy định chức </w:t>
      </w:r>
      <w:r w:rsidR="00534822" w:rsidRPr="00534822">
        <w:rPr>
          <w:rFonts w:ascii="Times New Roman" w:hAnsi="Times New Roman"/>
          <w:color w:val="000000"/>
          <w:sz w:val="28"/>
          <w:szCs w:val="28"/>
        </w:rPr>
        <w:lastRenderedPageBreak/>
        <w:t>năng, nhiệm vụ, quyền hạn và tổ chức của Phòng Tài nguyên và Môi trường huyện Tu Mơ Rông; thành lập 1 Hội đồng</w:t>
      </w:r>
      <w:r w:rsidR="00534822" w:rsidRPr="00534822">
        <w:rPr>
          <w:rStyle w:val="FootnoteReference"/>
          <w:rFonts w:ascii="Times New Roman" w:hAnsi="Times New Roman"/>
          <w:color w:val="000000"/>
          <w:sz w:val="28"/>
          <w:szCs w:val="28"/>
        </w:rPr>
        <w:footnoteReference w:id="29"/>
      </w:r>
      <w:r w:rsidR="00534822" w:rsidRPr="00534822">
        <w:rPr>
          <w:rFonts w:ascii="Times New Roman" w:hAnsi="Times New Roman"/>
          <w:color w:val="000000"/>
          <w:sz w:val="28"/>
          <w:szCs w:val="28"/>
        </w:rPr>
        <w:t>.</w:t>
      </w:r>
      <w:r w:rsidR="00200E1C">
        <w:rPr>
          <w:rFonts w:ascii="Times New Roman" w:hAnsi="Times New Roman"/>
          <w:color w:val="000000"/>
          <w:sz w:val="28"/>
          <w:szCs w:val="28"/>
        </w:rPr>
        <w:t xml:space="preserve"> Ban hành </w:t>
      </w:r>
      <w:r w:rsidR="00200E1C" w:rsidRPr="00200E1C">
        <w:rPr>
          <w:rFonts w:ascii="Times New Roman" w:hAnsi="Times New Roman"/>
          <w:color w:val="000000"/>
          <w:sz w:val="28"/>
          <w:szCs w:val="28"/>
        </w:rPr>
        <w:t>Quyết định về việc giao số lượng người làm việc trong các đơn vị sự nghiệp công lập huyện Tu Mơ Rông năm 2022; giao chỉ tiêu biên chế công chức và HĐLĐ theo Nghị định 68/2000/NĐ-CP ngày 17/11/2000 và Nghị định 161/2018/NĐ-CP ngày 29/11/2018 trong các cơ quan, đơn vị hành chính nhà nước thuộc UBND huyện năm 2022</w:t>
      </w:r>
      <w:r w:rsidR="00200E1C">
        <w:rPr>
          <w:rFonts w:ascii="Times New Roman" w:hAnsi="Times New Roman"/>
          <w:color w:val="000000"/>
          <w:sz w:val="28"/>
          <w:szCs w:val="28"/>
        </w:rPr>
        <w:t>.</w:t>
      </w:r>
    </w:p>
    <w:p w14:paraId="42C89F18" w14:textId="77777777" w:rsidR="00A518EC" w:rsidRPr="002110FB" w:rsidRDefault="00A518EC" w:rsidP="00764FE3">
      <w:pPr>
        <w:widowControl w:val="0"/>
        <w:spacing w:before="100" w:after="100" w:line="240" w:lineRule="auto"/>
        <w:ind w:firstLine="709"/>
        <w:jc w:val="both"/>
        <w:rPr>
          <w:rFonts w:ascii="Times New Roman" w:hAnsi="Times New Roman"/>
          <w:color w:val="000000" w:themeColor="text1"/>
          <w:sz w:val="28"/>
          <w:szCs w:val="28"/>
        </w:rPr>
      </w:pPr>
      <w:r w:rsidRPr="00E30DB2">
        <w:rPr>
          <w:rFonts w:ascii="Times New Roman" w:hAnsi="Times New Roman"/>
          <w:bCs/>
          <w:color w:val="000000" w:themeColor="text1"/>
          <w:sz w:val="28"/>
          <w:szCs w:val="28"/>
          <w:lang w:val="vi-VN"/>
        </w:rPr>
        <w:t xml:space="preserve">- Công tác </w:t>
      </w:r>
      <w:r w:rsidRPr="00E30DB2">
        <w:rPr>
          <w:rFonts w:ascii="Times New Roman" w:hAnsi="Times New Roman"/>
          <w:color w:val="000000" w:themeColor="text1"/>
          <w:sz w:val="28"/>
          <w:szCs w:val="28"/>
          <w:lang w:val="vi-VN"/>
        </w:rPr>
        <w:t>tôn giáo: UBND huyện đã chỉ đạo các đơn vị tiếp tục tuyên truyền, phổ biến các văn bản, chủ trương, nghị quyết của Đảng, chính sách và pháp luật của nhà nước về công tác tôn giáo. Các tín đồ tôn giáo hoạt động thuần túy, tham gia các phong trào tại địa phương, chăm lo sản xuất và cải thiện đời sống, chấp hành tốt các chủ trương, đường lối của Đảng và chính sách, pháp luật của Nhà nước.</w:t>
      </w:r>
      <w:r w:rsidRPr="002110FB">
        <w:rPr>
          <w:rFonts w:ascii="Times New Roman" w:hAnsi="Times New Roman"/>
          <w:color w:val="000000"/>
          <w:sz w:val="28"/>
          <w:szCs w:val="28"/>
          <w:lang w:bidi="ar-SA"/>
        </w:rPr>
        <w:t xml:space="preserve"> </w:t>
      </w:r>
      <w:r w:rsidRPr="002110FB">
        <w:rPr>
          <w:rFonts w:ascii="Times New Roman" w:hAnsi="Times New Roman"/>
          <w:color w:val="000000" w:themeColor="text1"/>
          <w:sz w:val="28"/>
          <w:szCs w:val="28"/>
        </w:rPr>
        <w:t xml:space="preserve">Tổ chức thăm hỏi, chúc tết Tòa Giám mục Kon Tum, Chùa Khánh An huyện Tu Mơ Rông; tiếp đón 02 đoàn đại diện các tôn giáo đến thăm và chúc tết Nguyên đán Nhâm Dần 2022 (Ban Trị sự Giáo hội Phật giáo Việt Nam tỉnh Kon Tum, Tòa Giám mục Kon Tum). </w:t>
      </w:r>
      <w:proofErr w:type="gramStart"/>
      <w:r w:rsidRPr="002110FB">
        <w:rPr>
          <w:rFonts w:ascii="Times New Roman" w:hAnsi="Times New Roman"/>
          <w:color w:val="000000" w:themeColor="text1"/>
          <w:sz w:val="28"/>
          <w:szCs w:val="28"/>
        </w:rPr>
        <w:t>Công văn về việc tăng cường công tác QLNN về tín ngưỡng, tôn giáo trong dịp tết Nguyên đán Nhân Dần 2022 trên địa bàn huyện.</w:t>
      </w:r>
      <w:proofErr w:type="gramEnd"/>
    </w:p>
    <w:p w14:paraId="5333536A" w14:textId="2F921F13" w:rsidR="006C4889" w:rsidRPr="006C4889" w:rsidRDefault="00A518EC" w:rsidP="00764FE3">
      <w:pPr>
        <w:widowControl w:val="0"/>
        <w:shd w:val="clear" w:color="auto" w:fill="FFFFFF"/>
        <w:spacing w:before="100" w:after="100" w:line="240" w:lineRule="auto"/>
        <w:ind w:firstLine="709"/>
        <w:jc w:val="both"/>
        <w:rPr>
          <w:rFonts w:ascii="Times New Roman" w:hAnsi="Times New Roman"/>
          <w:iCs/>
          <w:color w:val="000000" w:themeColor="text1"/>
          <w:sz w:val="28"/>
          <w:szCs w:val="28"/>
          <w:lang w:val="de-DE"/>
        </w:rPr>
      </w:pPr>
      <w:r w:rsidRPr="00E30DB2">
        <w:rPr>
          <w:rFonts w:ascii="Times New Roman" w:hAnsi="Times New Roman"/>
          <w:color w:val="000000" w:themeColor="text1"/>
          <w:sz w:val="28"/>
          <w:szCs w:val="28"/>
          <w:lang w:val="vi-VN"/>
        </w:rPr>
        <w:t>- Công tác thanh tra, kiểm tra: UBND huyện tiếp tục chỉ đạo đơn vị chuyên môn triển khai tiến hành thanh tra các đơn vị theo Quyết định số 811/QĐ-UBND, ngày 31/12/2021 của UBND huyện về việc phê duyệt kế hoạch thanh tra năm 2022</w:t>
      </w:r>
      <w:r w:rsidR="00557CDE">
        <w:rPr>
          <w:rFonts w:ascii="Times New Roman" w:hAnsi="Times New Roman"/>
          <w:color w:val="000000" w:themeColor="text1"/>
          <w:sz w:val="28"/>
          <w:szCs w:val="28"/>
        </w:rPr>
        <w:t xml:space="preserve"> và </w:t>
      </w:r>
      <w:r w:rsidR="00557CDE" w:rsidRPr="00557CDE">
        <w:rPr>
          <w:rFonts w:ascii="Times New Roman" w:hAnsi="Times New Roman"/>
          <w:color w:val="000000" w:themeColor="text1"/>
          <w:sz w:val="28"/>
          <w:szCs w:val="28"/>
        </w:rPr>
        <w:t>Quyết định số 59/QĐ-UBND (CT) ngày 24/02/2022 của Chủ tịch UBND huyện Tu Mơ Rông về việc phê duyệt bổ sung Kế hoạch thanh tra năm 2022 của Thanh tra huyện Tu Mơ Rông</w:t>
      </w:r>
      <w:r w:rsidRPr="00E30DB2">
        <w:rPr>
          <w:rFonts w:ascii="Times New Roman" w:hAnsi="Times New Roman"/>
          <w:color w:val="000000" w:themeColor="text1"/>
          <w:sz w:val="28"/>
          <w:szCs w:val="28"/>
          <w:lang w:val="vi-VN"/>
        </w:rPr>
        <w:t xml:space="preserve">. </w:t>
      </w:r>
      <w:r w:rsidR="006C4889" w:rsidRPr="006C4889">
        <w:rPr>
          <w:rFonts w:ascii="Times New Roman" w:hAnsi="Times New Roman"/>
          <w:color w:val="000000" w:themeColor="text1"/>
          <w:sz w:val="28"/>
          <w:szCs w:val="28"/>
          <w:lang w:val="de-DE"/>
        </w:rPr>
        <w:t>Từ đầu năm tới nay, trên địa bàn huyện</w:t>
      </w:r>
      <w:r w:rsidR="006C4889" w:rsidRPr="006C4889">
        <w:rPr>
          <w:rFonts w:ascii="Times New Roman" w:hAnsi="Times New Roman"/>
          <w:iCs/>
          <w:color w:val="000000" w:themeColor="text1"/>
          <w:sz w:val="28"/>
          <w:szCs w:val="28"/>
          <w:lang w:val="de-DE"/>
        </w:rPr>
        <w:t xml:space="preserve"> tại Trụ sở Tiếp công dân chưa có lượt công dân tới kiến nghị, phản ánh. Ban hành</w:t>
      </w:r>
      <w:r w:rsidR="006C4889" w:rsidRPr="006C4889">
        <w:rPr>
          <w:rFonts w:ascii="Times New Roman" w:hAnsi="Times New Roman"/>
          <w:color w:val="000000" w:themeColor="text1"/>
          <w:sz w:val="28"/>
          <w:szCs w:val="28"/>
          <w:lang w:val="de-DE"/>
        </w:rPr>
        <w:t xml:space="preserve"> 0</w:t>
      </w:r>
      <w:r w:rsidR="006C4889">
        <w:rPr>
          <w:rFonts w:ascii="Times New Roman" w:hAnsi="Times New Roman"/>
          <w:color w:val="000000" w:themeColor="text1"/>
          <w:sz w:val="28"/>
          <w:szCs w:val="28"/>
          <w:lang w:val="de-DE"/>
        </w:rPr>
        <w:t>1</w:t>
      </w:r>
      <w:r w:rsidR="006C4889" w:rsidRPr="006C4889">
        <w:rPr>
          <w:rFonts w:ascii="Times New Roman" w:hAnsi="Times New Roman"/>
          <w:color w:val="000000" w:themeColor="text1"/>
          <w:sz w:val="28"/>
          <w:szCs w:val="28"/>
          <w:lang w:val="de-DE"/>
        </w:rPr>
        <w:t xml:space="preserve"> Quyết định Thanh tra tại 0</w:t>
      </w:r>
      <w:r w:rsidR="006C4889">
        <w:rPr>
          <w:rFonts w:ascii="Times New Roman" w:hAnsi="Times New Roman"/>
          <w:color w:val="000000" w:themeColor="text1"/>
          <w:sz w:val="28"/>
          <w:szCs w:val="28"/>
          <w:lang w:val="de-DE"/>
        </w:rPr>
        <w:t>1</w:t>
      </w:r>
      <w:r w:rsidR="006C4889" w:rsidRPr="006C4889">
        <w:rPr>
          <w:rFonts w:ascii="Times New Roman" w:hAnsi="Times New Roman"/>
          <w:color w:val="000000" w:themeColor="text1"/>
          <w:sz w:val="28"/>
          <w:szCs w:val="28"/>
          <w:lang w:val="de-DE"/>
        </w:rPr>
        <w:t xml:space="preserve"> đơn vị (</w:t>
      </w:r>
      <w:r w:rsidR="006C4889">
        <w:rPr>
          <w:rFonts w:ascii="Times New Roman" w:hAnsi="Times New Roman"/>
          <w:i/>
          <w:color w:val="000000" w:themeColor="text1"/>
          <w:sz w:val="28"/>
          <w:szCs w:val="28"/>
          <w:lang w:val="de-DE"/>
        </w:rPr>
        <w:t>Phòng Tài nguyên và Môi trường</w:t>
      </w:r>
      <w:r w:rsidR="006C4889" w:rsidRPr="006C4889">
        <w:rPr>
          <w:rFonts w:ascii="Times New Roman" w:hAnsi="Times New Roman"/>
          <w:color w:val="000000" w:themeColor="text1"/>
          <w:sz w:val="28"/>
          <w:szCs w:val="28"/>
          <w:lang w:val="de-DE"/>
        </w:rPr>
        <w:t>)</w:t>
      </w:r>
      <w:r w:rsidR="006C4889" w:rsidRPr="006C4889">
        <w:rPr>
          <w:rFonts w:ascii="Times New Roman" w:hAnsi="Times New Roman"/>
          <w:iCs/>
          <w:color w:val="000000" w:themeColor="text1"/>
          <w:sz w:val="28"/>
          <w:szCs w:val="28"/>
          <w:lang w:val="de-DE"/>
        </w:rPr>
        <w:t>. B</w:t>
      </w:r>
      <w:r w:rsidR="006C4889" w:rsidRPr="006C4889">
        <w:rPr>
          <w:rFonts w:ascii="Times New Roman" w:hAnsi="Times New Roman"/>
          <w:color w:val="000000" w:themeColor="text1"/>
          <w:sz w:val="28"/>
          <w:szCs w:val="28"/>
          <w:lang w:val="de-DE"/>
        </w:rPr>
        <w:t>an hành: 0</w:t>
      </w:r>
      <w:r w:rsidR="00D37E66">
        <w:rPr>
          <w:rFonts w:ascii="Times New Roman" w:hAnsi="Times New Roman"/>
          <w:color w:val="000000" w:themeColor="text1"/>
          <w:sz w:val="28"/>
          <w:szCs w:val="28"/>
          <w:lang w:val="de-DE"/>
        </w:rPr>
        <w:t>1</w:t>
      </w:r>
      <w:r w:rsidR="006C4889" w:rsidRPr="006C4889">
        <w:rPr>
          <w:rFonts w:ascii="Times New Roman" w:hAnsi="Times New Roman"/>
          <w:color w:val="000000" w:themeColor="text1"/>
          <w:sz w:val="28"/>
          <w:szCs w:val="28"/>
          <w:lang w:val="de-DE"/>
        </w:rPr>
        <w:t xml:space="preserve"> Kết Luận tại </w:t>
      </w:r>
      <w:r w:rsidR="00D37E66" w:rsidRPr="00D37E66">
        <w:rPr>
          <w:rFonts w:ascii="Times New Roman" w:hAnsi="Times New Roman"/>
          <w:color w:val="000000"/>
          <w:sz w:val="28"/>
          <w:szCs w:val="28"/>
          <w:highlight w:val="white"/>
        </w:rPr>
        <w:t>Trường PTDTBT Tiểu học - Trung học cơ sở xã Măng Ri</w:t>
      </w:r>
      <w:r w:rsidR="006C4889" w:rsidRPr="006C4889">
        <w:rPr>
          <w:rFonts w:ascii="Times New Roman" w:hAnsi="Times New Roman"/>
          <w:i/>
          <w:color w:val="000000" w:themeColor="text1"/>
          <w:sz w:val="28"/>
          <w:szCs w:val="28"/>
          <w:lang w:val="de-DE"/>
        </w:rPr>
        <w:t>.</w:t>
      </w:r>
    </w:p>
    <w:p w14:paraId="258C2167" w14:textId="7F60923F" w:rsidR="00A518EC" w:rsidRPr="0012356E" w:rsidRDefault="00797554" w:rsidP="00764FE3">
      <w:pPr>
        <w:widowControl w:val="0"/>
        <w:shd w:val="clear" w:color="auto" w:fill="FFFFFF"/>
        <w:spacing w:before="100" w:after="100" w:line="240" w:lineRule="auto"/>
        <w:ind w:firstLine="709"/>
        <w:jc w:val="both"/>
        <w:rPr>
          <w:rFonts w:ascii="Times New Roman" w:hAnsi="Times New Roman"/>
          <w:iCs/>
          <w:color w:val="000000" w:themeColor="text1"/>
          <w:sz w:val="28"/>
          <w:szCs w:val="28"/>
        </w:rPr>
      </w:pPr>
      <w:r>
        <w:rPr>
          <w:rFonts w:ascii="Times New Roman" w:hAnsi="Times New Roman"/>
          <w:color w:val="000000" w:themeColor="text1"/>
          <w:sz w:val="28"/>
          <w:szCs w:val="28"/>
        </w:rPr>
        <w:t xml:space="preserve">- </w:t>
      </w:r>
      <w:r w:rsidR="00A518EC" w:rsidRPr="00E30DB2">
        <w:rPr>
          <w:rFonts w:ascii="Times New Roman" w:hAnsi="Times New Roman"/>
          <w:color w:val="000000" w:themeColor="text1"/>
          <w:sz w:val="28"/>
          <w:szCs w:val="28"/>
          <w:lang w:val="vi-VN"/>
        </w:rPr>
        <w:t xml:space="preserve">UBND huyện chỉ đạo tiếp tục tổ chức công tác theo dõi, đôn đốc việc thực hiện Kết luận, Kiến nghị, Quyết định xử lý về thanh tra: Phòng Lao động - Thương binh và Xã hội huyện: Số tiền sai phạm chưa khắc phục là 374.587.000 đồng </w:t>
      </w:r>
      <w:r w:rsidR="00A518EC" w:rsidRPr="00E30DB2">
        <w:rPr>
          <w:rFonts w:ascii="Times New Roman" w:hAnsi="Times New Roman"/>
          <w:i/>
          <w:iCs/>
          <w:color w:val="000000" w:themeColor="text1"/>
          <w:sz w:val="28"/>
          <w:szCs w:val="28"/>
          <w:lang w:val="vi-VN"/>
        </w:rPr>
        <w:t>(Tại Kết luận số 01/KL-CTUBND, ngày 24/4/2014 của Chủ tịch UBND huyện Tu Mơ Rông)</w:t>
      </w:r>
      <w:r>
        <w:rPr>
          <w:rFonts w:ascii="Times New Roman" w:hAnsi="Times New Roman"/>
          <w:color w:val="000000" w:themeColor="text1"/>
          <w:sz w:val="28"/>
          <w:szCs w:val="28"/>
        </w:rPr>
        <w:t xml:space="preserve">; </w:t>
      </w:r>
      <w:r w:rsidRPr="00F54D0F">
        <w:rPr>
          <w:rFonts w:ascii="Times New Roman" w:hAnsi="Times New Roman"/>
          <w:color w:val="auto"/>
          <w:sz w:val="28"/>
          <w:szCs w:val="28"/>
        </w:rPr>
        <w:t xml:space="preserve">Kết luận số 01/KL-TTr ngày 06/01/2022 của Thanh tra tỉnh đã tham mưu ban hành Văn bản số 247/UBND-TTr ngày 08 tháng 02 năm 2022 của UBND huyện về việc thực hiện kết luận sau thanh tra </w:t>
      </w:r>
      <w:r w:rsidRPr="00F54D0F">
        <w:rPr>
          <w:rFonts w:ascii="Times New Roman" w:hAnsi="Times New Roman"/>
          <w:i/>
          <w:color w:val="auto"/>
          <w:sz w:val="28"/>
          <w:szCs w:val="28"/>
        </w:rPr>
        <w:t>(Kết luận số 01/KL-TTr ngày 06/01/2022 của Thanh tra tỉnh)</w:t>
      </w:r>
      <w:r w:rsidR="0012356E" w:rsidRPr="00F54D0F">
        <w:rPr>
          <w:rFonts w:ascii="Times New Roman" w:hAnsi="Times New Roman"/>
          <w:iCs/>
          <w:color w:val="auto"/>
          <w:sz w:val="28"/>
          <w:szCs w:val="28"/>
        </w:rPr>
        <w:t>.</w:t>
      </w:r>
    </w:p>
    <w:p w14:paraId="0BEA436A" w14:textId="16E5C4F4" w:rsidR="00A518EC" w:rsidRPr="00E30DB2" w:rsidRDefault="00A518EC" w:rsidP="00764FE3">
      <w:pPr>
        <w:widowControl w:val="0"/>
        <w:spacing w:before="100" w:after="100" w:line="240" w:lineRule="auto"/>
        <w:ind w:firstLine="709"/>
        <w:jc w:val="both"/>
        <w:rPr>
          <w:rFonts w:ascii="Times New Roman" w:hAnsi="Times New Roman"/>
          <w:iCs/>
          <w:color w:val="000000" w:themeColor="text1"/>
          <w:sz w:val="28"/>
          <w:szCs w:val="28"/>
          <w:lang w:val="vi-VN"/>
        </w:rPr>
      </w:pPr>
      <w:r w:rsidRPr="00E30DB2">
        <w:rPr>
          <w:rFonts w:ascii="Times New Roman" w:hAnsi="Times New Roman"/>
          <w:color w:val="000000" w:themeColor="text1"/>
          <w:sz w:val="28"/>
          <w:szCs w:val="28"/>
          <w:lang w:val="vi-VN"/>
        </w:rPr>
        <w:t>- Giải quyết khiếu nại, tố cáo: UBND huyện t</w:t>
      </w:r>
      <w:r w:rsidRPr="00E30DB2">
        <w:rPr>
          <w:rFonts w:ascii="Times New Roman" w:hAnsi="Times New Roman"/>
          <w:noProof/>
          <w:color w:val="000000" w:themeColor="text1"/>
          <w:sz w:val="28"/>
          <w:szCs w:val="28"/>
          <w:lang w:val="vi-VN"/>
        </w:rPr>
        <w:t xml:space="preserve">riển khai thực hiện nghiêm Chỉ thị 35-CT/TW của Bộ Chính trị về tăng cường sự lãnh đạo của Đảng với công tác tiếp công dân và giải quyết khiếu nại, tố cáo. Trong </w:t>
      </w:r>
      <w:r w:rsidR="00797554">
        <w:rPr>
          <w:rFonts w:ascii="Times New Roman" w:hAnsi="Times New Roman"/>
          <w:noProof/>
          <w:color w:val="000000" w:themeColor="text1"/>
          <w:sz w:val="28"/>
          <w:szCs w:val="28"/>
        </w:rPr>
        <w:t>quý</w:t>
      </w:r>
      <w:r w:rsidRPr="00E30DB2">
        <w:rPr>
          <w:rFonts w:ascii="Times New Roman" w:hAnsi="Times New Roman"/>
          <w:noProof/>
          <w:color w:val="000000" w:themeColor="text1"/>
          <w:sz w:val="28"/>
          <w:szCs w:val="28"/>
          <w:lang w:val="vi-VN"/>
        </w:rPr>
        <w:t xml:space="preserve"> </w:t>
      </w:r>
      <w:r w:rsidRPr="00E30DB2">
        <w:rPr>
          <w:rFonts w:ascii="Times New Roman" w:hAnsi="Times New Roman"/>
          <w:iCs/>
          <w:color w:val="000000" w:themeColor="text1"/>
          <w:sz w:val="28"/>
          <w:szCs w:val="28"/>
          <w:lang w:val="vi-VN"/>
        </w:rPr>
        <w:t>tại Trụ sở Tiếp công dân chưa có lượt công dân tới kiến nghị, phản ánh.</w:t>
      </w:r>
    </w:p>
    <w:p w14:paraId="3528E890" w14:textId="3B7C1257" w:rsidR="00A518EC" w:rsidRPr="00E30DB2" w:rsidRDefault="00A518EC" w:rsidP="00764FE3">
      <w:pPr>
        <w:widowControl w:val="0"/>
        <w:spacing w:before="100" w:after="100" w:line="240" w:lineRule="auto"/>
        <w:ind w:firstLine="709"/>
        <w:jc w:val="both"/>
        <w:rPr>
          <w:rFonts w:ascii="Times New Roman" w:hAnsi="Times New Roman"/>
          <w:bCs/>
          <w:color w:val="000000" w:themeColor="text1"/>
          <w:sz w:val="28"/>
          <w:szCs w:val="28"/>
          <w:lang w:val="vi-VN"/>
        </w:rPr>
      </w:pPr>
      <w:r w:rsidRPr="00E30DB2">
        <w:rPr>
          <w:rFonts w:ascii="Times New Roman" w:hAnsi="Times New Roman"/>
          <w:color w:val="000000" w:themeColor="text1"/>
          <w:sz w:val="28"/>
          <w:szCs w:val="28"/>
          <w:lang w:val="vi-VN"/>
        </w:rPr>
        <w:t>- Kết quả giải quyết các vụ khiếu nại, tố cáo đông người, phức tạp, kéo dài:</w:t>
      </w:r>
      <w:r w:rsidRPr="00E30DB2">
        <w:rPr>
          <w:rFonts w:ascii="Times New Roman" w:hAnsi="Times New Roman"/>
          <w:bCs/>
          <w:color w:val="000000" w:themeColor="text1"/>
          <w:sz w:val="28"/>
          <w:szCs w:val="28"/>
          <w:lang w:val="vi-VN"/>
        </w:rPr>
        <w:t xml:space="preserve"> Trong </w:t>
      </w:r>
      <w:r w:rsidR="00797554">
        <w:rPr>
          <w:rFonts w:ascii="Times New Roman" w:hAnsi="Times New Roman"/>
          <w:bCs/>
          <w:color w:val="000000" w:themeColor="text1"/>
          <w:sz w:val="28"/>
          <w:szCs w:val="28"/>
        </w:rPr>
        <w:t>quý</w:t>
      </w:r>
      <w:r w:rsidRPr="00E30DB2">
        <w:rPr>
          <w:rFonts w:ascii="Times New Roman" w:hAnsi="Times New Roman"/>
          <w:bCs/>
          <w:color w:val="000000" w:themeColor="text1"/>
          <w:sz w:val="28"/>
          <w:szCs w:val="28"/>
          <w:lang w:val="vi-VN"/>
        </w:rPr>
        <w:t xml:space="preserve"> số đơn thư</w:t>
      </w:r>
      <w:r w:rsidRPr="00E30DB2">
        <w:rPr>
          <w:rFonts w:ascii="Times New Roman" w:hAnsi="Times New Roman"/>
          <w:iCs/>
          <w:color w:val="000000" w:themeColor="text1"/>
          <w:sz w:val="28"/>
          <w:szCs w:val="28"/>
          <w:lang w:val="vi-VN"/>
        </w:rPr>
        <w:t xml:space="preserve"> </w:t>
      </w:r>
      <w:r w:rsidRPr="00E30DB2">
        <w:rPr>
          <w:rFonts w:ascii="Times New Roman" w:hAnsi="Times New Roman"/>
          <w:bCs/>
          <w:color w:val="000000" w:themeColor="text1"/>
          <w:sz w:val="28"/>
          <w:szCs w:val="28"/>
          <w:lang w:val="vi-VN"/>
        </w:rPr>
        <w:t>nhận là 0 đơn; Đơn kiến nghị phản ánh: 0 đơn; Số đơn thư kỳ trước chuyển qua: 0 đơn.</w:t>
      </w:r>
      <w:r w:rsidRPr="00E30DB2">
        <w:rPr>
          <w:rFonts w:ascii="Times New Roman" w:hAnsi="Times New Roman"/>
          <w:color w:val="000000" w:themeColor="text1"/>
          <w:sz w:val="28"/>
          <w:szCs w:val="28"/>
          <w:lang w:val="vi-VN"/>
        </w:rPr>
        <w:t xml:space="preserve"> Giải quyết dứt điểm không để tồn đọng những đơn thư khiếu nại, tố cáo thuộc thẩm quyền.</w:t>
      </w:r>
    </w:p>
    <w:p w14:paraId="7D6EB8D8" w14:textId="5ACB13BA" w:rsidR="00A518EC" w:rsidRPr="00E30DB2" w:rsidRDefault="00A518EC" w:rsidP="00764FE3">
      <w:pPr>
        <w:widowControl w:val="0"/>
        <w:spacing w:before="100" w:after="10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z w:val="28"/>
          <w:szCs w:val="28"/>
          <w:lang w:val="vi-VN"/>
        </w:rPr>
        <w:lastRenderedPageBreak/>
        <w:t xml:space="preserve">- Kết quả thanh tra công tác phòng chống tham nhũng, lãng phí: UBND huyện tiếp tục thực hiện Chỉ thị số 33-CT/TW, ngày 03/01/2014 của Bộ Chính trị </w:t>
      </w:r>
      <w:r w:rsidRPr="00E30DB2">
        <w:rPr>
          <w:rFonts w:ascii="Times New Roman" w:hAnsi="Times New Roman"/>
          <w:i/>
          <w:color w:val="000000" w:themeColor="text1"/>
          <w:sz w:val="28"/>
          <w:szCs w:val="28"/>
          <w:lang w:val="vi-VN"/>
        </w:rPr>
        <w:t>“về tăng cường sự lãnh đạo của Đảng đối với việc kê khai và kiểm soát việc kê khai tài sản”</w:t>
      </w:r>
      <w:r w:rsidRPr="00E30DB2">
        <w:rPr>
          <w:rFonts w:ascii="Times New Roman" w:hAnsi="Times New Roman"/>
          <w:color w:val="000000" w:themeColor="text1"/>
          <w:sz w:val="28"/>
          <w:szCs w:val="28"/>
          <w:lang w:val="vi-VN"/>
        </w:rPr>
        <w:t xml:space="preserve">; Kế hoạch số 14-KH/TU ngày 12 tháng 11 năm 2016 của Tỉnh ủy về thực hiện Chị thị 50-CT/TW ngày 07 tháng 12 năm 2015 của Bộ Chính trị </w:t>
      </w:r>
      <w:r w:rsidRPr="00E30DB2">
        <w:rPr>
          <w:rFonts w:ascii="Times New Roman" w:hAnsi="Times New Roman"/>
          <w:i/>
          <w:color w:val="000000" w:themeColor="text1"/>
          <w:sz w:val="28"/>
          <w:szCs w:val="28"/>
          <w:lang w:val="vi-VN"/>
        </w:rPr>
        <w:t>“về tăng cường sự lãnh đạo của Đảng đối với công tác phát hiện, xử lý vụ việc, vụ án tham nhũng”</w:t>
      </w:r>
      <w:r w:rsidRPr="00E30DB2">
        <w:rPr>
          <w:rFonts w:ascii="Times New Roman" w:hAnsi="Times New Roman"/>
          <w:color w:val="000000" w:themeColor="text1"/>
          <w:sz w:val="28"/>
          <w:szCs w:val="28"/>
          <w:lang w:val="vi-VN"/>
        </w:rPr>
        <w:t xml:space="preserve">; Chỉ thị số 12/CT-TTg ngày 28/4/2016 của Thủ tướng Chính phủ </w:t>
      </w:r>
      <w:r w:rsidRPr="00E30DB2">
        <w:rPr>
          <w:rFonts w:ascii="Times New Roman" w:hAnsi="Times New Roman"/>
          <w:i/>
          <w:color w:val="000000" w:themeColor="text1"/>
          <w:sz w:val="28"/>
          <w:szCs w:val="28"/>
          <w:lang w:val="vi-VN"/>
        </w:rPr>
        <w:t>“về tăng cường công tác phát hiện, xử lý vụ việc, vụ án tham nhũng”</w:t>
      </w:r>
      <w:r w:rsidRPr="00E30DB2">
        <w:rPr>
          <w:rFonts w:ascii="Times New Roman" w:hAnsi="Times New Roman"/>
          <w:color w:val="000000" w:themeColor="text1"/>
          <w:sz w:val="28"/>
          <w:szCs w:val="28"/>
          <w:lang w:val="vi-VN"/>
        </w:rPr>
        <w:t xml:space="preserve">. Trong </w:t>
      </w:r>
      <w:r w:rsidR="00797554">
        <w:rPr>
          <w:rFonts w:ascii="Times New Roman" w:hAnsi="Times New Roman"/>
          <w:color w:val="000000" w:themeColor="text1"/>
          <w:sz w:val="28"/>
          <w:szCs w:val="28"/>
        </w:rPr>
        <w:t>quý</w:t>
      </w:r>
      <w:r w:rsidRPr="00E30DB2">
        <w:rPr>
          <w:rFonts w:ascii="Times New Roman" w:hAnsi="Times New Roman"/>
          <w:color w:val="000000" w:themeColor="text1"/>
          <w:sz w:val="28"/>
          <w:szCs w:val="28"/>
          <w:lang w:val="vi-VN"/>
        </w:rPr>
        <w:t>, t</w:t>
      </w:r>
      <w:r w:rsidRPr="00E30DB2">
        <w:rPr>
          <w:rFonts w:ascii="Times New Roman" w:hAnsi="Times New Roman"/>
          <w:iCs/>
          <w:color w:val="000000" w:themeColor="text1"/>
          <w:sz w:val="28"/>
          <w:szCs w:val="28"/>
          <w:lang w:val="vi-VN"/>
        </w:rPr>
        <w:t xml:space="preserve">rên địa bàn huyện </w:t>
      </w:r>
      <w:r w:rsidRPr="00E30DB2">
        <w:rPr>
          <w:rFonts w:ascii="Times New Roman" w:hAnsi="Times New Roman"/>
          <w:color w:val="000000" w:themeColor="text1"/>
          <w:sz w:val="28"/>
          <w:szCs w:val="28"/>
          <w:lang w:val="vi-VN"/>
        </w:rPr>
        <w:t>chưa phát hiện cơ quan, tổ chức, đơn vị sử dụng tiền, tài sản Nhà nước có nguồn gốc từ ngân sách Nhà nước để làm quà tặng không đúng quy định; Chưa phát hiện hành vi có dấu hiệu tham nhũng nào về quản lý sử dụng tài sản công; xây dựng cơ bản; đất đai; tuyển dụng, bố trí và sử dụng công chức, viên chức và các tiêu cực khác.</w:t>
      </w:r>
    </w:p>
    <w:p w14:paraId="1BB64330" w14:textId="10E8043F" w:rsidR="00A518EC" w:rsidRPr="00245C3F" w:rsidRDefault="00A518EC" w:rsidP="00764FE3">
      <w:pPr>
        <w:widowControl w:val="0"/>
        <w:spacing w:before="100" w:after="100" w:line="240" w:lineRule="auto"/>
        <w:ind w:firstLine="709"/>
        <w:jc w:val="both"/>
        <w:rPr>
          <w:rFonts w:ascii="Times New Roman" w:hAnsi="Times New Roman"/>
          <w:color w:val="000000" w:themeColor="text1"/>
          <w:sz w:val="28"/>
          <w:szCs w:val="28"/>
        </w:rPr>
      </w:pPr>
      <w:r w:rsidRPr="00E30DB2">
        <w:rPr>
          <w:rFonts w:ascii="Times New Roman" w:hAnsi="Times New Roman"/>
          <w:color w:val="000000" w:themeColor="text1"/>
          <w:sz w:val="28"/>
          <w:szCs w:val="28"/>
          <w:lang w:val="vi-VN"/>
        </w:rPr>
        <w:t xml:space="preserve">- Công tác tư pháp: </w:t>
      </w:r>
      <w:r w:rsidR="00245C3F" w:rsidRPr="00245C3F">
        <w:rPr>
          <w:rFonts w:ascii="Times New Roman" w:hAnsi="Times New Roman"/>
          <w:color w:val="000000" w:themeColor="text1"/>
          <w:sz w:val="28"/>
          <w:szCs w:val="28"/>
        </w:rPr>
        <w:t>Trong quý I, trên địa bàn huyện đã thực hiện đăng ký khai sinh cho 216 trường hợp; đăng ký kết hôn cho 46 cặp, đăng ký khai tử 36 trường hợp; đăng ký nhận cha mẹ con: 42 trường hợp; cấp giấy xác nhận tình trạng hôn nhân: 32 trường hợp; thay đổi cải chính hộ tịch, xác định lại dân tộc: 14 trường hợp; Chứng thực 238 bản sao giấy tờ, 19 hợp đồng, giao dịch</w:t>
      </w:r>
      <w:r w:rsidR="00245C3F">
        <w:rPr>
          <w:rFonts w:ascii="Times New Roman" w:hAnsi="Times New Roman"/>
          <w:color w:val="000000" w:themeColor="text1"/>
          <w:sz w:val="28"/>
          <w:szCs w:val="28"/>
        </w:rPr>
        <w:t xml:space="preserve">; trong quý I UBND huyện đã chỉ đạo cơ quan chuyên môn </w:t>
      </w:r>
      <w:r w:rsidR="00245C3F" w:rsidRPr="00245C3F">
        <w:rPr>
          <w:rFonts w:ascii="Times New Roman" w:hAnsi="Times New Roman"/>
          <w:color w:val="000000" w:themeColor="text1"/>
          <w:sz w:val="28"/>
          <w:szCs w:val="28"/>
        </w:rPr>
        <w:t>tổ chức các cuộc phổ biến pháp luật trực tiếp, cấp phát 330 tài liệu phổ biến, GDPL cho đối tượng là trưởng thôn, già làng, và nhân dân trên địa bàn huyện</w:t>
      </w:r>
      <w:r w:rsidR="009F5098">
        <w:rPr>
          <w:rFonts w:ascii="Times New Roman" w:hAnsi="Times New Roman"/>
          <w:color w:val="000000" w:themeColor="text1"/>
          <w:sz w:val="28"/>
          <w:szCs w:val="28"/>
        </w:rPr>
        <w:t xml:space="preserve">. </w:t>
      </w:r>
      <w:r w:rsidR="009F5098" w:rsidRPr="009F5098">
        <w:rPr>
          <w:rFonts w:ascii="Times New Roman" w:hAnsi="Times New Roman"/>
          <w:color w:val="000000" w:themeColor="text1"/>
          <w:sz w:val="28"/>
          <w:szCs w:val="28"/>
        </w:rPr>
        <w:t xml:space="preserve">Công tác </w:t>
      </w:r>
      <w:proofErr w:type="gramStart"/>
      <w:r w:rsidR="009F5098" w:rsidRPr="009F5098">
        <w:rPr>
          <w:rFonts w:ascii="Times New Roman" w:hAnsi="Times New Roman"/>
          <w:color w:val="000000" w:themeColor="text1"/>
          <w:sz w:val="28"/>
          <w:szCs w:val="28"/>
        </w:rPr>
        <w:t>theo</w:t>
      </w:r>
      <w:proofErr w:type="gramEnd"/>
      <w:r w:rsidR="009F5098" w:rsidRPr="009F5098">
        <w:rPr>
          <w:rFonts w:ascii="Times New Roman" w:hAnsi="Times New Roman"/>
          <w:color w:val="000000" w:themeColor="text1"/>
          <w:sz w:val="28"/>
          <w:szCs w:val="28"/>
        </w:rPr>
        <w:t xml:space="preserve"> dõi, quản lý về tổ chức và hoạt động của tổ hoà giải ở cơ sở được tiếp tục được thực hiện nghiêm túc và đem lại nhiều hiệu quả. </w:t>
      </w:r>
      <w:proofErr w:type="gramStart"/>
      <w:r w:rsidR="009F5098" w:rsidRPr="009F5098">
        <w:rPr>
          <w:rFonts w:ascii="Times New Roman" w:hAnsi="Times New Roman"/>
          <w:color w:val="000000" w:themeColor="text1"/>
          <w:sz w:val="28"/>
          <w:szCs w:val="28"/>
        </w:rPr>
        <w:t>Hiện tại trên địa bàn huyện có 88 tổ hòa giải.</w:t>
      </w:r>
      <w:proofErr w:type="gramEnd"/>
      <w:r w:rsidR="009F5098" w:rsidRPr="009F5098">
        <w:rPr>
          <w:rFonts w:ascii="Times New Roman" w:hAnsi="Times New Roman"/>
          <w:color w:val="000000" w:themeColor="text1"/>
          <w:sz w:val="28"/>
          <w:szCs w:val="28"/>
        </w:rPr>
        <w:t xml:space="preserve"> Nhìn </w:t>
      </w:r>
      <w:proofErr w:type="gramStart"/>
      <w:r w:rsidR="009F5098" w:rsidRPr="009F5098">
        <w:rPr>
          <w:rFonts w:ascii="Times New Roman" w:hAnsi="Times New Roman"/>
          <w:color w:val="000000" w:themeColor="text1"/>
          <w:sz w:val="28"/>
          <w:szCs w:val="28"/>
        </w:rPr>
        <w:t>chung</w:t>
      </w:r>
      <w:proofErr w:type="gramEnd"/>
      <w:r w:rsidR="009F5098" w:rsidRPr="009F5098">
        <w:rPr>
          <w:rFonts w:ascii="Times New Roman" w:hAnsi="Times New Roman"/>
          <w:color w:val="000000" w:themeColor="text1"/>
          <w:sz w:val="28"/>
          <w:szCs w:val="28"/>
        </w:rPr>
        <w:t xml:space="preserve"> hoạt động hoà giải cơ sở đã và đang từng bước được nâng cao về chất lượng, tổ chức và hoạt động ngày càng đi vào nền nếp, có hiệu quả, đúng quy định của pháp luật.</w:t>
      </w:r>
    </w:p>
    <w:p w14:paraId="4B996031" w14:textId="3DA01F1A" w:rsidR="00D05974" w:rsidRPr="005B3ED7" w:rsidRDefault="00172795" w:rsidP="00764FE3">
      <w:pPr>
        <w:widowControl w:val="0"/>
        <w:spacing w:before="100" w:after="100" w:line="240" w:lineRule="auto"/>
        <w:ind w:firstLine="709"/>
        <w:jc w:val="both"/>
        <w:rPr>
          <w:rFonts w:ascii="Times New Roman" w:hAnsi="Times New Roman"/>
          <w:b/>
          <w:color w:val="auto"/>
          <w:sz w:val="28"/>
          <w:szCs w:val="28"/>
          <w:lang w:val="nl-NL"/>
        </w:rPr>
      </w:pPr>
      <w:r>
        <w:rPr>
          <w:rFonts w:ascii="Times New Roman" w:hAnsi="Times New Roman"/>
          <w:b/>
          <w:color w:val="auto"/>
          <w:sz w:val="28"/>
          <w:szCs w:val="28"/>
          <w:lang w:val="nl-NL"/>
        </w:rPr>
        <w:t>5</w:t>
      </w:r>
      <w:r w:rsidR="00D05974" w:rsidRPr="005B3ED7">
        <w:rPr>
          <w:rFonts w:ascii="Times New Roman" w:hAnsi="Times New Roman"/>
          <w:b/>
          <w:color w:val="auto"/>
          <w:sz w:val="28"/>
          <w:szCs w:val="28"/>
          <w:lang w:val="nl-NL"/>
        </w:rPr>
        <w:t xml:space="preserve">. Quốc phòng, an ninh </w:t>
      </w:r>
    </w:p>
    <w:p w14:paraId="4ACCE73D" w14:textId="3FC13EFA" w:rsidR="00126B38" w:rsidRPr="00126B38" w:rsidRDefault="00D05974" w:rsidP="00764FE3">
      <w:pPr>
        <w:widowControl w:val="0"/>
        <w:spacing w:before="100" w:after="100" w:line="240" w:lineRule="auto"/>
        <w:ind w:firstLine="709"/>
        <w:jc w:val="both"/>
        <w:rPr>
          <w:rFonts w:ascii="Times New Roman" w:hAnsi="Times New Roman"/>
          <w:color w:val="auto"/>
          <w:sz w:val="28"/>
          <w:szCs w:val="28"/>
          <w:lang w:val="nl-NL"/>
        </w:rPr>
      </w:pPr>
      <w:r w:rsidRPr="005B3ED7">
        <w:rPr>
          <w:rFonts w:ascii="Times New Roman" w:hAnsi="Times New Roman"/>
          <w:color w:val="auto"/>
          <w:sz w:val="28"/>
          <w:szCs w:val="28"/>
          <w:lang w:val="nl-NL"/>
        </w:rPr>
        <w:t xml:space="preserve">- Tình hình Quốc phòng – An ninh: Trong quý </w:t>
      </w:r>
      <w:r w:rsidR="00126B38">
        <w:rPr>
          <w:rFonts w:ascii="Times New Roman" w:hAnsi="Times New Roman"/>
          <w:color w:val="auto"/>
          <w:sz w:val="28"/>
          <w:szCs w:val="28"/>
          <w:lang w:val="nl-NL"/>
        </w:rPr>
        <w:t>t</w:t>
      </w:r>
      <w:r w:rsidR="00126B38" w:rsidRPr="00126B38">
        <w:rPr>
          <w:rFonts w:ascii="Times New Roman" w:hAnsi="Times New Roman"/>
          <w:color w:val="auto"/>
          <w:sz w:val="28"/>
          <w:szCs w:val="28"/>
          <w:lang w:val="pt-BR"/>
        </w:rPr>
        <w:t xml:space="preserve">ình hình an ninh, chính trị tiếp tục được giữ vững, ổn định. Thường xuyên </w:t>
      </w:r>
      <w:r w:rsidR="00126B38" w:rsidRPr="00126B38">
        <w:rPr>
          <w:rFonts w:ascii="Times New Roman" w:hAnsi="Times New Roman"/>
          <w:color w:val="auto"/>
          <w:sz w:val="28"/>
          <w:szCs w:val="28"/>
          <w:lang w:val="nl-NL"/>
        </w:rPr>
        <w:t>bố trí lực lượng nắm địa bàn, tăng cường công tác tuần tra phòng ngừa, đấu tranh với các loại tội phạm</w:t>
      </w:r>
      <w:r w:rsidR="00126B38" w:rsidRPr="00126B38">
        <w:rPr>
          <w:rFonts w:ascii="Times New Roman" w:hAnsi="Times New Roman"/>
          <w:color w:val="auto"/>
          <w:sz w:val="28"/>
          <w:szCs w:val="28"/>
          <w:lang w:val="pt-BR"/>
        </w:rPr>
        <w:t>; kịp thời phát hiện và xử lý các hành vi vi phạm pháp luật. Thực hiện tổng kết công tác quốc phòng, quân sự năm 2021, triển khai công tác quân sự, quốc phòng năm 2022. Thực hiện tốt công tác đảo bảo an ninh trật tự trong dịp lễ Noel 2021 và thời gian nghỉ Tết Dương lịch và Tết Nguyên đán Nhâm Dần năm 2022. Tổ chức lễ giao, nhận quân năm 2022 đảm bảo 100% chỉ tiêu UBND tỉnh giao</w:t>
      </w:r>
    </w:p>
    <w:p w14:paraId="4A77EB3C" w14:textId="77777777" w:rsidR="00126B38" w:rsidRPr="00126B38" w:rsidRDefault="00126B38" w:rsidP="00764FE3">
      <w:pPr>
        <w:widowControl w:val="0"/>
        <w:spacing w:before="100" w:after="100" w:line="240" w:lineRule="auto"/>
        <w:ind w:firstLine="709"/>
        <w:jc w:val="both"/>
        <w:rPr>
          <w:rFonts w:ascii="Times New Roman" w:hAnsi="Times New Roman"/>
          <w:color w:val="auto"/>
          <w:sz w:val="28"/>
          <w:szCs w:val="28"/>
          <w:lang w:val="nl-NL"/>
        </w:rPr>
      </w:pPr>
      <w:r w:rsidRPr="00126B38">
        <w:rPr>
          <w:rFonts w:ascii="Times New Roman" w:hAnsi="Times New Roman"/>
          <w:iCs/>
          <w:color w:val="auto"/>
          <w:sz w:val="28"/>
          <w:szCs w:val="28"/>
          <w:lang w:val="nl-NL"/>
        </w:rPr>
        <w:t>- Về trật tự an toàn xã hội:</w:t>
      </w:r>
      <w:r w:rsidRPr="00126B38">
        <w:rPr>
          <w:rFonts w:ascii="Times New Roman" w:hAnsi="Times New Roman"/>
          <w:color w:val="auto"/>
          <w:sz w:val="28"/>
          <w:szCs w:val="28"/>
          <w:lang w:val="nl-NL"/>
        </w:rPr>
        <w:t xml:space="preserve"> Trong quý I, Ủy ban nhân dân huyện đã chỉ đạo Công an huyện và các cơ quan đơn vị có liên quan tăng cường công tác kiểm tra ngành nghề kinh doanh có điều kiện và công tác phòng cháy chữa cháy trên địa bàn; tiếp tục thực hiện công tác tuần tra, kiểm soát trật tự an toàn giao thông theo Kế hoạch đề ra; </w:t>
      </w:r>
    </w:p>
    <w:p w14:paraId="758849E4" w14:textId="77777777" w:rsidR="00126B38" w:rsidRPr="00126B38" w:rsidRDefault="00126B38" w:rsidP="00764FE3">
      <w:pPr>
        <w:widowControl w:val="0"/>
        <w:spacing w:before="100" w:after="100" w:line="240" w:lineRule="auto"/>
        <w:ind w:firstLine="709"/>
        <w:jc w:val="both"/>
        <w:rPr>
          <w:rFonts w:ascii="Times New Roman" w:hAnsi="Times New Roman"/>
          <w:color w:val="auto"/>
          <w:sz w:val="28"/>
          <w:szCs w:val="28"/>
          <w:lang w:val="nl-NL"/>
        </w:rPr>
      </w:pPr>
      <w:r w:rsidRPr="00126B38">
        <w:rPr>
          <w:rFonts w:ascii="Times New Roman" w:hAnsi="Times New Roman"/>
          <w:color w:val="auto"/>
          <w:sz w:val="28"/>
          <w:szCs w:val="28"/>
          <w:lang w:val="nl-NL"/>
        </w:rPr>
        <w:t xml:space="preserve">+ Kết quả trong Quý I, xảy ra 02 vụ </w:t>
      </w:r>
      <w:r w:rsidRPr="00126B38">
        <w:rPr>
          <w:rFonts w:ascii="Times New Roman" w:hAnsi="Times New Roman"/>
          <w:i/>
          <w:color w:val="auto"/>
          <w:sz w:val="28"/>
          <w:szCs w:val="28"/>
          <w:lang w:val="nl-NL"/>
        </w:rPr>
        <w:t>(trong đó: 01 vụ “Hủy hoại tài sản” tại thôn Kạch Nhỏ, xã Đăk Sao, huyện Tu Mơ Rông; 01 vụ chết người chưa rõ nguyên nhân tại thôn Kon Hia 1, xã Đăk Rơ Ông, hiện vụ việc đang điều tra làm rõ).</w:t>
      </w:r>
    </w:p>
    <w:p w14:paraId="08879BA7" w14:textId="77777777" w:rsidR="00126B38" w:rsidRPr="00126B38" w:rsidRDefault="00126B38" w:rsidP="00764FE3">
      <w:pPr>
        <w:widowControl w:val="0"/>
        <w:spacing w:before="100" w:after="100" w:line="240" w:lineRule="auto"/>
        <w:ind w:firstLine="709"/>
        <w:jc w:val="both"/>
        <w:rPr>
          <w:rFonts w:ascii="Times New Roman" w:hAnsi="Times New Roman"/>
          <w:color w:val="auto"/>
          <w:sz w:val="28"/>
          <w:szCs w:val="28"/>
          <w:lang w:val="nl-NL"/>
        </w:rPr>
      </w:pPr>
      <w:r w:rsidRPr="00126B38">
        <w:rPr>
          <w:rFonts w:ascii="Times New Roman" w:hAnsi="Times New Roman"/>
          <w:color w:val="auto"/>
          <w:sz w:val="28"/>
          <w:szCs w:val="28"/>
          <w:lang w:val="nl-NL"/>
        </w:rPr>
        <w:t xml:space="preserve">+ Tiếp tục điều tra vụ “Hủy hoại rừng” xảy ra tại khoảnh 4, 5, 6, 7, 8, 9, 10, </w:t>
      </w:r>
      <w:r w:rsidRPr="00126B38">
        <w:rPr>
          <w:rFonts w:ascii="Times New Roman" w:hAnsi="Times New Roman"/>
          <w:color w:val="auto"/>
          <w:sz w:val="28"/>
          <w:szCs w:val="28"/>
          <w:lang w:val="nl-NL"/>
        </w:rPr>
        <w:lastRenderedPageBreak/>
        <w:t>11 tiểu Khu 264, khoảnh 1, 5 lâm phần do Ban Quản lý rừng phòng hộ quản lý, thuộc địa giới hành chính xã Tu Mơ Rông và các vụ việc từ kỳ trước chuyển qua.</w:t>
      </w:r>
    </w:p>
    <w:p w14:paraId="556B17D4" w14:textId="4D5C194A" w:rsidR="00126B38" w:rsidRPr="00126B38" w:rsidRDefault="00126B38" w:rsidP="00764FE3">
      <w:pPr>
        <w:widowControl w:val="0"/>
        <w:spacing w:before="100" w:after="100" w:line="240" w:lineRule="auto"/>
        <w:ind w:firstLine="709"/>
        <w:jc w:val="both"/>
        <w:rPr>
          <w:rFonts w:ascii="Times New Roman" w:hAnsi="Times New Roman"/>
          <w:color w:val="auto"/>
          <w:sz w:val="28"/>
          <w:szCs w:val="28"/>
          <w:lang w:val="nl-NL"/>
        </w:rPr>
      </w:pPr>
      <w:r w:rsidRPr="00126B38">
        <w:rPr>
          <w:rFonts w:ascii="Times New Roman" w:hAnsi="Times New Roman"/>
          <w:iCs/>
          <w:color w:val="auto"/>
          <w:sz w:val="28"/>
          <w:szCs w:val="28"/>
          <w:lang w:val="nl-NL"/>
        </w:rPr>
        <w:t xml:space="preserve">- Về trật tự an toàn giao thông: </w:t>
      </w:r>
      <w:r w:rsidRPr="00126B38">
        <w:rPr>
          <w:rFonts w:ascii="Times New Roman" w:hAnsi="Times New Roman"/>
          <w:color w:val="auto"/>
          <w:sz w:val="28"/>
          <w:szCs w:val="28"/>
          <w:lang w:val="nl-NL"/>
        </w:rPr>
        <w:t>Trong quý I năm 2022 không xảy ra vụ vụ việc nào.</w:t>
      </w:r>
      <w:r w:rsidR="000B6841">
        <w:rPr>
          <w:rFonts w:ascii="Times New Roman" w:hAnsi="Times New Roman"/>
          <w:color w:val="auto"/>
          <w:sz w:val="28"/>
          <w:szCs w:val="28"/>
          <w:lang w:val="nl-NL"/>
        </w:rPr>
        <w:t xml:space="preserve"> </w:t>
      </w:r>
    </w:p>
    <w:p w14:paraId="17012AC8" w14:textId="666157CC" w:rsidR="00D03833" w:rsidRPr="005B3ED7" w:rsidRDefault="00D03833" w:rsidP="00764FE3">
      <w:pPr>
        <w:widowControl w:val="0"/>
        <w:spacing w:before="100" w:after="100" w:line="240" w:lineRule="auto"/>
        <w:ind w:firstLine="709"/>
        <w:jc w:val="both"/>
        <w:rPr>
          <w:rFonts w:ascii="Times New Roman" w:hAnsi="Times New Roman"/>
          <w:b/>
          <w:color w:val="auto"/>
          <w:sz w:val="28"/>
          <w:szCs w:val="28"/>
        </w:rPr>
      </w:pPr>
      <w:r w:rsidRPr="005B3ED7">
        <w:rPr>
          <w:rFonts w:ascii="Times New Roman" w:hAnsi="Times New Roman"/>
          <w:b/>
          <w:color w:val="auto"/>
          <w:sz w:val="28"/>
          <w:szCs w:val="28"/>
        </w:rPr>
        <w:t>II</w:t>
      </w:r>
      <w:r w:rsidRPr="005B3ED7">
        <w:rPr>
          <w:rFonts w:ascii="Times New Roman" w:hAnsi="Times New Roman"/>
          <w:b/>
          <w:color w:val="auto"/>
          <w:sz w:val="28"/>
          <w:szCs w:val="28"/>
          <w:lang w:val="nl-NL"/>
        </w:rPr>
        <w:t>. ĐÁNH GIÁ TỔNG QUÁT QÚY I NĂM 202</w:t>
      </w:r>
      <w:r w:rsidR="000B6841">
        <w:rPr>
          <w:rFonts w:ascii="Times New Roman" w:hAnsi="Times New Roman"/>
          <w:b/>
          <w:color w:val="auto"/>
          <w:sz w:val="28"/>
          <w:szCs w:val="28"/>
          <w:lang w:val="nl-NL"/>
        </w:rPr>
        <w:t>2</w:t>
      </w:r>
    </w:p>
    <w:p w14:paraId="22D3036A" w14:textId="77777777" w:rsidR="00D03833" w:rsidRPr="005B3ED7" w:rsidRDefault="00D03833" w:rsidP="00764FE3">
      <w:pPr>
        <w:widowControl w:val="0"/>
        <w:spacing w:before="100" w:after="100" w:line="240" w:lineRule="auto"/>
        <w:ind w:firstLine="709"/>
        <w:jc w:val="both"/>
        <w:rPr>
          <w:rFonts w:ascii="Times New Roman" w:hAnsi="Times New Roman"/>
          <w:color w:val="auto"/>
          <w:sz w:val="28"/>
          <w:szCs w:val="28"/>
        </w:rPr>
      </w:pPr>
      <w:r w:rsidRPr="005B3ED7">
        <w:rPr>
          <w:rFonts w:ascii="Times New Roman" w:hAnsi="Times New Roman"/>
          <w:b/>
          <w:color w:val="auto"/>
          <w:sz w:val="28"/>
          <w:szCs w:val="28"/>
          <w:lang w:val="sv-SE"/>
        </w:rPr>
        <w:t>1. Kết quả đạt được</w:t>
      </w:r>
    </w:p>
    <w:p w14:paraId="1436BB4C" w14:textId="0EE678A6" w:rsidR="00D03833" w:rsidRPr="005B3ED7" w:rsidRDefault="00D03833" w:rsidP="00764FE3">
      <w:pPr>
        <w:widowControl w:val="0"/>
        <w:spacing w:before="100" w:after="100" w:line="240" w:lineRule="auto"/>
        <w:ind w:firstLine="709"/>
        <w:jc w:val="both"/>
        <w:rPr>
          <w:rFonts w:ascii="Times New Roman" w:hAnsi="Times New Roman"/>
          <w:color w:val="auto"/>
          <w:sz w:val="28"/>
          <w:szCs w:val="28"/>
        </w:rPr>
      </w:pPr>
      <w:r w:rsidRPr="005B3ED7">
        <w:rPr>
          <w:rFonts w:ascii="Times New Roman" w:hAnsi="Times New Roman"/>
          <w:color w:val="auto"/>
          <w:sz w:val="28"/>
          <w:szCs w:val="28"/>
          <w:lang w:val="sv-SE"/>
        </w:rPr>
        <w:t>Sản xuất nông, lâm nghiệp đang phát triển theo hướng tích cực, từng bước đảm bảo một phần nhu cầu lương thực tại chỗ</w:t>
      </w:r>
      <w:r w:rsidRPr="005B3ED7">
        <w:rPr>
          <w:rFonts w:ascii="Times New Roman" w:hAnsi="Times New Roman"/>
          <w:bCs/>
          <w:iCs/>
          <w:color w:val="auto"/>
          <w:sz w:val="28"/>
          <w:szCs w:val="28"/>
          <w:lang w:val="it-IT"/>
        </w:rPr>
        <w:t xml:space="preserve">; công tác chống hạn, chống phá rừng, chống cháy, khai thác tài nguyên, khoáng sản trái phép... được quan tâm chỉ đạo thực hiện tốt; hệ thống kết cấu hạ tầng kinh tế - xã hội nông thôn từng bước được cải thiện; các chính sách xã hội được triển khai thực hiện bảo đảm đúng mục đích, đối tượng; chất lượng giáo dục tiếp tục được cải thiện, quy mô trường lớp học được mở rộng, nâng cấp; hoạt động văn hóa, thông tin truyền thông thực hiện tốt. Đặc biệt là hoạt động tuyên truyền về dịch bệnh Covid-19; chất lượng khám, chữa bệnh dần được cải thiện; </w:t>
      </w:r>
      <w:r w:rsidRPr="005B3ED7">
        <w:rPr>
          <w:rFonts w:ascii="Times New Roman" w:hAnsi="Times New Roman"/>
          <w:color w:val="auto"/>
          <w:sz w:val="28"/>
          <w:szCs w:val="28"/>
          <w:lang w:val="it-IT"/>
        </w:rPr>
        <w:t xml:space="preserve">cải cách thủ tục hành chính được thực hiện mạnh mẽ, </w:t>
      </w:r>
      <w:r w:rsidRPr="005B3ED7">
        <w:rPr>
          <w:rFonts w:ascii="Times New Roman" w:hAnsi="Times New Roman"/>
          <w:color w:val="auto"/>
          <w:sz w:val="28"/>
          <w:szCs w:val="28"/>
          <w:lang w:val="af-ZA"/>
        </w:rPr>
        <w:t>kỷ luật, kỷ cương hành chính được chú trọng;</w:t>
      </w:r>
      <w:r w:rsidRPr="005B3ED7">
        <w:rPr>
          <w:rFonts w:ascii="Times New Roman" w:hAnsi="Times New Roman"/>
          <w:color w:val="auto"/>
          <w:sz w:val="28"/>
          <w:szCs w:val="28"/>
          <w:lang w:val="it-IT"/>
        </w:rPr>
        <w:t xml:space="preserve"> </w:t>
      </w:r>
      <w:r w:rsidRPr="005B3ED7">
        <w:rPr>
          <w:rFonts w:ascii="Times New Roman" w:hAnsi="Times New Roman"/>
          <w:color w:val="auto"/>
          <w:spacing w:val="-2"/>
          <w:sz w:val="28"/>
          <w:szCs w:val="28"/>
          <w:lang w:val="it-IT"/>
        </w:rPr>
        <w:t xml:space="preserve">quốc phòng, an ninh </w:t>
      </w:r>
      <w:r w:rsidRPr="005B3ED7">
        <w:rPr>
          <w:rFonts w:ascii="Times New Roman" w:hAnsi="Times New Roman"/>
          <w:color w:val="auto"/>
          <w:sz w:val="28"/>
          <w:szCs w:val="28"/>
          <w:lang w:val="it-IT"/>
        </w:rPr>
        <w:t>được giữ vững</w:t>
      </w:r>
      <w:r w:rsidRPr="005B3ED7">
        <w:rPr>
          <w:rFonts w:ascii="Times New Roman" w:hAnsi="Times New Roman"/>
          <w:color w:val="auto"/>
          <w:spacing w:val="-2"/>
          <w:sz w:val="28"/>
          <w:szCs w:val="28"/>
          <w:lang w:val="it-IT"/>
        </w:rPr>
        <w:t xml:space="preserve">, trật tự an toàn xã hội được </w:t>
      </w:r>
      <w:r w:rsidRPr="005B3ED7">
        <w:rPr>
          <w:rFonts w:ascii="Times New Roman" w:hAnsi="Times New Roman"/>
          <w:color w:val="auto"/>
          <w:sz w:val="28"/>
          <w:szCs w:val="28"/>
          <w:lang w:val="it-IT"/>
        </w:rPr>
        <w:t>đảm bảo.</w:t>
      </w:r>
    </w:p>
    <w:p w14:paraId="12BC1885" w14:textId="77777777" w:rsidR="00D03833" w:rsidRPr="005B3ED7" w:rsidRDefault="00D03833" w:rsidP="00764FE3">
      <w:pPr>
        <w:widowControl w:val="0"/>
        <w:spacing w:before="100" w:after="100" w:line="240" w:lineRule="auto"/>
        <w:ind w:firstLine="709"/>
        <w:jc w:val="both"/>
        <w:rPr>
          <w:rFonts w:ascii="Times New Roman" w:hAnsi="Times New Roman"/>
          <w:color w:val="auto"/>
          <w:sz w:val="28"/>
          <w:szCs w:val="28"/>
        </w:rPr>
      </w:pPr>
      <w:r w:rsidRPr="005B3ED7">
        <w:rPr>
          <w:rFonts w:ascii="Times New Roman" w:hAnsi="Times New Roman"/>
          <w:b/>
          <w:color w:val="auto"/>
          <w:sz w:val="28"/>
          <w:szCs w:val="28"/>
          <w:lang w:val="sv-SE"/>
        </w:rPr>
        <w:t xml:space="preserve">2. Những tồn tại </w:t>
      </w:r>
    </w:p>
    <w:p w14:paraId="55056BD9" w14:textId="33BC3093" w:rsidR="00D03833" w:rsidRPr="005B3ED7" w:rsidRDefault="00D03833" w:rsidP="00764FE3">
      <w:pPr>
        <w:widowControl w:val="0"/>
        <w:spacing w:before="100" w:after="100" w:line="240" w:lineRule="auto"/>
        <w:ind w:firstLine="709"/>
        <w:jc w:val="both"/>
        <w:rPr>
          <w:rFonts w:ascii="Times New Roman" w:hAnsi="Times New Roman"/>
          <w:color w:val="auto"/>
          <w:sz w:val="28"/>
          <w:szCs w:val="28"/>
          <w:lang w:val="it-IT"/>
        </w:rPr>
      </w:pPr>
      <w:r w:rsidRPr="005B3ED7">
        <w:rPr>
          <w:rFonts w:ascii="Times New Roman" w:hAnsi="Times New Roman"/>
          <w:color w:val="auto"/>
          <w:sz w:val="28"/>
          <w:szCs w:val="28"/>
          <w:lang w:val="it-IT"/>
        </w:rPr>
        <w:t xml:space="preserve">Bên cạnh những kết quả đạt được, còn có một số hạn chế như: </w:t>
      </w:r>
      <w:r w:rsidR="007D3198" w:rsidRPr="005B3ED7">
        <w:rPr>
          <w:rFonts w:ascii="Times New Roman" w:hAnsi="Times New Roman"/>
          <w:color w:val="auto"/>
          <w:sz w:val="28"/>
          <w:szCs w:val="28"/>
          <w:lang w:val="it-IT"/>
        </w:rPr>
        <w:t>Công tác quản lý, bảo vệ rừng ở một số xã chưa được triển khai quyết liệt, công tác quản lý việc phát, đốt rẫy chưa chặt chẽ, một số nơi còn để cháy lan diện tích rừng tự nhiên</w:t>
      </w:r>
      <w:r w:rsidR="007D3198" w:rsidRPr="005B3ED7">
        <w:rPr>
          <w:rFonts w:ascii="Times New Roman" w:hAnsi="Times New Roman"/>
          <w:bCs/>
          <w:color w:val="auto"/>
          <w:sz w:val="28"/>
          <w:szCs w:val="28"/>
        </w:rPr>
        <w:t>;</w:t>
      </w:r>
      <w:r w:rsidRPr="005B3ED7">
        <w:rPr>
          <w:rFonts w:ascii="Times New Roman" w:hAnsi="Times New Roman"/>
          <w:color w:val="auto"/>
          <w:sz w:val="28"/>
          <w:szCs w:val="28"/>
          <w:lang w:val="it-IT"/>
        </w:rPr>
        <w:t xml:space="preserve"> </w:t>
      </w:r>
      <w:r w:rsidR="00095391" w:rsidRPr="005B3ED7">
        <w:rPr>
          <w:rFonts w:ascii="Times New Roman" w:hAnsi="Times New Roman"/>
          <w:color w:val="auto"/>
          <w:sz w:val="28"/>
          <w:szCs w:val="28"/>
          <w:lang w:val="af-ZA"/>
        </w:rPr>
        <w:t xml:space="preserve">Tình trạng học sinh học không chuyên cần còn diễn ra; </w:t>
      </w:r>
      <w:r w:rsidRPr="005B3ED7">
        <w:rPr>
          <w:rFonts w:ascii="Times New Roman" w:hAnsi="Times New Roman"/>
          <w:color w:val="auto"/>
          <w:sz w:val="28"/>
          <w:szCs w:val="28"/>
          <w:lang w:val="it-IT"/>
        </w:rPr>
        <w:t xml:space="preserve">học lực của học sinh ở một số nơi </w:t>
      </w:r>
      <w:r w:rsidR="00095391" w:rsidRPr="005B3ED7">
        <w:rPr>
          <w:rFonts w:ascii="Times New Roman" w:hAnsi="Times New Roman"/>
          <w:color w:val="auto"/>
          <w:sz w:val="28"/>
          <w:szCs w:val="28"/>
          <w:lang w:val="it-IT"/>
        </w:rPr>
        <w:t>còn thấp</w:t>
      </w:r>
      <w:r w:rsidRPr="005B3ED7">
        <w:rPr>
          <w:rFonts w:ascii="Times New Roman" w:hAnsi="Times New Roman"/>
          <w:color w:val="auto"/>
          <w:sz w:val="28"/>
          <w:szCs w:val="28"/>
          <w:lang w:val="it-IT"/>
        </w:rPr>
        <w:t xml:space="preserve">; đào tạo nghề gắn với nhu cầu thị trường còn hạn chế. Ứng dụng, chuyển giao tiến bộ khoa học - công nghệ vào sản xuất, đời sống chưa phổ biến. Chất lượng một số dịch vụ y tế và nguồn nhân lực tuyến cơ sở còn hạn chế. </w:t>
      </w:r>
    </w:p>
    <w:p w14:paraId="4C075340" w14:textId="77777777" w:rsidR="00D03833" w:rsidRPr="005B3ED7" w:rsidRDefault="00D03833" w:rsidP="00764FE3">
      <w:pPr>
        <w:widowControl w:val="0"/>
        <w:spacing w:before="100" w:after="100" w:line="240" w:lineRule="auto"/>
        <w:ind w:firstLine="709"/>
        <w:jc w:val="both"/>
        <w:rPr>
          <w:rFonts w:ascii="Times New Roman" w:hAnsi="Times New Roman"/>
          <w:color w:val="auto"/>
          <w:sz w:val="28"/>
          <w:szCs w:val="28"/>
        </w:rPr>
      </w:pPr>
      <w:r w:rsidRPr="005B3ED7">
        <w:rPr>
          <w:rFonts w:ascii="Times New Roman" w:hAnsi="Times New Roman"/>
          <w:b/>
          <w:color w:val="auto"/>
          <w:sz w:val="28"/>
          <w:szCs w:val="28"/>
          <w:lang w:val="sv-SE"/>
        </w:rPr>
        <w:t>3. Nguyên nhân</w:t>
      </w:r>
    </w:p>
    <w:p w14:paraId="50119BE9" w14:textId="77777777" w:rsidR="00D03833" w:rsidRPr="005B3ED7" w:rsidRDefault="00D03833" w:rsidP="00764FE3">
      <w:pPr>
        <w:widowControl w:val="0"/>
        <w:spacing w:before="100" w:after="100" w:line="240" w:lineRule="auto"/>
        <w:ind w:firstLine="709"/>
        <w:jc w:val="both"/>
        <w:rPr>
          <w:rFonts w:ascii="Times New Roman" w:hAnsi="Times New Roman"/>
          <w:b/>
          <w:i/>
          <w:color w:val="auto"/>
          <w:sz w:val="28"/>
          <w:szCs w:val="28"/>
          <w:lang w:val="nl-NL"/>
        </w:rPr>
      </w:pPr>
      <w:r w:rsidRPr="005B3ED7">
        <w:rPr>
          <w:rFonts w:ascii="Times New Roman" w:hAnsi="Times New Roman"/>
          <w:color w:val="auto"/>
          <w:sz w:val="28"/>
          <w:szCs w:val="28"/>
          <w:lang w:val="es-ES"/>
        </w:rPr>
        <w:t>- Nguyên nhân chủ quan: V</w:t>
      </w:r>
      <w:r w:rsidRPr="005B3ED7">
        <w:rPr>
          <w:rFonts w:ascii="Times New Roman" w:hAnsi="Times New Roman"/>
          <w:color w:val="auto"/>
          <w:spacing w:val="-2"/>
          <w:sz w:val="28"/>
          <w:szCs w:val="28"/>
          <w:lang w:val="it-IT"/>
        </w:rPr>
        <w:t xml:space="preserve">iệc tổ chức thực hiện nhiệm vụ ở các cấp, các ngành </w:t>
      </w:r>
      <w:r w:rsidRPr="005B3ED7">
        <w:rPr>
          <w:rFonts w:ascii="Times New Roman" w:hAnsi="Times New Roman"/>
          <w:bCs/>
          <w:iCs/>
          <w:color w:val="auto"/>
          <w:spacing w:val="-2"/>
          <w:sz w:val="28"/>
          <w:szCs w:val="28"/>
          <w:lang w:val="sv-SE"/>
        </w:rPr>
        <w:t xml:space="preserve">có mặt chưa theo kịp với yêu cầu thực tiễn; </w:t>
      </w:r>
      <w:r w:rsidRPr="005B3ED7">
        <w:rPr>
          <w:rFonts w:ascii="Times New Roman" w:hAnsi="Times New Roman"/>
          <w:color w:val="auto"/>
          <w:spacing w:val="-2"/>
          <w:sz w:val="28"/>
          <w:szCs w:val="28"/>
          <w:lang w:val="sv-SE"/>
        </w:rPr>
        <w:t xml:space="preserve">ý thức trách nhiệm </w:t>
      </w:r>
      <w:r w:rsidRPr="005B3ED7">
        <w:rPr>
          <w:rFonts w:ascii="Times New Roman" w:hAnsi="Times New Roman"/>
          <w:color w:val="auto"/>
          <w:spacing w:val="-2"/>
          <w:sz w:val="28"/>
          <w:szCs w:val="28"/>
          <w:lang w:val="vi-VN"/>
        </w:rPr>
        <w:t>thực thi công vụ</w:t>
      </w:r>
      <w:r w:rsidRPr="005B3ED7">
        <w:rPr>
          <w:rFonts w:ascii="Times New Roman" w:hAnsi="Times New Roman"/>
          <w:color w:val="auto"/>
          <w:spacing w:val="-2"/>
          <w:sz w:val="28"/>
          <w:szCs w:val="28"/>
          <w:lang w:val="it-IT"/>
        </w:rPr>
        <w:t>; vai trò tham mưu, đề xuất</w:t>
      </w:r>
      <w:r w:rsidRPr="005B3ED7">
        <w:rPr>
          <w:rFonts w:ascii="Times New Roman" w:hAnsi="Times New Roman"/>
          <w:color w:val="auto"/>
          <w:spacing w:val="-2"/>
          <w:sz w:val="28"/>
          <w:szCs w:val="28"/>
          <w:lang w:val="vi-VN"/>
        </w:rPr>
        <w:t xml:space="preserve"> của người đứng đầu một số </w:t>
      </w:r>
      <w:r w:rsidRPr="005B3ED7">
        <w:rPr>
          <w:rFonts w:ascii="Times New Roman" w:hAnsi="Times New Roman"/>
          <w:color w:val="auto"/>
          <w:spacing w:val="-2"/>
          <w:sz w:val="28"/>
          <w:szCs w:val="28"/>
          <w:lang w:val="it-IT"/>
        </w:rPr>
        <w:t>đơn vị</w:t>
      </w:r>
      <w:r w:rsidRPr="005B3ED7">
        <w:rPr>
          <w:rFonts w:ascii="Times New Roman" w:hAnsi="Times New Roman"/>
          <w:color w:val="auto"/>
          <w:spacing w:val="-2"/>
          <w:sz w:val="28"/>
          <w:szCs w:val="28"/>
          <w:lang w:val="vi-VN"/>
        </w:rPr>
        <w:t xml:space="preserve"> chưa cao</w:t>
      </w:r>
      <w:r w:rsidRPr="005B3ED7">
        <w:rPr>
          <w:rFonts w:ascii="Times New Roman" w:hAnsi="Times New Roman"/>
          <w:color w:val="auto"/>
          <w:spacing w:val="-2"/>
          <w:sz w:val="28"/>
          <w:szCs w:val="28"/>
          <w:lang w:val="sv-SE"/>
        </w:rPr>
        <w:t>;</w:t>
      </w:r>
      <w:r w:rsidRPr="005B3ED7">
        <w:rPr>
          <w:rFonts w:ascii="Times New Roman" w:hAnsi="Times New Roman"/>
          <w:color w:val="auto"/>
          <w:spacing w:val="-2"/>
          <w:sz w:val="28"/>
          <w:szCs w:val="28"/>
          <w:lang w:val="it-IT"/>
        </w:rPr>
        <w:t xml:space="preserve"> việc chấp hành, thực thi công vụ của một số đơn vị chưa thực sự quyết liệt; một vài nơi vẫn còn tình trạng không sát công việc, chất lượng tham mưu, đề xuất thấp, chưa kịp thời; sự phối hợp giữa các cơ quan, đơn vị trong thực hiện nhiệm vụ có lúc, có việc chưa tốt. Công tác kiểm tra, đôn đốc của các cơ quan chức năng chưa được thực hiện thường xuyên, kịp thời. </w:t>
      </w:r>
      <w:r w:rsidRPr="005B3ED7">
        <w:rPr>
          <w:rFonts w:ascii="Times New Roman" w:hAnsi="Times New Roman"/>
          <w:color w:val="auto"/>
          <w:sz w:val="28"/>
          <w:szCs w:val="28"/>
          <w:lang w:val="zu-ZA"/>
        </w:rPr>
        <w:t>Ý</w:t>
      </w:r>
      <w:r w:rsidRPr="005B3ED7">
        <w:rPr>
          <w:rFonts w:ascii="Times New Roman" w:hAnsi="Times New Roman"/>
          <w:color w:val="auto"/>
          <w:spacing w:val="-2"/>
          <w:sz w:val="28"/>
          <w:szCs w:val="28"/>
          <w:lang w:val="zu-ZA"/>
        </w:rPr>
        <w:t xml:space="preserve"> thức chấp hành pháp luật về an toàn giao thông, giữ gìn trật tự trị an, an toàn lao động, phòng </w:t>
      </w:r>
      <w:r w:rsidRPr="005B3ED7">
        <w:rPr>
          <w:rFonts w:ascii="Times New Roman" w:hAnsi="Times New Roman"/>
          <w:color w:val="auto"/>
          <w:sz w:val="28"/>
          <w:szCs w:val="28"/>
          <w:lang w:val="es-ES"/>
        </w:rPr>
        <w:t>cháy</w:t>
      </w:r>
      <w:r w:rsidRPr="005B3ED7">
        <w:rPr>
          <w:rFonts w:ascii="Times New Roman" w:hAnsi="Times New Roman"/>
          <w:color w:val="auto"/>
          <w:spacing w:val="-2"/>
          <w:sz w:val="28"/>
          <w:szCs w:val="28"/>
          <w:lang w:val="zu-ZA"/>
        </w:rPr>
        <w:t xml:space="preserve"> chữa cháy, khiếu nại tố cáo... của một bộ phận người dân còn chưa tốt.</w:t>
      </w:r>
    </w:p>
    <w:p w14:paraId="4E97156E" w14:textId="042192B6" w:rsidR="00D03833" w:rsidRPr="005B3ED7" w:rsidRDefault="00D03833" w:rsidP="00764FE3">
      <w:pPr>
        <w:widowControl w:val="0"/>
        <w:spacing w:before="100" w:after="100" w:line="240" w:lineRule="auto"/>
        <w:ind w:firstLine="709"/>
        <w:jc w:val="both"/>
        <w:rPr>
          <w:rFonts w:ascii="Times New Roman" w:hAnsi="Times New Roman"/>
          <w:color w:val="auto"/>
          <w:sz w:val="28"/>
          <w:szCs w:val="28"/>
        </w:rPr>
      </w:pPr>
      <w:r w:rsidRPr="005B3ED7">
        <w:rPr>
          <w:rFonts w:ascii="Times New Roman" w:hAnsi="Times New Roman"/>
          <w:color w:val="auto"/>
          <w:sz w:val="28"/>
          <w:szCs w:val="28"/>
          <w:lang w:val="sv-SE"/>
        </w:rPr>
        <w:t>- Nguyên nhân khách quan:</w:t>
      </w:r>
      <w:r w:rsidRPr="005B3ED7">
        <w:rPr>
          <w:rFonts w:ascii="Times New Roman" w:hAnsi="Times New Roman"/>
          <w:color w:val="auto"/>
          <w:sz w:val="28"/>
          <w:szCs w:val="28"/>
        </w:rPr>
        <w:t xml:space="preserve"> Trước tình hình dịch Covid-19 tiếp tục diễn biến phức tạp, khó lường, ngày càng lan rộng, có nguy cơ bùng phát đã tác động, ảnh hưởng trực tiếp đến nhiều mặt về sự phát triển kinh tế - xã hội của cả nước, khu vực, tỉnh Kon Tum nói chung và huyện Tu Mơ Rông nói riêng. Các hoạt động lưu thông, vận chuyển hàng hóa, nhiều lĩnh vực như văn hóa, dịch vụ, du lịch, y tế, giáo dục, … bị ảnh hưởng rõ rệt đã ảnh hương tới tình hình phát triển kinh tế - xã </w:t>
      </w:r>
      <w:r w:rsidRPr="005B3ED7">
        <w:rPr>
          <w:rFonts w:ascii="Times New Roman" w:hAnsi="Times New Roman"/>
          <w:color w:val="auto"/>
          <w:sz w:val="28"/>
          <w:szCs w:val="28"/>
        </w:rPr>
        <w:lastRenderedPageBreak/>
        <w:t>hội của địa phương.</w:t>
      </w:r>
    </w:p>
    <w:p w14:paraId="13A46C0D" w14:textId="7903848E" w:rsidR="00D05974" w:rsidRPr="005B3ED7" w:rsidRDefault="00D03833" w:rsidP="00764FE3">
      <w:pPr>
        <w:widowControl w:val="0"/>
        <w:spacing w:before="100" w:after="100" w:line="240" w:lineRule="auto"/>
        <w:ind w:firstLine="709"/>
        <w:jc w:val="both"/>
        <w:rPr>
          <w:rFonts w:ascii="Times New Roman" w:hAnsi="Times New Roman"/>
          <w:b/>
          <w:bCs/>
          <w:color w:val="auto"/>
          <w:spacing w:val="-2"/>
          <w:sz w:val="28"/>
          <w:szCs w:val="28"/>
          <w:lang w:val="it-IT"/>
        </w:rPr>
      </w:pPr>
      <w:r w:rsidRPr="005B3ED7">
        <w:rPr>
          <w:rFonts w:ascii="Times New Roman" w:hAnsi="Times New Roman"/>
          <w:b/>
          <w:bCs/>
          <w:color w:val="auto"/>
          <w:spacing w:val="-2"/>
          <w:sz w:val="28"/>
          <w:szCs w:val="28"/>
          <w:highlight w:val="white"/>
          <w:lang w:val="it-IT"/>
        </w:rPr>
        <w:t xml:space="preserve">III. </w:t>
      </w:r>
      <w:r w:rsidR="00D05974" w:rsidRPr="005B3ED7">
        <w:rPr>
          <w:rFonts w:ascii="Times New Roman" w:hAnsi="Times New Roman"/>
          <w:b/>
          <w:bCs/>
          <w:color w:val="auto"/>
          <w:spacing w:val="-2"/>
          <w:sz w:val="28"/>
          <w:szCs w:val="28"/>
          <w:highlight w:val="white"/>
          <w:lang w:val="it-IT"/>
        </w:rPr>
        <w:t>PHƯƠNG HƯỚNG, NHIỆM VỤ QÚY II NĂM 2021</w:t>
      </w:r>
    </w:p>
    <w:p w14:paraId="25D1E2E0" w14:textId="1978EEA0" w:rsidR="00D05974" w:rsidRPr="005B3ED7" w:rsidRDefault="00D05974" w:rsidP="00764FE3">
      <w:pPr>
        <w:widowControl w:val="0"/>
        <w:spacing w:before="100" w:after="100" w:line="240" w:lineRule="auto"/>
        <w:ind w:firstLine="709"/>
        <w:jc w:val="both"/>
        <w:rPr>
          <w:rFonts w:ascii="Times New Roman" w:hAnsi="Times New Roman"/>
          <w:b/>
          <w:color w:val="auto"/>
          <w:sz w:val="28"/>
          <w:szCs w:val="28"/>
          <w:lang w:val="nl-NL"/>
        </w:rPr>
      </w:pPr>
      <w:r w:rsidRPr="005B3ED7">
        <w:rPr>
          <w:rFonts w:ascii="Times New Roman" w:hAnsi="Times New Roman"/>
          <w:b/>
          <w:color w:val="auto"/>
          <w:sz w:val="28"/>
          <w:szCs w:val="28"/>
          <w:lang w:val="nl-NL"/>
        </w:rPr>
        <w:t>1. Lĩnh vực kinh tế</w:t>
      </w:r>
    </w:p>
    <w:p w14:paraId="6BAAC219" w14:textId="7FBEA732" w:rsidR="007D3198" w:rsidRPr="005B3ED7" w:rsidRDefault="007D3198" w:rsidP="00764FE3">
      <w:pPr>
        <w:widowControl w:val="0"/>
        <w:spacing w:before="100" w:after="100" w:line="240" w:lineRule="auto"/>
        <w:ind w:firstLine="709"/>
        <w:jc w:val="both"/>
        <w:rPr>
          <w:rFonts w:ascii="Times New Roman" w:hAnsi="Times New Roman"/>
          <w:color w:val="auto"/>
          <w:sz w:val="28"/>
          <w:szCs w:val="28"/>
          <w:lang w:val="nl-NL"/>
        </w:rPr>
      </w:pPr>
      <w:r w:rsidRPr="005B3ED7">
        <w:rPr>
          <w:rFonts w:ascii="Times New Roman" w:hAnsi="Times New Roman"/>
          <w:color w:val="auto"/>
          <w:sz w:val="28"/>
          <w:szCs w:val="28"/>
          <w:lang w:val="nl-NL"/>
        </w:rPr>
        <w:t>- Chỉ đạo các Phòng ban chuyên môn, các cơ quan trực thuộc, UBND các xã nghiêm túc rà soát và chỉ đạo quyết li</w:t>
      </w:r>
      <w:r w:rsidR="00910B52" w:rsidRPr="005B3ED7">
        <w:rPr>
          <w:rFonts w:ascii="Times New Roman" w:hAnsi="Times New Roman"/>
          <w:color w:val="auto"/>
          <w:sz w:val="28"/>
          <w:szCs w:val="28"/>
          <w:lang w:val="nl-NL"/>
        </w:rPr>
        <w:t>ệt các chỉ tiêu kinh tế xã hội theo Nghị quyết của Huyện ủy – HĐND. Tập trung chỉ đạo</w:t>
      </w:r>
      <w:r w:rsidR="00C8696A" w:rsidRPr="005B3ED7">
        <w:rPr>
          <w:rFonts w:ascii="Times New Roman" w:hAnsi="Times New Roman"/>
          <w:color w:val="auto"/>
          <w:sz w:val="28"/>
          <w:szCs w:val="28"/>
          <w:lang w:val="nl-NL"/>
        </w:rPr>
        <w:t xml:space="preserve">, kiểm tra kế họach </w:t>
      </w:r>
      <w:r w:rsidR="00910B52" w:rsidRPr="005B3ED7">
        <w:rPr>
          <w:rFonts w:ascii="Times New Roman" w:hAnsi="Times New Roman"/>
          <w:color w:val="auto"/>
          <w:sz w:val="28"/>
          <w:szCs w:val="28"/>
          <w:lang w:val="nl-NL"/>
        </w:rPr>
        <w:t>phát triển</w:t>
      </w:r>
      <w:r w:rsidR="00971A69" w:rsidRPr="005B3ED7">
        <w:rPr>
          <w:rFonts w:ascii="Times New Roman" w:hAnsi="Times New Roman"/>
          <w:color w:val="auto"/>
          <w:sz w:val="28"/>
          <w:szCs w:val="28"/>
          <w:lang w:val="nl-NL"/>
        </w:rPr>
        <w:t xml:space="preserve"> kinh tế</w:t>
      </w:r>
      <w:r w:rsidR="00910B52" w:rsidRPr="005B3ED7">
        <w:rPr>
          <w:rFonts w:ascii="Times New Roman" w:hAnsi="Times New Roman"/>
          <w:color w:val="auto"/>
          <w:sz w:val="28"/>
          <w:szCs w:val="28"/>
          <w:lang w:val="nl-NL"/>
        </w:rPr>
        <w:t xml:space="preserve"> dược liệu; trồng rừng</w:t>
      </w:r>
      <w:r w:rsidR="00971A69" w:rsidRPr="005B3ED7">
        <w:rPr>
          <w:rFonts w:ascii="Times New Roman" w:hAnsi="Times New Roman"/>
          <w:color w:val="auto"/>
          <w:sz w:val="28"/>
          <w:szCs w:val="28"/>
          <w:lang w:val="nl-NL"/>
        </w:rPr>
        <w:t>; phát triển chăn nuôi theo hướng sản xuất hàng hóa...</w:t>
      </w:r>
    </w:p>
    <w:p w14:paraId="7FF96F08" w14:textId="6B0388A2" w:rsidR="00D05974" w:rsidRPr="005B3ED7" w:rsidRDefault="00D05974" w:rsidP="00764FE3">
      <w:pPr>
        <w:widowControl w:val="0"/>
        <w:spacing w:before="100" w:after="100" w:line="240" w:lineRule="auto"/>
        <w:ind w:firstLine="709"/>
        <w:jc w:val="both"/>
        <w:rPr>
          <w:rFonts w:ascii="Times New Roman" w:hAnsi="Times New Roman"/>
          <w:b/>
          <w:bCs/>
          <w:color w:val="auto"/>
          <w:spacing w:val="-2"/>
          <w:sz w:val="28"/>
          <w:szCs w:val="28"/>
          <w:lang w:val="it-IT"/>
        </w:rPr>
      </w:pPr>
      <w:r w:rsidRPr="005B3ED7">
        <w:rPr>
          <w:rFonts w:ascii="Times New Roman" w:hAnsi="Times New Roman"/>
          <w:color w:val="auto"/>
          <w:sz w:val="28"/>
          <w:szCs w:val="28"/>
          <w:lang w:val="nl-NL"/>
        </w:rPr>
        <w:t xml:space="preserve">- </w:t>
      </w:r>
      <w:r w:rsidR="00971A69" w:rsidRPr="005B3ED7">
        <w:rPr>
          <w:rFonts w:ascii="Times New Roman" w:hAnsi="Times New Roman"/>
          <w:color w:val="auto"/>
          <w:sz w:val="28"/>
          <w:szCs w:val="28"/>
          <w:lang w:val="nl-NL"/>
        </w:rPr>
        <w:t>H</w:t>
      </w:r>
      <w:r w:rsidRPr="005B3ED7">
        <w:rPr>
          <w:rFonts w:ascii="Times New Roman" w:hAnsi="Times New Roman"/>
          <w:color w:val="auto"/>
          <w:sz w:val="28"/>
          <w:szCs w:val="28"/>
          <w:lang w:val="nl-NL"/>
        </w:rPr>
        <w:t xml:space="preserve">ướng dẫn </w:t>
      </w:r>
      <w:r w:rsidRPr="005B3ED7">
        <w:rPr>
          <w:rFonts w:ascii="Times New Roman" w:hAnsi="Times New Roman"/>
          <w:bCs/>
          <w:color w:val="auto"/>
          <w:sz w:val="28"/>
          <w:szCs w:val="28"/>
        </w:rPr>
        <w:t>nhân dân thường xuyên kiểm tra tình hình sâu bệnh hại trên diện tích đã gieo trồng để kịp thời xử lý khi có sâu, bệnh hại xảy ra, tăng cường công tác chăm sóc, thâm canh và thu hoạch cây lúa</w:t>
      </w:r>
      <w:r w:rsidR="00306694">
        <w:rPr>
          <w:rFonts w:ascii="Times New Roman" w:hAnsi="Times New Roman"/>
          <w:bCs/>
          <w:color w:val="auto"/>
          <w:sz w:val="28"/>
          <w:szCs w:val="28"/>
        </w:rPr>
        <w:t xml:space="preserve"> </w:t>
      </w:r>
      <w:r w:rsidRPr="005B3ED7">
        <w:rPr>
          <w:rFonts w:ascii="Times New Roman" w:hAnsi="Times New Roman"/>
          <w:bCs/>
          <w:color w:val="auto"/>
          <w:sz w:val="28"/>
          <w:szCs w:val="28"/>
        </w:rPr>
        <w:t>vụ Đông Xuân 202</w:t>
      </w:r>
      <w:r w:rsidR="005C17F4">
        <w:rPr>
          <w:rFonts w:ascii="Times New Roman" w:hAnsi="Times New Roman"/>
          <w:bCs/>
          <w:color w:val="auto"/>
          <w:sz w:val="28"/>
          <w:szCs w:val="28"/>
        </w:rPr>
        <w:t>1</w:t>
      </w:r>
      <w:r w:rsidRPr="005B3ED7">
        <w:rPr>
          <w:rFonts w:ascii="Times New Roman" w:hAnsi="Times New Roman"/>
          <w:bCs/>
          <w:color w:val="auto"/>
          <w:sz w:val="28"/>
          <w:szCs w:val="28"/>
        </w:rPr>
        <w:t>-202</w:t>
      </w:r>
      <w:r w:rsidR="005C17F4">
        <w:rPr>
          <w:rFonts w:ascii="Times New Roman" w:hAnsi="Times New Roman"/>
          <w:bCs/>
          <w:color w:val="auto"/>
          <w:sz w:val="28"/>
          <w:szCs w:val="28"/>
        </w:rPr>
        <w:t>2</w:t>
      </w:r>
      <w:r w:rsidRPr="005B3ED7">
        <w:rPr>
          <w:rFonts w:ascii="Times New Roman" w:hAnsi="Times New Roman"/>
          <w:bCs/>
          <w:color w:val="auto"/>
          <w:sz w:val="28"/>
          <w:szCs w:val="28"/>
        </w:rPr>
        <w:t>, kiểm tra, xử lý tình hình hạn hán, tình hình sâu bệnh trên địa bàn các xã</w:t>
      </w:r>
      <w:r w:rsidR="0043202D">
        <w:rPr>
          <w:rFonts w:ascii="Times New Roman" w:hAnsi="Times New Roman"/>
          <w:bCs/>
          <w:color w:val="auto"/>
          <w:sz w:val="28"/>
          <w:szCs w:val="28"/>
        </w:rPr>
        <w:t>.</w:t>
      </w:r>
    </w:p>
    <w:p w14:paraId="1F2586EF" w14:textId="77777777" w:rsidR="00D05974" w:rsidRPr="005B3ED7" w:rsidRDefault="00D05974" w:rsidP="00764FE3">
      <w:pPr>
        <w:widowControl w:val="0"/>
        <w:spacing w:before="100" w:after="100" w:line="240" w:lineRule="auto"/>
        <w:ind w:firstLine="709"/>
        <w:jc w:val="both"/>
        <w:rPr>
          <w:rFonts w:ascii="Times New Roman" w:hAnsi="Times New Roman"/>
          <w:b/>
          <w:bCs/>
          <w:color w:val="auto"/>
          <w:spacing w:val="-2"/>
          <w:sz w:val="28"/>
          <w:szCs w:val="28"/>
          <w:highlight w:val="white"/>
          <w:lang w:val="it-IT"/>
        </w:rPr>
      </w:pPr>
      <w:r w:rsidRPr="005B3ED7">
        <w:rPr>
          <w:rFonts w:ascii="Times New Roman" w:hAnsi="Times New Roman"/>
          <w:color w:val="auto"/>
          <w:sz w:val="28"/>
          <w:szCs w:val="28"/>
          <w:lang w:val="nl-NL"/>
        </w:rPr>
        <w:t>- Thường xuyên đôn đốc công tác phòng, chống dịch bệnh cho gia súc, gia cầm.</w:t>
      </w:r>
      <w:r w:rsidRPr="005B3ED7">
        <w:rPr>
          <w:rFonts w:ascii="Times New Roman" w:hAnsi="Times New Roman"/>
          <w:color w:val="auto"/>
          <w:sz w:val="28"/>
          <w:szCs w:val="28"/>
          <w:lang w:val="vi-VN"/>
        </w:rPr>
        <w:t xml:space="preserve"> </w:t>
      </w:r>
      <w:r w:rsidRPr="005B3ED7">
        <w:rPr>
          <w:rFonts w:ascii="Times New Roman" w:hAnsi="Times New Roman"/>
          <w:color w:val="auto"/>
          <w:sz w:val="28"/>
          <w:szCs w:val="28"/>
          <w:lang w:val="nl-NL"/>
        </w:rPr>
        <w:t>Tăng cường công tác kiểm tra, kiểm soát động vật, sản phẩm động vật nhập vào địa bàn huyện nhằm giảm nguy cơ phát sinh dịch bệnh nhất là bệnh</w:t>
      </w:r>
      <w:r w:rsidRPr="005B3ED7">
        <w:rPr>
          <w:rFonts w:ascii="Times New Roman" w:hAnsi="Times New Roman"/>
          <w:color w:val="auto"/>
          <w:sz w:val="28"/>
          <w:szCs w:val="28"/>
        </w:rPr>
        <w:t xml:space="preserve"> Lở mồm long móng trên đàn gia súc trâu, bò</w:t>
      </w:r>
      <w:r w:rsidRPr="005B3ED7">
        <w:rPr>
          <w:rFonts w:ascii="Times New Roman" w:hAnsi="Times New Roman"/>
          <w:bCs/>
          <w:color w:val="auto"/>
          <w:sz w:val="28"/>
          <w:szCs w:val="28"/>
        </w:rPr>
        <w:t>; xây dựng kế hoạch vận động nhân dân chăn nuôi trâu, bò có chuồng trại, khoanh vùng chăn thả và chăn nuôi theo hướng sản xuất hàng hóa..</w:t>
      </w:r>
      <w:r w:rsidRPr="005B3ED7">
        <w:rPr>
          <w:rFonts w:ascii="Times New Roman" w:hAnsi="Times New Roman"/>
          <w:color w:val="auto"/>
          <w:sz w:val="28"/>
          <w:szCs w:val="28"/>
          <w:lang w:val="nl-NL"/>
        </w:rPr>
        <w:t>.</w:t>
      </w:r>
    </w:p>
    <w:p w14:paraId="7DB65091" w14:textId="61D613DE" w:rsidR="00D05974" w:rsidRPr="005B3ED7" w:rsidRDefault="00D05974" w:rsidP="00764FE3">
      <w:pPr>
        <w:pStyle w:val="BodyTextIndent3"/>
        <w:widowControl w:val="0"/>
        <w:shd w:val="clear" w:color="auto" w:fill="FFFFFF"/>
        <w:spacing w:before="100" w:after="100" w:line="240" w:lineRule="auto"/>
        <w:ind w:left="0" w:firstLine="709"/>
        <w:jc w:val="both"/>
        <w:rPr>
          <w:rFonts w:ascii="Times New Roman" w:hAnsi="Times New Roman"/>
          <w:color w:val="auto"/>
          <w:sz w:val="28"/>
          <w:szCs w:val="28"/>
          <w:lang w:val="nl-NL"/>
        </w:rPr>
      </w:pPr>
      <w:r w:rsidRPr="005B3ED7">
        <w:rPr>
          <w:rFonts w:ascii="Times New Roman" w:hAnsi="Times New Roman"/>
          <w:color w:val="auto"/>
          <w:sz w:val="28"/>
          <w:szCs w:val="28"/>
          <w:lang w:val="nl-NL"/>
        </w:rPr>
        <w:tab/>
        <w:t xml:space="preserve">- Chỉ đạo các đơn vị, UBND các xã thường xuyên kiểm tra, duy tu bảo dưỡng các công trình thủy lợi, nước tự chảy </w:t>
      </w:r>
      <w:r w:rsidRPr="005B3ED7">
        <w:rPr>
          <w:rFonts w:ascii="Times New Roman" w:hAnsi="Times New Roman"/>
          <w:color w:val="auto"/>
          <w:sz w:val="28"/>
          <w:szCs w:val="28"/>
          <w:lang w:val="vi-VN"/>
        </w:rPr>
        <w:t>phân cấp cho UBND huyện quản lý năm 20</w:t>
      </w:r>
      <w:r w:rsidRPr="005B3ED7">
        <w:rPr>
          <w:rFonts w:ascii="Times New Roman" w:hAnsi="Times New Roman"/>
          <w:color w:val="auto"/>
          <w:sz w:val="28"/>
          <w:szCs w:val="28"/>
        </w:rPr>
        <w:t>2</w:t>
      </w:r>
      <w:r w:rsidR="009D68D9">
        <w:rPr>
          <w:rFonts w:ascii="Times New Roman" w:hAnsi="Times New Roman"/>
          <w:color w:val="auto"/>
          <w:sz w:val="28"/>
          <w:szCs w:val="28"/>
        </w:rPr>
        <w:t>2</w:t>
      </w:r>
      <w:r w:rsidRPr="005B3ED7">
        <w:rPr>
          <w:rFonts w:ascii="Times New Roman" w:hAnsi="Times New Roman"/>
          <w:color w:val="auto"/>
          <w:sz w:val="28"/>
          <w:szCs w:val="28"/>
          <w:lang w:val="nl-NL"/>
        </w:rPr>
        <w:t>,</w:t>
      </w:r>
      <w:r w:rsidRPr="005B3ED7">
        <w:rPr>
          <w:rFonts w:ascii="Times New Roman" w:hAnsi="Times New Roman"/>
          <w:color w:val="auto"/>
          <w:sz w:val="28"/>
          <w:szCs w:val="28"/>
          <w:lang w:val="vi-VN"/>
        </w:rPr>
        <w:t xml:space="preserve"> tiến hành phát dọn, nạo vét kênh mương và sửa chữa các công trình thủy lợi để đảm bảo nước tưới phục vụ cho sản xuất </w:t>
      </w:r>
      <w:r w:rsidRPr="005B3ED7">
        <w:rPr>
          <w:rFonts w:ascii="Times New Roman" w:hAnsi="Times New Roman"/>
          <w:color w:val="auto"/>
          <w:sz w:val="28"/>
          <w:szCs w:val="28"/>
          <w:lang w:val="nl-NL"/>
        </w:rPr>
        <w:t>vụ Đông Xuân 202</w:t>
      </w:r>
      <w:r w:rsidR="009D68D9">
        <w:rPr>
          <w:rFonts w:ascii="Times New Roman" w:hAnsi="Times New Roman"/>
          <w:color w:val="auto"/>
          <w:sz w:val="28"/>
          <w:szCs w:val="28"/>
          <w:lang w:val="nl-NL"/>
        </w:rPr>
        <w:t>1</w:t>
      </w:r>
      <w:r w:rsidRPr="005B3ED7">
        <w:rPr>
          <w:rFonts w:ascii="Times New Roman" w:hAnsi="Times New Roman"/>
          <w:color w:val="auto"/>
          <w:sz w:val="28"/>
          <w:szCs w:val="28"/>
          <w:lang w:val="nl-NL"/>
        </w:rPr>
        <w:t>-202</w:t>
      </w:r>
      <w:r w:rsidR="009D68D9">
        <w:rPr>
          <w:rFonts w:ascii="Times New Roman" w:hAnsi="Times New Roman"/>
          <w:color w:val="auto"/>
          <w:sz w:val="28"/>
          <w:szCs w:val="28"/>
          <w:lang w:val="nl-NL"/>
        </w:rPr>
        <w:t>2</w:t>
      </w:r>
      <w:r w:rsidRPr="005B3ED7">
        <w:rPr>
          <w:rFonts w:ascii="Times New Roman" w:hAnsi="Times New Roman"/>
          <w:color w:val="auto"/>
          <w:sz w:val="28"/>
          <w:szCs w:val="28"/>
          <w:lang w:val="vi-VN"/>
        </w:rPr>
        <w:t>.</w:t>
      </w:r>
      <w:r w:rsidRPr="005B3ED7">
        <w:rPr>
          <w:rFonts w:ascii="Times New Roman" w:hAnsi="Times New Roman"/>
          <w:color w:val="auto"/>
          <w:sz w:val="28"/>
          <w:szCs w:val="28"/>
          <w:lang w:val="nl-NL"/>
        </w:rPr>
        <w:t xml:space="preserve"> </w:t>
      </w:r>
    </w:p>
    <w:p w14:paraId="563DD165" w14:textId="27EB7CE8" w:rsidR="00D05974" w:rsidRPr="005B3ED7" w:rsidRDefault="00B90D2F" w:rsidP="00764FE3">
      <w:pPr>
        <w:pStyle w:val="BodyTextIndent3"/>
        <w:widowControl w:val="0"/>
        <w:shd w:val="clear" w:color="auto" w:fill="FFFFFF"/>
        <w:spacing w:before="100" w:after="100" w:line="240" w:lineRule="auto"/>
        <w:ind w:left="0" w:firstLine="709"/>
        <w:jc w:val="both"/>
        <w:rPr>
          <w:rFonts w:ascii="Times New Roman" w:hAnsi="Times New Roman"/>
          <w:color w:val="auto"/>
          <w:sz w:val="28"/>
          <w:szCs w:val="28"/>
        </w:rPr>
      </w:pPr>
      <w:r w:rsidRPr="005B3ED7">
        <w:rPr>
          <w:rFonts w:ascii="Times New Roman" w:hAnsi="Times New Roman"/>
          <w:color w:val="auto"/>
          <w:sz w:val="28"/>
          <w:szCs w:val="28"/>
          <w:lang w:val="nl-NL"/>
        </w:rPr>
        <w:t xml:space="preserve">- </w:t>
      </w:r>
      <w:r w:rsidR="00D05974" w:rsidRPr="005B3ED7">
        <w:rPr>
          <w:rFonts w:ascii="Times New Roman" w:hAnsi="Times New Roman"/>
          <w:color w:val="auto"/>
          <w:sz w:val="28"/>
          <w:szCs w:val="28"/>
          <w:lang w:val="nl-NL"/>
        </w:rPr>
        <w:t>Thường xuyên kiểm tra kiểm soát để có các phương án ứng phó với tình hình hạn hán, nguy cơ thiếu nước sinh hoạt và sản xuất năm 202</w:t>
      </w:r>
      <w:r w:rsidR="009D68D9">
        <w:rPr>
          <w:rFonts w:ascii="Times New Roman" w:hAnsi="Times New Roman"/>
          <w:color w:val="auto"/>
          <w:sz w:val="28"/>
          <w:szCs w:val="28"/>
          <w:lang w:val="nl-NL"/>
        </w:rPr>
        <w:t>2</w:t>
      </w:r>
      <w:r w:rsidR="00971A69" w:rsidRPr="005B3ED7">
        <w:rPr>
          <w:rFonts w:ascii="Times New Roman" w:hAnsi="Times New Roman"/>
          <w:color w:val="auto"/>
          <w:sz w:val="28"/>
          <w:szCs w:val="28"/>
          <w:lang w:val="nl-NL"/>
        </w:rPr>
        <w:t>; Phương án phòng chống thiên tai năm 202</w:t>
      </w:r>
      <w:r w:rsidR="009D68D9">
        <w:rPr>
          <w:rFonts w:ascii="Times New Roman" w:hAnsi="Times New Roman"/>
          <w:color w:val="auto"/>
          <w:sz w:val="28"/>
          <w:szCs w:val="28"/>
          <w:lang w:val="nl-NL"/>
        </w:rPr>
        <w:t>2</w:t>
      </w:r>
      <w:r w:rsidR="00D05974" w:rsidRPr="005B3ED7">
        <w:rPr>
          <w:rFonts w:ascii="Times New Roman" w:hAnsi="Times New Roman"/>
          <w:color w:val="auto"/>
          <w:sz w:val="28"/>
          <w:szCs w:val="28"/>
          <w:lang w:val="vi-VN"/>
        </w:rPr>
        <w:t>.</w:t>
      </w:r>
    </w:p>
    <w:p w14:paraId="1C970050" w14:textId="77777777" w:rsidR="00D05974" w:rsidRPr="005B3ED7" w:rsidRDefault="00D05974" w:rsidP="00764FE3">
      <w:pPr>
        <w:pStyle w:val="BodyTextIndent3"/>
        <w:widowControl w:val="0"/>
        <w:shd w:val="clear" w:color="auto" w:fill="FFFFFF"/>
        <w:spacing w:before="100" w:after="100" w:line="240" w:lineRule="auto"/>
        <w:ind w:left="0" w:firstLine="709"/>
        <w:jc w:val="both"/>
        <w:rPr>
          <w:rFonts w:ascii="Times New Roman" w:hAnsi="Times New Roman"/>
          <w:color w:val="auto"/>
          <w:sz w:val="28"/>
          <w:szCs w:val="28"/>
          <w:lang w:val="vi-VN"/>
        </w:rPr>
      </w:pPr>
      <w:r w:rsidRPr="005B3ED7">
        <w:rPr>
          <w:rFonts w:ascii="Times New Roman" w:hAnsi="Times New Roman"/>
          <w:color w:val="auto"/>
          <w:sz w:val="28"/>
          <w:szCs w:val="28"/>
          <w:lang w:val="vi-VN"/>
        </w:rPr>
        <w:t xml:space="preserve">- </w:t>
      </w:r>
      <w:r w:rsidRPr="005B3ED7">
        <w:rPr>
          <w:rFonts w:ascii="Times New Roman" w:hAnsi="Times New Roman"/>
          <w:color w:val="auto"/>
          <w:sz w:val="28"/>
          <w:szCs w:val="28"/>
          <w:lang w:val="nl-NL"/>
        </w:rPr>
        <w:t xml:space="preserve">Tiếp tục thực hiện tốt </w:t>
      </w:r>
      <w:r w:rsidRPr="005B3ED7">
        <w:rPr>
          <w:rFonts w:ascii="Times New Roman" w:hAnsi="Times New Roman"/>
          <w:color w:val="auto"/>
          <w:sz w:val="28"/>
          <w:szCs w:val="28"/>
          <w:lang w:val="nb-NO"/>
        </w:rPr>
        <w:t>công tác QLBVR</w:t>
      </w:r>
      <w:r w:rsidRPr="005B3ED7">
        <w:rPr>
          <w:rFonts w:ascii="Times New Roman" w:hAnsi="Times New Roman"/>
          <w:color w:val="auto"/>
          <w:sz w:val="28"/>
          <w:szCs w:val="28"/>
          <w:lang w:val="nl-NL"/>
        </w:rPr>
        <w:t>, PCCCR;</w:t>
      </w:r>
      <w:r w:rsidRPr="005B3ED7">
        <w:rPr>
          <w:rFonts w:ascii="Times New Roman" w:hAnsi="Times New Roman"/>
          <w:bCs/>
          <w:color w:val="auto"/>
          <w:sz w:val="28"/>
          <w:szCs w:val="28"/>
          <w:lang w:val="pt-PT"/>
        </w:rPr>
        <w:t xml:space="preserve"> Tổ chức trực, theo dõi cấp dự báo cháy rừng; tiếp tục k</w:t>
      </w:r>
      <w:r w:rsidRPr="005B3ED7">
        <w:rPr>
          <w:rFonts w:ascii="Times New Roman" w:hAnsi="Times New Roman"/>
          <w:bCs/>
          <w:color w:val="auto"/>
          <w:sz w:val="28"/>
          <w:szCs w:val="28"/>
          <w:lang w:val="vi-VN"/>
        </w:rPr>
        <w:t xml:space="preserve">iểm tra công tác PCCCR tại các khu vực trọng điểm có nguy cơ xảy ra cháy rừng </w:t>
      </w:r>
      <w:r w:rsidRPr="005B3ED7">
        <w:rPr>
          <w:rFonts w:ascii="Times New Roman" w:hAnsi="Times New Roman"/>
          <w:bCs/>
          <w:color w:val="auto"/>
          <w:sz w:val="28"/>
          <w:szCs w:val="28"/>
          <w:lang w:val="nl-NL"/>
        </w:rPr>
        <w:t>và ngăn chặn hành vi phá rừng làm nương rẫy trái phép ..</w:t>
      </w:r>
      <w:r w:rsidRPr="005B3ED7">
        <w:rPr>
          <w:rFonts w:ascii="Times New Roman" w:hAnsi="Times New Roman"/>
          <w:color w:val="auto"/>
          <w:sz w:val="28"/>
          <w:szCs w:val="28"/>
          <w:lang w:val="nl-NL"/>
        </w:rPr>
        <w:t>. Tăng cường tuần tra, kiểm tra những khu vực trọng điểm hay xảy ra khai thác gỗ trái phép; phá rừng làm rẫy, lấn chiếm đất rừng và săn bắn, bẫy, bắt động vật hoang dã trái phép, nhằm phát hiện và xử lý kịp thời các hành vi vi phạm.</w:t>
      </w:r>
      <w:r w:rsidRPr="005B3ED7">
        <w:rPr>
          <w:rFonts w:ascii="Times New Roman" w:hAnsi="Times New Roman"/>
          <w:color w:val="auto"/>
          <w:sz w:val="28"/>
          <w:szCs w:val="28"/>
          <w:lang w:val="vi-VN"/>
        </w:rPr>
        <w:t xml:space="preserve"> </w:t>
      </w:r>
    </w:p>
    <w:p w14:paraId="0AD10F6C" w14:textId="77777777" w:rsidR="00D05974" w:rsidRPr="005B3ED7" w:rsidRDefault="00D05974" w:rsidP="00764FE3">
      <w:pPr>
        <w:widowControl w:val="0"/>
        <w:spacing w:before="100" w:after="100" w:line="240" w:lineRule="auto"/>
        <w:ind w:firstLine="709"/>
        <w:jc w:val="both"/>
        <w:rPr>
          <w:rFonts w:ascii="Times New Roman" w:hAnsi="Times New Roman"/>
          <w:color w:val="auto"/>
          <w:sz w:val="28"/>
          <w:szCs w:val="28"/>
        </w:rPr>
      </w:pPr>
      <w:r w:rsidRPr="005B3ED7">
        <w:rPr>
          <w:rFonts w:ascii="Times New Roman" w:hAnsi="Times New Roman"/>
          <w:color w:val="auto"/>
          <w:sz w:val="28"/>
          <w:szCs w:val="28"/>
          <w:shd w:val="clear" w:color="auto" w:fill="FFFFFF"/>
        </w:rPr>
        <w:t>- Đôn đốc đẩy nhanh tiến độ giải ngân vốn đầu tư công trên địa bàn huy</w:t>
      </w:r>
      <w:r w:rsidRPr="005B3ED7">
        <w:rPr>
          <w:rFonts w:ascii="Times New Roman" w:hAnsi="Times New Roman"/>
          <w:color w:val="auto"/>
          <w:sz w:val="28"/>
          <w:szCs w:val="28"/>
        </w:rPr>
        <w:t>ện</w:t>
      </w:r>
      <w:r w:rsidRPr="005B3ED7">
        <w:rPr>
          <w:rFonts w:ascii="Times New Roman" w:hAnsi="Times New Roman"/>
          <w:color w:val="auto"/>
          <w:sz w:val="28"/>
          <w:szCs w:val="28"/>
          <w:shd w:val="clear" w:color="auto" w:fill="FFFFFF"/>
        </w:rPr>
        <w:t xml:space="preserve">, nhất là nguồn vốn chương trình mục tiêu quốc gia, tập trung hoàn thiện các thủ tục đầu tư đối với danh mục sử dụng vốn Trung ương hỗ trợ và đẩy nhanh việc giải ngân theo đúng quy định hiện hành. </w:t>
      </w:r>
    </w:p>
    <w:p w14:paraId="114948E7" w14:textId="77777777" w:rsidR="00D05974" w:rsidRPr="005B3ED7" w:rsidRDefault="00D05974" w:rsidP="00764FE3">
      <w:pPr>
        <w:widowControl w:val="0"/>
        <w:spacing w:before="100" w:after="100" w:line="240" w:lineRule="auto"/>
        <w:ind w:firstLine="709"/>
        <w:jc w:val="both"/>
        <w:rPr>
          <w:rFonts w:ascii="Times New Roman" w:hAnsi="Times New Roman"/>
          <w:color w:val="auto"/>
          <w:sz w:val="28"/>
          <w:szCs w:val="28"/>
          <w:lang w:val="nl-NL"/>
        </w:rPr>
      </w:pPr>
      <w:r w:rsidRPr="005B3ED7">
        <w:rPr>
          <w:rFonts w:ascii="Times New Roman" w:hAnsi="Times New Roman"/>
          <w:color w:val="auto"/>
          <w:sz w:val="28"/>
          <w:szCs w:val="28"/>
          <w:lang w:val="nl-NL"/>
        </w:rPr>
        <w:t>- Tiếp tục chấn chỉnh các chủ đầu tư thực hiện nghiêm túc công tác quyết toán dự án hoàn thành sử dụng vốn ngân sách nhà nước.</w:t>
      </w:r>
    </w:p>
    <w:p w14:paraId="437E6EE7" w14:textId="77777777" w:rsidR="00D05974" w:rsidRPr="005B3ED7" w:rsidRDefault="00D05974" w:rsidP="00764FE3">
      <w:pPr>
        <w:widowControl w:val="0"/>
        <w:spacing w:before="100" w:after="100" w:line="240" w:lineRule="auto"/>
        <w:ind w:firstLine="709"/>
        <w:jc w:val="both"/>
        <w:rPr>
          <w:rFonts w:ascii="Times New Roman" w:hAnsi="Times New Roman"/>
          <w:color w:val="auto"/>
          <w:sz w:val="28"/>
          <w:szCs w:val="28"/>
          <w:lang w:val="nl-NL"/>
        </w:rPr>
      </w:pPr>
      <w:r w:rsidRPr="005B3ED7">
        <w:rPr>
          <w:rFonts w:ascii="Times New Roman" w:hAnsi="Times New Roman"/>
          <w:color w:val="auto"/>
          <w:sz w:val="28"/>
          <w:szCs w:val="28"/>
          <w:lang w:val="nl-NL"/>
        </w:rPr>
        <w:t>- Triển khai tốt mọi nguồn thu, tăng cường công tác</w:t>
      </w:r>
      <w:r w:rsidRPr="005B3ED7">
        <w:rPr>
          <w:rFonts w:ascii="Times New Roman" w:hAnsi="Times New Roman"/>
          <w:color w:val="auto"/>
          <w:sz w:val="28"/>
          <w:szCs w:val="28"/>
          <w:lang w:val="vi-VN"/>
        </w:rPr>
        <w:t xml:space="preserve"> kiểm tra,</w:t>
      </w:r>
      <w:r w:rsidRPr="005B3ED7">
        <w:rPr>
          <w:rFonts w:ascii="Times New Roman" w:hAnsi="Times New Roman"/>
          <w:color w:val="auto"/>
          <w:sz w:val="28"/>
          <w:szCs w:val="28"/>
          <w:lang w:val="nl-NL"/>
        </w:rPr>
        <w:t xml:space="preserve"> quản lý thu ngân sách nhất là các nguồn thu chủ yếu như: Thủy điện, xây dựng cơ bản.</w:t>
      </w:r>
    </w:p>
    <w:p w14:paraId="64717B78" w14:textId="71437193" w:rsidR="00D05974" w:rsidRPr="005B3ED7" w:rsidRDefault="00D05974" w:rsidP="00764FE3">
      <w:pPr>
        <w:widowControl w:val="0"/>
        <w:spacing w:before="100" w:after="100" w:line="240" w:lineRule="auto"/>
        <w:ind w:firstLine="709"/>
        <w:jc w:val="both"/>
        <w:rPr>
          <w:rFonts w:ascii="Times New Roman" w:hAnsi="Times New Roman"/>
          <w:color w:val="auto"/>
          <w:sz w:val="28"/>
          <w:szCs w:val="28"/>
          <w:lang w:val="nl-NL"/>
        </w:rPr>
      </w:pPr>
      <w:r w:rsidRPr="005B3ED7">
        <w:rPr>
          <w:rFonts w:ascii="Times New Roman" w:hAnsi="Times New Roman"/>
          <w:color w:val="auto"/>
          <w:sz w:val="28"/>
          <w:szCs w:val="28"/>
          <w:lang w:val="pt-BR"/>
        </w:rPr>
        <w:t xml:space="preserve">- Chỉ đạo </w:t>
      </w:r>
      <w:r w:rsidRPr="005B3ED7">
        <w:rPr>
          <w:rFonts w:ascii="Times New Roman" w:hAnsi="Times New Roman"/>
          <w:bCs/>
          <w:color w:val="auto"/>
          <w:sz w:val="28"/>
          <w:szCs w:val="28"/>
          <w:lang w:val="pt-BR"/>
        </w:rPr>
        <w:t xml:space="preserve">tăng cường công tác kiểm tra, kiểm soát thị trường, chống sản xuất, buôn bán hàng giả, hàng kém chất lượng, nghiêm cấm lưu thông các mặt hàng thực phẩm không rõ nguồn gốc </w:t>
      </w:r>
      <w:r w:rsidR="00126F1E" w:rsidRPr="005B3ED7">
        <w:rPr>
          <w:rFonts w:ascii="Times New Roman" w:hAnsi="Times New Roman"/>
          <w:bCs/>
          <w:color w:val="auto"/>
          <w:sz w:val="28"/>
          <w:szCs w:val="28"/>
          <w:lang w:val="pt-BR"/>
        </w:rPr>
        <w:t xml:space="preserve">(nhất là các sản phẩm đặc hữu của huyện) </w:t>
      </w:r>
      <w:r w:rsidRPr="005B3ED7">
        <w:rPr>
          <w:rFonts w:ascii="Times New Roman" w:hAnsi="Times New Roman"/>
          <w:bCs/>
          <w:color w:val="auto"/>
          <w:sz w:val="28"/>
          <w:szCs w:val="28"/>
          <w:lang w:val="pt-BR"/>
        </w:rPr>
        <w:lastRenderedPageBreak/>
        <w:t>...</w:t>
      </w:r>
      <w:r w:rsidRPr="005B3ED7">
        <w:rPr>
          <w:rFonts w:ascii="Times New Roman" w:hAnsi="Times New Roman"/>
          <w:color w:val="auto"/>
          <w:sz w:val="28"/>
          <w:szCs w:val="28"/>
          <w:lang w:val="pt-BR"/>
        </w:rPr>
        <w:t>nhằm bình ổn thị trường, giá cả, đảm bảo trật tự, an toàn xã hội trên địa bàn huyện.</w:t>
      </w:r>
    </w:p>
    <w:p w14:paraId="709A857B" w14:textId="77777777" w:rsidR="00D05974" w:rsidRPr="005B3ED7" w:rsidRDefault="00D05974" w:rsidP="00764FE3">
      <w:pPr>
        <w:widowControl w:val="0"/>
        <w:spacing w:before="100" w:after="100" w:line="240" w:lineRule="auto"/>
        <w:ind w:firstLine="709"/>
        <w:jc w:val="both"/>
        <w:rPr>
          <w:rFonts w:ascii="Times New Roman" w:hAnsi="Times New Roman"/>
          <w:bCs/>
          <w:color w:val="auto"/>
          <w:sz w:val="28"/>
          <w:szCs w:val="28"/>
        </w:rPr>
      </w:pPr>
      <w:r w:rsidRPr="005B3ED7">
        <w:rPr>
          <w:rFonts w:ascii="Times New Roman" w:hAnsi="Times New Roman"/>
          <w:bCs/>
          <w:color w:val="auto"/>
          <w:sz w:val="28"/>
          <w:szCs w:val="28"/>
          <w:lang w:val="nl-NL"/>
        </w:rPr>
        <w:t>- Tiếp tục triển khai thực hiện tốt đ</w:t>
      </w:r>
      <w:r w:rsidRPr="005B3ED7">
        <w:rPr>
          <w:rFonts w:ascii="Times New Roman" w:hAnsi="Times New Roman"/>
          <w:bCs/>
          <w:color w:val="auto"/>
          <w:sz w:val="28"/>
          <w:szCs w:val="28"/>
        </w:rPr>
        <w:t>ề án quy hoạch phát triển cây dược liệu gắn với kế hoạch dồn đổi, tích tụ đất nông nghiệp để xây dựng cánh đồng mẫu lớn, thực hiện ứng dụng công nghệ cao trên địa bàn huyện Tu Mơ Rông giai đoạn 2017-2020 và đến năm 2025.</w:t>
      </w:r>
    </w:p>
    <w:p w14:paraId="72FFA62F" w14:textId="2AB93DF6" w:rsidR="00D05974" w:rsidRPr="005B3ED7" w:rsidRDefault="00D05974" w:rsidP="00764FE3">
      <w:pPr>
        <w:widowControl w:val="0"/>
        <w:spacing w:before="100" w:after="100" w:line="240" w:lineRule="auto"/>
        <w:ind w:firstLine="709"/>
        <w:jc w:val="both"/>
        <w:rPr>
          <w:rFonts w:ascii="Times New Roman" w:hAnsi="Times New Roman"/>
          <w:color w:val="auto"/>
          <w:sz w:val="28"/>
          <w:szCs w:val="28"/>
          <w:lang w:val="sv-SE"/>
        </w:rPr>
      </w:pPr>
      <w:r w:rsidRPr="005B3ED7">
        <w:rPr>
          <w:rFonts w:ascii="Times New Roman" w:hAnsi="Times New Roman"/>
          <w:color w:val="auto"/>
          <w:sz w:val="28"/>
          <w:szCs w:val="28"/>
          <w:lang w:val="sv-SE"/>
        </w:rPr>
        <w:t>- Chỉ đạo cơ quan chuyên môn và UBND các xã thường xuyên bám cơ sở thực</w:t>
      </w:r>
      <w:r w:rsidRPr="005B3ED7">
        <w:rPr>
          <w:rFonts w:ascii="Times New Roman" w:hAnsi="Times New Roman"/>
          <w:color w:val="auto"/>
          <w:sz w:val="28"/>
          <w:szCs w:val="28"/>
          <w:lang w:val="vi-VN"/>
        </w:rPr>
        <w:t xml:space="preserve"> hiệm nghiêm </w:t>
      </w:r>
      <w:r w:rsidR="00B90D2F" w:rsidRPr="005B3ED7">
        <w:rPr>
          <w:rFonts w:ascii="Times New Roman" w:hAnsi="Times New Roman"/>
          <w:color w:val="auto"/>
          <w:sz w:val="28"/>
          <w:szCs w:val="28"/>
          <w:lang w:val="vi-VN"/>
        </w:rPr>
        <w:t>cu</w:t>
      </w:r>
      <w:r w:rsidR="00B90D2F" w:rsidRPr="005B3ED7">
        <w:rPr>
          <w:rFonts w:ascii="Times New Roman" w:hAnsi="Times New Roman"/>
          <w:color w:val="auto"/>
          <w:sz w:val="28"/>
          <w:szCs w:val="28"/>
        </w:rPr>
        <w:t>ộ</w:t>
      </w:r>
      <w:r w:rsidRPr="005B3ED7">
        <w:rPr>
          <w:rFonts w:ascii="Times New Roman" w:hAnsi="Times New Roman"/>
          <w:color w:val="auto"/>
          <w:sz w:val="28"/>
          <w:szCs w:val="28"/>
          <w:lang w:val="vi-VN"/>
        </w:rPr>
        <w:t>c vận động thay đổi nếp nghĩ, cách làm trong đội ngũ cán bộ, công chức, từ huyện đến xã, thôn và người dân; tập trung vào việc tổ chức thực hiện nhiệm vụ kinh tế - xã hội, giữ vững quốc phòng, an ninh; triển khai có hiệu quả các chỉ tiêu trồng Dược liệu, trồng rừng..</w:t>
      </w:r>
      <w:r w:rsidRPr="005B3ED7">
        <w:rPr>
          <w:rFonts w:ascii="Times New Roman" w:hAnsi="Times New Roman"/>
          <w:color w:val="auto"/>
          <w:sz w:val="28"/>
          <w:szCs w:val="28"/>
          <w:lang w:val="sv-SE"/>
        </w:rPr>
        <w:t>.</w:t>
      </w:r>
    </w:p>
    <w:p w14:paraId="5497457F" w14:textId="71059703" w:rsidR="00D05974" w:rsidRPr="005B3ED7" w:rsidRDefault="00D05974" w:rsidP="00764FE3">
      <w:pPr>
        <w:widowControl w:val="0"/>
        <w:spacing w:before="100" w:after="100" w:line="240" w:lineRule="auto"/>
        <w:ind w:firstLine="709"/>
        <w:jc w:val="both"/>
        <w:rPr>
          <w:rFonts w:ascii="Times New Roman" w:hAnsi="Times New Roman"/>
          <w:color w:val="auto"/>
          <w:sz w:val="28"/>
          <w:szCs w:val="28"/>
          <w:lang w:val="nl-NL"/>
        </w:rPr>
      </w:pPr>
      <w:r w:rsidRPr="005B3ED7">
        <w:rPr>
          <w:rFonts w:ascii="Times New Roman" w:hAnsi="Times New Roman"/>
          <w:color w:val="auto"/>
          <w:sz w:val="28"/>
          <w:szCs w:val="28"/>
        </w:rPr>
        <w:t xml:space="preserve">- Tập trung mọi nguồn lực, tạo điều kiện thuận lợi để phát triển các hình thức hợp tác, liên kết trong tổ chức sản xuất nông nghiệp ứng dụng công nghệ cao; ưu tiên hỗ trợ mở rộng các mô hình trang trại; </w:t>
      </w:r>
      <w:r w:rsidRPr="005B3ED7">
        <w:rPr>
          <w:rFonts w:ascii="Times New Roman" w:hAnsi="Times New Roman"/>
          <w:color w:val="auto"/>
          <w:sz w:val="28"/>
          <w:szCs w:val="28"/>
          <w:lang w:val="nl-NL"/>
        </w:rPr>
        <w:t>lồng ghép các nguồn vốn hỗ trợ phát triển sản xuất, vốn sự nghiệp khoa học công nghệ cùng các vốn hợp pháp khác và kết hợp nguồn lực của nhân dân để hỗ trợ, đầu tư, phát triển, chế biến cây dược liệu trên địa bàn huyện.</w:t>
      </w:r>
    </w:p>
    <w:p w14:paraId="4A51ECAE" w14:textId="2014C529" w:rsidR="00D05974" w:rsidRPr="005B3ED7" w:rsidRDefault="00D05974" w:rsidP="00764FE3">
      <w:pPr>
        <w:widowControl w:val="0"/>
        <w:spacing w:before="100" w:after="100" w:line="240" w:lineRule="auto"/>
        <w:ind w:firstLine="709"/>
        <w:jc w:val="both"/>
        <w:rPr>
          <w:rFonts w:ascii="Times New Roman" w:hAnsi="Times New Roman"/>
          <w:color w:val="auto"/>
          <w:sz w:val="28"/>
          <w:szCs w:val="28"/>
        </w:rPr>
      </w:pPr>
      <w:r w:rsidRPr="005B3ED7">
        <w:rPr>
          <w:rFonts w:ascii="Times New Roman" w:hAnsi="Times New Roman"/>
          <w:color w:val="auto"/>
          <w:sz w:val="28"/>
          <w:szCs w:val="28"/>
        </w:rPr>
        <w:t>- Tiếp tục đẩy mạnh công tác thông tin, tuyên truyền và v</w:t>
      </w:r>
      <w:r w:rsidRPr="005B3ED7">
        <w:rPr>
          <w:rFonts w:ascii="Times New Roman" w:hAnsi="Times New Roman"/>
          <w:color w:val="auto"/>
          <w:sz w:val="28"/>
          <w:szCs w:val="28"/>
          <w:lang w:val="vi-VN"/>
        </w:rPr>
        <w:t>à thực hiện có hiệu quả kế hoạch nông thôn mới, kế hoạch giảm nghèo bền vững 202</w:t>
      </w:r>
      <w:r w:rsidR="005C17F4">
        <w:rPr>
          <w:rFonts w:ascii="Times New Roman" w:hAnsi="Times New Roman"/>
          <w:color w:val="auto"/>
          <w:sz w:val="28"/>
          <w:szCs w:val="28"/>
        </w:rPr>
        <w:t>2</w:t>
      </w:r>
      <w:r w:rsidRPr="005B3ED7">
        <w:rPr>
          <w:rFonts w:ascii="Times New Roman" w:hAnsi="Times New Roman"/>
          <w:color w:val="auto"/>
          <w:sz w:val="28"/>
          <w:szCs w:val="28"/>
          <w:lang w:val="vi-VN"/>
        </w:rPr>
        <w:t>, kế hoạch trồng rừng và</w:t>
      </w:r>
      <w:r w:rsidRPr="005B3ED7">
        <w:rPr>
          <w:rFonts w:ascii="Times New Roman" w:hAnsi="Times New Roman"/>
          <w:color w:val="auto"/>
          <w:sz w:val="28"/>
          <w:szCs w:val="28"/>
        </w:rPr>
        <w:t xml:space="preserve"> kế hoạch về phát triển các lĩnh vực đột phá trong năm 202</w:t>
      </w:r>
      <w:r w:rsidR="005C17F4">
        <w:rPr>
          <w:rFonts w:ascii="Times New Roman" w:hAnsi="Times New Roman"/>
          <w:color w:val="auto"/>
          <w:sz w:val="28"/>
          <w:szCs w:val="28"/>
        </w:rPr>
        <w:t>2</w:t>
      </w:r>
      <w:r w:rsidRPr="005B3ED7">
        <w:rPr>
          <w:rFonts w:ascii="Times New Roman" w:hAnsi="Times New Roman"/>
          <w:color w:val="auto"/>
          <w:sz w:val="28"/>
          <w:szCs w:val="28"/>
        </w:rPr>
        <w:t>.</w:t>
      </w:r>
    </w:p>
    <w:p w14:paraId="43F1BD5B" w14:textId="77777777" w:rsidR="00D05974" w:rsidRPr="005B3ED7" w:rsidRDefault="00D05974" w:rsidP="00764FE3">
      <w:pPr>
        <w:widowControl w:val="0"/>
        <w:spacing w:before="100" w:after="100" w:line="240" w:lineRule="auto"/>
        <w:ind w:firstLine="709"/>
        <w:jc w:val="both"/>
        <w:rPr>
          <w:rFonts w:ascii="Times New Roman" w:hAnsi="Times New Roman"/>
          <w:b/>
          <w:color w:val="auto"/>
          <w:sz w:val="28"/>
          <w:szCs w:val="28"/>
          <w:lang w:val="nl-NL"/>
        </w:rPr>
      </w:pPr>
      <w:r w:rsidRPr="005B3ED7">
        <w:rPr>
          <w:rFonts w:ascii="Times New Roman" w:hAnsi="Times New Roman"/>
          <w:b/>
          <w:color w:val="auto"/>
          <w:sz w:val="28"/>
          <w:szCs w:val="28"/>
          <w:lang w:val="nl-NL"/>
        </w:rPr>
        <w:t>2. Lĩnh vực Văn hóa – Xã hội</w:t>
      </w:r>
    </w:p>
    <w:p w14:paraId="2BFA2659" w14:textId="6083B2AA" w:rsidR="00D05974" w:rsidRPr="005B3ED7" w:rsidRDefault="00D05974" w:rsidP="00764FE3">
      <w:pPr>
        <w:widowControl w:val="0"/>
        <w:spacing w:before="100" w:after="100" w:line="240" w:lineRule="auto"/>
        <w:ind w:firstLine="709"/>
        <w:jc w:val="both"/>
        <w:rPr>
          <w:rFonts w:ascii="Times New Roman" w:hAnsi="Times New Roman"/>
          <w:color w:val="auto"/>
          <w:sz w:val="28"/>
          <w:szCs w:val="28"/>
          <w:lang w:val="nl-NL"/>
        </w:rPr>
      </w:pPr>
      <w:r w:rsidRPr="005B3ED7">
        <w:rPr>
          <w:rFonts w:ascii="Times New Roman" w:hAnsi="Times New Roman"/>
          <w:color w:val="auto"/>
          <w:sz w:val="28"/>
          <w:szCs w:val="28"/>
        </w:rPr>
        <w:tab/>
        <w:t>- Tiếp tục chỉ đạo cơ quan chuyên môn triển khai</w:t>
      </w:r>
      <w:r w:rsidRPr="005B3ED7">
        <w:rPr>
          <w:rFonts w:ascii="Times New Roman" w:hAnsi="Times New Roman"/>
          <w:color w:val="auto"/>
          <w:spacing w:val="-3"/>
          <w:sz w:val="28"/>
          <w:szCs w:val="28"/>
          <w:lang w:val="vi-VN"/>
        </w:rPr>
        <w:t xml:space="preserve"> và kiểm tra việc thực hiện </w:t>
      </w:r>
      <w:r w:rsidRPr="005B3ED7">
        <w:rPr>
          <w:rFonts w:ascii="Times New Roman" w:hAnsi="Times New Roman"/>
          <w:color w:val="auto"/>
          <w:spacing w:val="-3"/>
          <w:sz w:val="28"/>
          <w:szCs w:val="28"/>
        </w:rPr>
        <w:t xml:space="preserve">các </w:t>
      </w:r>
      <w:r w:rsidRPr="005B3ED7">
        <w:rPr>
          <w:rFonts w:ascii="Times New Roman" w:hAnsi="Times New Roman"/>
          <w:color w:val="auto"/>
          <w:spacing w:val="-3"/>
          <w:sz w:val="28"/>
          <w:szCs w:val="28"/>
          <w:lang w:val="vi-VN"/>
        </w:rPr>
        <w:t>nhiệm</w:t>
      </w:r>
      <w:r w:rsidRPr="005B3ED7">
        <w:rPr>
          <w:rFonts w:ascii="Times New Roman" w:hAnsi="Times New Roman"/>
          <w:color w:val="auto"/>
          <w:spacing w:val="-6"/>
          <w:sz w:val="28"/>
          <w:szCs w:val="28"/>
          <w:lang w:val="vi-VN"/>
        </w:rPr>
        <w:t xml:space="preserve"> </w:t>
      </w:r>
      <w:r w:rsidRPr="005B3ED7">
        <w:rPr>
          <w:rFonts w:ascii="Times New Roman" w:hAnsi="Times New Roman"/>
          <w:color w:val="auto"/>
          <w:sz w:val="28"/>
          <w:szCs w:val="28"/>
          <w:lang w:val="vi-VN"/>
        </w:rPr>
        <w:t>vụ</w:t>
      </w:r>
      <w:r w:rsidRPr="005B3ED7">
        <w:rPr>
          <w:rFonts w:ascii="Times New Roman" w:hAnsi="Times New Roman"/>
          <w:color w:val="auto"/>
          <w:spacing w:val="-6"/>
          <w:sz w:val="28"/>
          <w:szCs w:val="28"/>
          <w:lang w:val="vi-VN"/>
        </w:rPr>
        <w:t xml:space="preserve"> </w:t>
      </w:r>
      <w:r w:rsidRPr="005B3ED7">
        <w:rPr>
          <w:rFonts w:ascii="Times New Roman" w:hAnsi="Times New Roman"/>
          <w:color w:val="auto"/>
          <w:spacing w:val="-3"/>
          <w:sz w:val="28"/>
          <w:szCs w:val="28"/>
          <w:lang w:val="vi-VN"/>
        </w:rPr>
        <w:t>trọng</w:t>
      </w:r>
      <w:r w:rsidRPr="005B3ED7">
        <w:rPr>
          <w:rFonts w:ascii="Times New Roman" w:hAnsi="Times New Roman"/>
          <w:color w:val="auto"/>
          <w:spacing w:val="-6"/>
          <w:sz w:val="28"/>
          <w:szCs w:val="28"/>
          <w:lang w:val="vi-VN"/>
        </w:rPr>
        <w:t xml:space="preserve"> </w:t>
      </w:r>
      <w:r w:rsidRPr="005B3ED7">
        <w:rPr>
          <w:rFonts w:ascii="Times New Roman" w:hAnsi="Times New Roman"/>
          <w:color w:val="auto"/>
          <w:sz w:val="28"/>
          <w:szCs w:val="28"/>
          <w:lang w:val="vi-VN"/>
        </w:rPr>
        <w:t>tâm</w:t>
      </w:r>
      <w:r w:rsidRPr="005B3ED7">
        <w:rPr>
          <w:rFonts w:ascii="Times New Roman" w:hAnsi="Times New Roman"/>
          <w:color w:val="auto"/>
          <w:spacing w:val="-6"/>
          <w:sz w:val="28"/>
          <w:szCs w:val="28"/>
          <w:lang w:val="vi-VN"/>
        </w:rPr>
        <w:t xml:space="preserve"> </w:t>
      </w:r>
      <w:r w:rsidRPr="005B3ED7">
        <w:rPr>
          <w:rFonts w:ascii="Times New Roman" w:hAnsi="Times New Roman"/>
          <w:color w:val="auto"/>
          <w:spacing w:val="-3"/>
          <w:sz w:val="28"/>
          <w:szCs w:val="28"/>
          <w:lang w:val="vi-VN"/>
        </w:rPr>
        <w:t xml:space="preserve">của </w:t>
      </w:r>
      <w:r w:rsidRPr="005B3ED7">
        <w:rPr>
          <w:rFonts w:ascii="Times New Roman" w:hAnsi="Times New Roman"/>
          <w:color w:val="auto"/>
          <w:sz w:val="28"/>
          <w:szCs w:val="28"/>
          <w:lang w:val="vi-VN"/>
        </w:rPr>
        <w:t>năm</w:t>
      </w:r>
      <w:r w:rsidRPr="005B3ED7">
        <w:rPr>
          <w:rFonts w:ascii="Times New Roman" w:hAnsi="Times New Roman"/>
          <w:color w:val="auto"/>
          <w:sz w:val="28"/>
          <w:szCs w:val="28"/>
          <w:lang w:val="nl-NL"/>
        </w:rPr>
        <w:t xml:space="preserve"> học 202</w:t>
      </w:r>
      <w:r w:rsidR="009D68D9">
        <w:rPr>
          <w:rFonts w:ascii="Times New Roman" w:hAnsi="Times New Roman"/>
          <w:color w:val="auto"/>
          <w:sz w:val="28"/>
          <w:szCs w:val="28"/>
          <w:lang w:val="nl-NL"/>
        </w:rPr>
        <w:t>1</w:t>
      </w:r>
      <w:r w:rsidRPr="005B3ED7">
        <w:rPr>
          <w:rFonts w:ascii="Times New Roman" w:hAnsi="Times New Roman"/>
          <w:color w:val="auto"/>
          <w:sz w:val="28"/>
          <w:szCs w:val="28"/>
          <w:lang w:val="nl-NL"/>
        </w:rPr>
        <w:t>-202</w:t>
      </w:r>
      <w:r w:rsidR="009D68D9">
        <w:rPr>
          <w:rFonts w:ascii="Times New Roman" w:hAnsi="Times New Roman"/>
          <w:color w:val="auto"/>
          <w:sz w:val="28"/>
          <w:szCs w:val="28"/>
          <w:lang w:val="nl-NL"/>
        </w:rPr>
        <w:t>2</w:t>
      </w:r>
      <w:r w:rsidRPr="005B3ED7">
        <w:rPr>
          <w:rFonts w:ascii="Times New Roman" w:hAnsi="Times New Roman"/>
          <w:color w:val="auto"/>
          <w:sz w:val="28"/>
          <w:szCs w:val="28"/>
          <w:lang w:val="nl-NL"/>
        </w:rPr>
        <w:t xml:space="preserve">. </w:t>
      </w:r>
      <w:proofErr w:type="gramStart"/>
      <w:r w:rsidRPr="005B3ED7">
        <w:rPr>
          <w:rFonts w:ascii="Times New Roman" w:hAnsi="Times New Roman"/>
          <w:color w:val="auto"/>
          <w:sz w:val="28"/>
          <w:szCs w:val="28"/>
        </w:rPr>
        <w:t>Thực hiện tốt việc duy trì sĩ số học sinh, hạn chế thấp nhất tình trạng học sinh nghỉ học, bỏ học, đi học thiếu chuyên cần.</w:t>
      </w:r>
      <w:proofErr w:type="gramEnd"/>
    </w:p>
    <w:p w14:paraId="369DF974" w14:textId="7ACD8A3F" w:rsidR="00D05974" w:rsidRPr="005B3ED7" w:rsidRDefault="00D05974" w:rsidP="00764FE3">
      <w:pPr>
        <w:widowControl w:val="0"/>
        <w:spacing w:before="100" w:after="100" w:line="240" w:lineRule="auto"/>
        <w:ind w:firstLine="709"/>
        <w:jc w:val="both"/>
        <w:rPr>
          <w:rFonts w:ascii="Times New Roman" w:hAnsi="Times New Roman"/>
          <w:color w:val="auto"/>
          <w:sz w:val="28"/>
          <w:szCs w:val="28"/>
        </w:rPr>
      </w:pPr>
      <w:r w:rsidRPr="005B3ED7">
        <w:rPr>
          <w:rFonts w:ascii="Times New Roman" w:hAnsi="Times New Roman"/>
          <w:color w:val="auto"/>
          <w:spacing w:val="-3"/>
          <w:sz w:val="28"/>
          <w:szCs w:val="28"/>
          <w:lang w:val="nl-NL"/>
        </w:rPr>
        <w:t>- Về đào tạo nghề cho lao động nông thôn x</w:t>
      </w:r>
      <w:r w:rsidRPr="005B3ED7">
        <w:rPr>
          <w:rFonts w:ascii="Times New Roman" w:hAnsi="Times New Roman"/>
          <w:bCs/>
          <w:color w:val="auto"/>
          <w:sz w:val="28"/>
          <w:szCs w:val="28"/>
          <w:lang w:val="nl-NL"/>
        </w:rPr>
        <w:t>ây dựng kế hoạch và phương hướng đào tạo nghề cho lao động nông thôn năm 202</w:t>
      </w:r>
      <w:r w:rsidR="009D68D9">
        <w:rPr>
          <w:rFonts w:ascii="Times New Roman" w:hAnsi="Times New Roman"/>
          <w:bCs/>
          <w:color w:val="auto"/>
          <w:sz w:val="28"/>
          <w:szCs w:val="28"/>
          <w:lang w:val="nl-NL"/>
        </w:rPr>
        <w:t>2</w:t>
      </w:r>
      <w:r w:rsidRPr="005B3ED7">
        <w:rPr>
          <w:rFonts w:ascii="Times New Roman" w:hAnsi="Times New Roman"/>
          <w:bCs/>
          <w:color w:val="auto"/>
          <w:sz w:val="28"/>
          <w:szCs w:val="28"/>
          <w:lang w:val="nl-NL"/>
        </w:rPr>
        <w:t xml:space="preserve"> </w:t>
      </w:r>
      <w:r w:rsidRPr="005B3ED7">
        <w:rPr>
          <w:rFonts w:ascii="Times New Roman" w:hAnsi="Times New Roman"/>
          <w:color w:val="auto"/>
          <w:sz w:val="28"/>
          <w:szCs w:val="28"/>
        </w:rPr>
        <w:t>….</w:t>
      </w:r>
    </w:p>
    <w:p w14:paraId="38078A4F" w14:textId="021041B8" w:rsidR="00D05974" w:rsidRPr="005B3ED7" w:rsidRDefault="00D05974" w:rsidP="00764FE3">
      <w:pPr>
        <w:widowControl w:val="0"/>
        <w:spacing w:before="100" w:after="100" w:line="240" w:lineRule="auto"/>
        <w:ind w:firstLine="709"/>
        <w:jc w:val="both"/>
        <w:rPr>
          <w:rFonts w:ascii="Times New Roman" w:hAnsi="Times New Roman"/>
          <w:color w:val="auto"/>
          <w:sz w:val="28"/>
          <w:szCs w:val="28"/>
          <w:shd w:val="clear" w:color="auto" w:fill="FFFFFF"/>
          <w:lang w:val="nl-NL"/>
        </w:rPr>
      </w:pPr>
      <w:r w:rsidRPr="005B3ED7">
        <w:rPr>
          <w:rFonts w:ascii="Times New Roman" w:hAnsi="Times New Roman"/>
          <w:color w:val="auto"/>
          <w:sz w:val="28"/>
          <w:szCs w:val="28"/>
          <w:lang w:val="nl-NL"/>
        </w:rPr>
        <w:t xml:space="preserve">- Thực hiện tốt các chính sách an sinh xã hội, giải quyết đầy đủ chế độ, chính sách cho người có công, gia đình chính sách, đối tượng bảo trợ xã hội trên địa bàn huyện, </w:t>
      </w:r>
      <w:r w:rsidRPr="005B3ED7">
        <w:rPr>
          <w:rFonts w:ascii="Times New Roman" w:hAnsi="Times New Roman"/>
          <w:color w:val="auto"/>
          <w:sz w:val="28"/>
          <w:szCs w:val="28"/>
          <w:shd w:val="clear" w:color="auto" w:fill="FFFFFF"/>
          <w:lang w:val="nl-NL"/>
        </w:rPr>
        <w:t>chi trả trợ cấp hàng tháng đúng, đủ, kịp thời, giải quyết chế độ mai táng phí và trợ cấp 01 lần cho các đối tượng đảm bảo thời gian.</w:t>
      </w:r>
    </w:p>
    <w:p w14:paraId="44B5D5C2" w14:textId="67A266B4" w:rsidR="00126F1E" w:rsidRPr="005B3ED7" w:rsidRDefault="00126F1E" w:rsidP="00764FE3">
      <w:pPr>
        <w:widowControl w:val="0"/>
        <w:spacing w:before="100" w:after="100" w:line="240" w:lineRule="auto"/>
        <w:ind w:firstLine="709"/>
        <w:jc w:val="both"/>
        <w:rPr>
          <w:rFonts w:ascii="Times New Roman" w:hAnsi="Times New Roman"/>
          <w:color w:val="auto"/>
          <w:sz w:val="28"/>
          <w:szCs w:val="28"/>
        </w:rPr>
      </w:pPr>
      <w:r w:rsidRPr="005B3ED7">
        <w:rPr>
          <w:rFonts w:ascii="Times New Roman" w:hAnsi="Times New Roman"/>
          <w:color w:val="auto"/>
          <w:sz w:val="28"/>
          <w:szCs w:val="28"/>
          <w:shd w:val="clear" w:color="auto" w:fill="FFFFFF"/>
          <w:lang w:val="nl-NL"/>
        </w:rPr>
        <w:t>- Tổ chức kiểm tra việc thực hiện Kế hoạch giảm nghèo 202</w:t>
      </w:r>
      <w:r w:rsidR="009D68D9">
        <w:rPr>
          <w:rFonts w:ascii="Times New Roman" w:hAnsi="Times New Roman"/>
          <w:color w:val="auto"/>
          <w:sz w:val="28"/>
          <w:szCs w:val="28"/>
          <w:shd w:val="clear" w:color="auto" w:fill="FFFFFF"/>
          <w:lang w:val="nl-NL"/>
        </w:rPr>
        <w:t>2</w:t>
      </w:r>
      <w:r w:rsidRPr="005B3ED7">
        <w:rPr>
          <w:rFonts w:ascii="Times New Roman" w:hAnsi="Times New Roman"/>
          <w:color w:val="auto"/>
          <w:sz w:val="28"/>
          <w:szCs w:val="28"/>
          <w:shd w:val="clear" w:color="auto" w:fill="FFFFFF"/>
          <w:lang w:val="nl-NL"/>
        </w:rPr>
        <w:t>.</w:t>
      </w:r>
    </w:p>
    <w:p w14:paraId="1451D5B0" w14:textId="1D1EA20B" w:rsidR="00D05974" w:rsidRPr="005B3ED7" w:rsidRDefault="00D05974" w:rsidP="00764FE3">
      <w:pPr>
        <w:widowControl w:val="0"/>
        <w:spacing w:before="100" w:after="100" w:line="240" w:lineRule="auto"/>
        <w:ind w:firstLine="709"/>
        <w:jc w:val="both"/>
        <w:rPr>
          <w:rFonts w:ascii="Times New Roman" w:hAnsi="Times New Roman"/>
          <w:color w:val="auto"/>
          <w:sz w:val="28"/>
          <w:szCs w:val="28"/>
          <w:lang w:val="vi-VN"/>
        </w:rPr>
      </w:pPr>
      <w:r w:rsidRPr="005B3ED7">
        <w:rPr>
          <w:rFonts w:ascii="Times New Roman" w:hAnsi="Times New Roman"/>
          <w:color w:val="auto"/>
          <w:sz w:val="28"/>
          <w:szCs w:val="28"/>
          <w:lang w:val="nl-NL"/>
        </w:rPr>
        <w:t>- Tiếp tục duy trì thời lượng phát sóng Truyền thanh - Truyền hình, phục vụ nhu cầu nghe nhìn cho bà con nhân dân trên địa bàn huyện, t</w:t>
      </w:r>
      <w:r w:rsidRPr="005B3ED7">
        <w:rPr>
          <w:rFonts w:ascii="Times New Roman" w:hAnsi="Times New Roman"/>
          <w:color w:val="auto"/>
          <w:sz w:val="28"/>
          <w:szCs w:val="28"/>
          <w:lang w:val="vi-VN"/>
        </w:rPr>
        <w:t>uyên truyền các ngày lễ lớn</w:t>
      </w:r>
      <w:r w:rsidRPr="005B3ED7">
        <w:rPr>
          <w:rFonts w:ascii="Times New Roman" w:hAnsi="Times New Roman"/>
          <w:color w:val="auto"/>
          <w:sz w:val="28"/>
          <w:szCs w:val="28"/>
        </w:rPr>
        <w:t>, nhất là</w:t>
      </w:r>
      <w:r w:rsidRPr="005B3ED7">
        <w:rPr>
          <w:rFonts w:ascii="Times New Roman" w:hAnsi="Times New Roman"/>
          <w:bCs/>
          <w:color w:val="auto"/>
          <w:sz w:val="28"/>
          <w:szCs w:val="28"/>
          <w:lang w:val="vi-VN"/>
        </w:rPr>
        <w:t xml:space="preserve"> </w:t>
      </w:r>
      <w:r w:rsidRPr="005B3ED7">
        <w:rPr>
          <w:rFonts w:ascii="Times New Roman" w:hAnsi="Times New Roman"/>
          <w:color w:val="auto"/>
          <w:sz w:val="28"/>
          <w:szCs w:val="28"/>
          <w:lang w:val="nl-NL" w:eastAsia="ar-SA"/>
        </w:rPr>
        <w:t>tuyên truyền phòng, chống dịch bệnh</w:t>
      </w:r>
      <w:r w:rsidRPr="005B3ED7">
        <w:rPr>
          <w:rFonts w:ascii="Times New Roman" w:hAnsi="Times New Roman"/>
          <w:color w:val="auto"/>
          <w:sz w:val="28"/>
          <w:szCs w:val="28"/>
          <w:lang w:val="vi-VN" w:eastAsia="ar-SA"/>
        </w:rPr>
        <w:t xml:space="preserve">; tuyên truyền về </w:t>
      </w:r>
      <w:r w:rsidRPr="005B3ED7">
        <w:rPr>
          <w:rFonts w:ascii="Times New Roman" w:hAnsi="Times New Roman"/>
          <w:color w:val="auto"/>
          <w:sz w:val="28"/>
          <w:szCs w:val="28"/>
          <w:lang w:val="vi-VN"/>
        </w:rPr>
        <w:t>kế hoạch nông thôn mới, kế hoạch giảm nghèo bền vững 202</w:t>
      </w:r>
      <w:r w:rsidR="009D68D9">
        <w:rPr>
          <w:rFonts w:ascii="Times New Roman" w:hAnsi="Times New Roman"/>
          <w:color w:val="auto"/>
          <w:sz w:val="28"/>
          <w:szCs w:val="28"/>
        </w:rPr>
        <w:t>2</w:t>
      </w:r>
      <w:r w:rsidRPr="005B3ED7">
        <w:rPr>
          <w:rFonts w:ascii="Times New Roman" w:hAnsi="Times New Roman"/>
          <w:color w:val="auto"/>
          <w:sz w:val="28"/>
          <w:szCs w:val="28"/>
          <w:lang w:val="vi-VN"/>
        </w:rPr>
        <w:t xml:space="preserve"> và</w:t>
      </w:r>
      <w:r w:rsidRPr="005B3ED7">
        <w:rPr>
          <w:rFonts w:ascii="Times New Roman" w:hAnsi="Times New Roman"/>
          <w:color w:val="auto"/>
          <w:sz w:val="28"/>
          <w:szCs w:val="28"/>
        </w:rPr>
        <w:t xml:space="preserve"> kế hoạch</w:t>
      </w:r>
      <w:r w:rsidRPr="005B3ED7">
        <w:rPr>
          <w:rFonts w:ascii="Times New Roman" w:hAnsi="Times New Roman"/>
          <w:color w:val="auto"/>
          <w:sz w:val="28"/>
          <w:szCs w:val="28"/>
          <w:lang w:val="vi-VN"/>
        </w:rPr>
        <w:t xml:space="preserve"> trồng rừng</w:t>
      </w:r>
      <w:r w:rsidRPr="005B3ED7">
        <w:rPr>
          <w:rFonts w:ascii="Times New Roman" w:hAnsi="Times New Roman"/>
          <w:color w:val="auto"/>
          <w:sz w:val="28"/>
          <w:szCs w:val="28"/>
        </w:rPr>
        <w:t xml:space="preserve"> v</w:t>
      </w:r>
      <w:r w:rsidRPr="005B3ED7">
        <w:rPr>
          <w:rFonts w:ascii="Times New Roman" w:hAnsi="Times New Roman"/>
          <w:color w:val="auto"/>
          <w:sz w:val="28"/>
          <w:szCs w:val="28"/>
          <w:lang w:val="vi-VN"/>
        </w:rPr>
        <w:t>à</w:t>
      </w:r>
      <w:r w:rsidRPr="005B3ED7">
        <w:rPr>
          <w:rFonts w:ascii="Times New Roman" w:hAnsi="Times New Roman"/>
          <w:color w:val="auto"/>
          <w:sz w:val="28"/>
          <w:szCs w:val="28"/>
        </w:rPr>
        <w:t xml:space="preserve"> phát triển các lĩnh vực đột phá trong năm 202</w:t>
      </w:r>
      <w:r w:rsidR="009D68D9">
        <w:rPr>
          <w:rFonts w:ascii="Times New Roman" w:hAnsi="Times New Roman"/>
          <w:color w:val="auto"/>
          <w:sz w:val="28"/>
          <w:szCs w:val="28"/>
        </w:rPr>
        <w:t>2</w:t>
      </w:r>
      <w:r w:rsidRPr="005B3ED7">
        <w:rPr>
          <w:rFonts w:ascii="Times New Roman" w:hAnsi="Times New Roman"/>
          <w:color w:val="auto"/>
          <w:sz w:val="28"/>
          <w:szCs w:val="28"/>
          <w:lang w:val="vi-VN" w:eastAsia="ar-SA"/>
        </w:rPr>
        <w:t xml:space="preserve"> </w:t>
      </w:r>
      <w:r w:rsidRPr="005B3ED7">
        <w:rPr>
          <w:rFonts w:ascii="Times New Roman" w:hAnsi="Times New Roman"/>
          <w:color w:val="auto"/>
          <w:sz w:val="28"/>
          <w:szCs w:val="28"/>
          <w:lang w:val="nl-NL" w:eastAsia="ar-SA"/>
        </w:rPr>
        <w:t>.</w:t>
      </w:r>
    </w:p>
    <w:p w14:paraId="227F8460" w14:textId="0B059A85" w:rsidR="00D05974" w:rsidRPr="005B3ED7" w:rsidRDefault="00D05974" w:rsidP="00764FE3">
      <w:pPr>
        <w:widowControl w:val="0"/>
        <w:spacing w:before="100" w:after="100" w:line="240" w:lineRule="auto"/>
        <w:ind w:firstLine="709"/>
        <w:jc w:val="both"/>
        <w:rPr>
          <w:rFonts w:ascii="Times New Roman" w:hAnsi="Times New Roman"/>
          <w:color w:val="auto"/>
          <w:sz w:val="28"/>
          <w:szCs w:val="28"/>
          <w:lang w:val="vi-VN"/>
        </w:rPr>
      </w:pPr>
      <w:r w:rsidRPr="005B3ED7">
        <w:rPr>
          <w:rFonts w:ascii="Times New Roman" w:hAnsi="Times New Roman"/>
          <w:color w:val="auto"/>
          <w:sz w:val="28"/>
          <w:szCs w:val="28"/>
        </w:rPr>
        <w:t>- Q</w:t>
      </w:r>
      <w:r w:rsidRPr="005B3ED7">
        <w:rPr>
          <w:rFonts w:ascii="Times New Roman" w:hAnsi="Times New Roman"/>
          <w:color w:val="auto"/>
          <w:sz w:val="28"/>
          <w:szCs w:val="28"/>
          <w:lang w:val="nl-NL"/>
        </w:rPr>
        <w:t>uản lý tốt các hoạt động Văn hoá, Thông tin, gia đình, thể thao, du lịch, bưu chính, viễn thông &amp; Internet, công nghệ thông tin, Truyền thanh -Truyền hình và các hoạt động kinh doanh dịch vụ văn hóa trên địa bàn huyện.</w:t>
      </w:r>
      <w:r w:rsidRPr="005B3ED7">
        <w:rPr>
          <w:rFonts w:ascii="Times New Roman" w:hAnsi="Times New Roman"/>
          <w:color w:val="auto"/>
          <w:sz w:val="28"/>
          <w:szCs w:val="28"/>
          <w:lang w:val="vi-VN"/>
        </w:rPr>
        <w:t xml:space="preserve"> </w:t>
      </w:r>
    </w:p>
    <w:p w14:paraId="11061CA3" w14:textId="73A41822" w:rsidR="00D05974" w:rsidRPr="005B3ED7" w:rsidRDefault="00D05974" w:rsidP="00764FE3">
      <w:pPr>
        <w:widowControl w:val="0"/>
        <w:spacing w:before="100" w:after="100" w:line="240" w:lineRule="auto"/>
        <w:ind w:firstLine="709"/>
        <w:jc w:val="both"/>
        <w:rPr>
          <w:rFonts w:ascii="Times New Roman" w:hAnsi="Times New Roman"/>
          <w:color w:val="auto"/>
          <w:sz w:val="28"/>
          <w:szCs w:val="28"/>
          <w:lang w:val="vi-VN"/>
        </w:rPr>
      </w:pPr>
      <w:r w:rsidRPr="005B3ED7">
        <w:rPr>
          <w:rFonts w:ascii="Times New Roman" w:hAnsi="Times New Roman"/>
          <w:color w:val="auto"/>
          <w:sz w:val="28"/>
          <w:szCs w:val="28"/>
          <w:lang w:val="vi-VN"/>
        </w:rPr>
        <w:t xml:space="preserve">- Chỉ đạo các cơ quan liên quan, Trạm Y tế của các xã triển khai công tác </w:t>
      </w:r>
      <w:r w:rsidRPr="005B3ED7">
        <w:rPr>
          <w:rFonts w:ascii="Times New Roman" w:hAnsi="Times New Roman"/>
          <w:color w:val="auto"/>
          <w:sz w:val="28"/>
          <w:szCs w:val="28"/>
          <w:lang w:val="vi-VN"/>
        </w:rPr>
        <w:lastRenderedPageBreak/>
        <w:t>truyền thông nhằm nâng cao ý thức y tế cho nhân dân</w:t>
      </w:r>
      <w:r w:rsidRPr="005B3ED7">
        <w:rPr>
          <w:rFonts w:ascii="Times New Roman" w:hAnsi="Times New Roman"/>
          <w:color w:val="auto"/>
          <w:sz w:val="28"/>
          <w:szCs w:val="28"/>
        </w:rPr>
        <w:t xml:space="preserve"> về</w:t>
      </w:r>
      <w:r w:rsidRPr="005B3ED7">
        <w:rPr>
          <w:rFonts w:ascii="Times New Roman" w:hAnsi="Times New Roman"/>
          <w:color w:val="auto"/>
          <w:sz w:val="28"/>
          <w:szCs w:val="28"/>
          <w:lang w:val="vi-VN"/>
        </w:rPr>
        <w:t xml:space="preserve"> phòng chống các loại dịch bệnh</w:t>
      </w:r>
      <w:r w:rsidRPr="005B3ED7">
        <w:rPr>
          <w:rFonts w:ascii="Times New Roman" w:hAnsi="Times New Roman"/>
          <w:color w:val="auto"/>
          <w:sz w:val="28"/>
          <w:szCs w:val="28"/>
        </w:rPr>
        <w:t xml:space="preserve">, nhất là phòng chống dịch cúm virus </w:t>
      </w:r>
      <w:r w:rsidRPr="005B3ED7">
        <w:rPr>
          <w:rFonts w:ascii="Times New Roman" w:hAnsi="Times New Roman"/>
          <w:color w:val="auto"/>
          <w:sz w:val="28"/>
          <w:szCs w:val="28"/>
          <w:lang w:val="vi-VN"/>
        </w:rPr>
        <w:t>Corona</w:t>
      </w:r>
      <w:r w:rsidRPr="005B3ED7">
        <w:rPr>
          <w:rFonts w:ascii="Times New Roman" w:hAnsi="Times New Roman"/>
          <w:color w:val="auto"/>
          <w:sz w:val="28"/>
          <w:szCs w:val="28"/>
        </w:rPr>
        <w:t xml:space="preserve"> lây lan </w:t>
      </w:r>
      <w:r w:rsidRPr="005B3ED7">
        <w:rPr>
          <w:rFonts w:ascii="Times New Roman" w:hAnsi="Times New Roman"/>
          <w:color w:val="auto"/>
          <w:sz w:val="28"/>
          <w:szCs w:val="28"/>
          <w:lang w:val="vi-VN"/>
        </w:rPr>
        <w:t>và bảo đảm an toàn thực phẩm</w:t>
      </w:r>
      <w:r w:rsidRPr="005B3ED7">
        <w:rPr>
          <w:rFonts w:ascii="Times New Roman" w:hAnsi="Times New Roman"/>
          <w:color w:val="auto"/>
          <w:sz w:val="28"/>
          <w:szCs w:val="28"/>
        </w:rPr>
        <w:t xml:space="preserve"> trên địa bàn</w:t>
      </w:r>
      <w:r w:rsidRPr="005B3ED7">
        <w:rPr>
          <w:rFonts w:ascii="Times New Roman" w:hAnsi="Times New Roman"/>
          <w:color w:val="auto"/>
          <w:sz w:val="28"/>
          <w:szCs w:val="28"/>
          <w:lang w:val="vi-VN"/>
        </w:rPr>
        <w:t>.</w:t>
      </w:r>
    </w:p>
    <w:p w14:paraId="793EBE31" w14:textId="0F03062A" w:rsidR="00126F1E" w:rsidRPr="005B3ED7" w:rsidRDefault="00126F1E" w:rsidP="00764FE3">
      <w:pPr>
        <w:widowControl w:val="0"/>
        <w:spacing w:before="100" w:after="100" w:line="240" w:lineRule="auto"/>
        <w:ind w:firstLine="709"/>
        <w:jc w:val="both"/>
        <w:rPr>
          <w:rFonts w:ascii="Times New Roman" w:hAnsi="Times New Roman"/>
          <w:color w:val="auto"/>
          <w:sz w:val="28"/>
          <w:szCs w:val="28"/>
        </w:rPr>
      </w:pPr>
      <w:r w:rsidRPr="005B3ED7">
        <w:rPr>
          <w:rFonts w:ascii="Times New Roman" w:hAnsi="Times New Roman"/>
          <w:color w:val="auto"/>
          <w:sz w:val="28"/>
          <w:szCs w:val="28"/>
        </w:rPr>
        <w:t xml:space="preserve">- Xây dựng phương </w:t>
      </w:r>
      <w:proofErr w:type="gramStart"/>
      <w:r w:rsidRPr="005B3ED7">
        <w:rPr>
          <w:rFonts w:ascii="Times New Roman" w:hAnsi="Times New Roman"/>
          <w:color w:val="auto"/>
          <w:sz w:val="28"/>
          <w:szCs w:val="28"/>
        </w:rPr>
        <w:t>án</w:t>
      </w:r>
      <w:proofErr w:type="gramEnd"/>
      <w:r w:rsidRPr="005B3ED7">
        <w:rPr>
          <w:rFonts w:ascii="Times New Roman" w:hAnsi="Times New Roman"/>
          <w:color w:val="auto"/>
          <w:sz w:val="28"/>
          <w:szCs w:val="28"/>
        </w:rPr>
        <w:t xml:space="preserve"> xúc tiến kêu gọi đầu tư du lịch tại các điểm du lịch được tỉnh công nhận.</w:t>
      </w:r>
    </w:p>
    <w:p w14:paraId="328550D0" w14:textId="77777777" w:rsidR="00D05974" w:rsidRPr="005B3ED7" w:rsidRDefault="00D05974" w:rsidP="00764FE3">
      <w:pPr>
        <w:widowControl w:val="0"/>
        <w:spacing w:before="100" w:after="100" w:line="240" w:lineRule="auto"/>
        <w:ind w:firstLine="709"/>
        <w:jc w:val="both"/>
        <w:rPr>
          <w:rFonts w:ascii="Times New Roman" w:hAnsi="Times New Roman"/>
          <w:b/>
          <w:color w:val="auto"/>
          <w:sz w:val="28"/>
          <w:szCs w:val="28"/>
          <w:lang w:val="nl-NL"/>
        </w:rPr>
      </w:pPr>
      <w:r w:rsidRPr="005B3ED7">
        <w:rPr>
          <w:rFonts w:ascii="Times New Roman" w:hAnsi="Times New Roman"/>
          <w:b/>
          <w:color w:val="auto"/>
          <w:sz w:val="28"/>
          <w:szCs w:val="28"/>
          <w:lang w:val="nl-NL"/>
        </w:rPr>
        <w:t>3. Lĩnh vực Nội chính</w:t>
      </w:r>
    </w:p>
    <w:p w14:paraId="3F7A0CDC" w14:textId="648E29B3" w:rsidR="00D05974" w:rsidRPr="005B3ED7" w:rsidRDefault="00D05974" w:rsidP="00764FE3">
      <w:pPr>
        <w:widowControl w:val="0"/>
        <w:spacing w:before="100" w:after="100" w:line="240" w:lineRule="auto"/>
        <w:ind w:firstLine="709"/>
        <w:jc w:val="both"/>
        <w:rPr>
          <w:rFonts w:ascii="Times New Roman" w:hAnsi="Times New Roman"/>
          <w:color w:val="auto"/>
          <w:sz w:val="28"/>
          <w:szCs w:val="28"/>
          <w:lang w:val="nl-NL"/>
        </w:rPr>
      </w:pPr>
      <w:r w:rsidRPr="005B3ED7">
        <w:rPr>
          <w:rFonts w:ascii="Times New Roman" w:hAnsi="Times New Roman"/>
          <w:color w:val="auto"/>
          <w:sz w:val="28"/>
          <w:szCs w:val="28"/>
          <w:lang w:val="vi-VN"/>
        </w:rPr>
        <w:t>- Thường xuyên duy trì các chế độ trực chỉ huy, trực ban</w:t>
      </w:r>
      <w:r w:rsidR="0092064F" w:rsidRPr="005B3ED7">
        <w:rPr>
          <w:rFonts w:ascii="Times New Roman" w:hAnsi="Times New Roman"/>
          <w:color w:val="auto"/>
          <w:sz w:val="28"/>
          <w:szCs w:val="28"/>
          <w:lang w:val="vi-VN"/>
        </w:rPr>
        <w:t xml:space="preserve"> tác chiến, phân đội trực chiến</w:t>
      </w:r>
      <w:r w:rsidRPr="005B3ED7">
        <w:rPr>
          <w:rFonts w:ascii="Times New Roman" w:hAnsi="Times New Roman"/>
          <w:color w:val="auto"/>
          <w:sz w:val="28"/>
          <w:szCs w:val="28"/>
          <w:lang w:val="vi-VN"/>
        </w:rPr>
        <w:t xml:space="preserve">. </w:t>
      </w:r>
      <w:r w:rsidRPr="005B3ED7">
        <w:rPr>
          <w:rFonts w:ascii="Times New Roman" w:hAnsi="Times New Roman"/>
          <w:color w:val="auto"/>
          <w:sz w:val="28"/>
          <w:szCs w:val="28"/>
          <w:lang w:val="nl-NL"/>
        </w:rPr>
        <w:t>Thực hiện công tác bám nắm địa bàn, đối tượng, nắm tình hình an ninh trong vùng đồng bào dân tộc thiêu số, an ninh nông thôn và an ninh tôn giáo.</w:t>
      </w:r>
    </w:p>
    <w:p w14:paraId="484C30D5" w14:textId="77777777" w:rsidR="00D05974" w:rsidRPr="005B3ED7" w:rsidRDefault="00D05974" w:rsidP="00764FE3">
      <w:pPr>
        <w:widowControl w:val="0"/>
        <w:spacing w:before="100" w:after="100" w:line="240" w:lineRule="auto"/>
        <w:ind w:firstLine="709"/>
        <w:jc w:val="both"/>
        <w:rPr>
          <w:rFonts w:ascii="Times New Roman" w:hAnsi="Times New Roman"/>
          <w:color w:val="auto"/>
          <w:sz w:val="28"/>
          <w:szCs w:val="28"/>
          <w:lang w:val="vi-VN"/>
        </w:rPr>
      </w:pPr>
      <w:r w:rsidRPr="005B3ED7">
        <w:rPr>
          <w:rFonts w:ascii="Times New Roman" w:hAnsi="Times New Roman"/>
          <w:color w:val="auto"/>
          <w:sz w:val="28"/>
          <w:szCs w:val="28"/>
          <w:lang w:val="vi-VN"/>
        </w:rPr>
        <w:t xml:space="preserve">- Theo dõi, chỉ đạo các đơn vị cơ sở tổ chức duy trì trực sẵn sàng chiến đấu và bám nắm </w:t>
      </w:r>
      <w:r w:rsidRPr="005B3ED7">
        <w:rPr>
          <w:rFonts w:ascii="Times New Roman" w:hAnsi="Times New Roman"/>
          <w:color w:val="auto"/>
          <w:sz w:val="28"/>
          <w:szCs w:val="28"/>
        </w:rPr>
        <w:t xml:space="preserve">trên </w:t>
      </w:r>
      <w:r w:rsidRPr="005B3ED7">
        <w:rPr>
          <w:rFonts w:ascii="Times New Roman" w:hAnsi="Times New Roman"/>
          <w:color w:val="auto"/>
          <w:sz w:val="28"/>
          <w:szCs w:val="28"/>
          <w:lang w:val="vi-VN"/>
        </w:rPr>
        <w:t>địa bàn, làm tốt công tác bảo vệ chính trị nội bộ, giữ vững ANCT-TTATXH trên địa bàn huyện. Tổ chức tuần tra, kiểm soát trật tự an toàn giao thông theo kế hoạch của Công an tỉnh.</w:t>
      </w:r>
    </w:p>
    <w:p w14:paraId="2DFA3E36" w14:textId="77777777" w:rsidR="00D05974" w:rsidRPr="005B3ED7" w:rsidRDefault="00D05974" w:rsidP="00764FE3">
      <w:pPr>
        <w:widowControl w:val="0"/>
        <w:spacing w:before="100" w:after="100" w:line="240" w:lineRule="auto"/>
        <w:ind w:firstLine="709"/>
        <w:jc w:val="both"/>
        <w:rPr>
          <w:rFonts w:ascii="Times New Roman" w:hAnsi="Times New Roman"/>
          <w:color w:val="auto"/>
          <w:sz w:val="28"/>
          <w:szCs w:val="28"/>
          <w:lang w:val="af-ZA"/>
        </w:rPr>
      </w:pPr>
      <w:r w:rsidRPr="005B3ED7">
        <w:rPr>
          <w:rFonts w:ascii="Times New Roman" w:hAnsi="Times New Roman"/>
          <w:color w:val="auto"/>
          <w:sz w:val="28"/>
          <w:szCs w:val="28"/>
          <w:lang w:val="af-ZA"/>
        </w:rPr>
        <w:t>- Tiếp tục thường xuyên kiểm tra việc chấp hành kỷ luật, kỷ cương hành chính tại các cơ quan, đơn vị huyện và UBND các xã trên địa bàn huyện.</w:t>
      </w:r>
    </w:p>
    <w:p w14:paraId="7431677E" w14:textId="77777777" w:rsidR="00D05974" w:rsidRPr="005B3ED7" w:rsidRDefault="00D05974" w:rsidP="00764FE3">
      <w:pPr>
        <w:widowControl w:val="0"/>
        <w:spacing w:before="100" w:after="100" w:line="240" w:lineRule="auto"/>
        <w:ind w:firstLine="709"/>
        <w:jc w:val="both"/>
        <w:rPr>
          <w:rFonts w:ascii="Times New Roman" w:hAnsi="Times New Roman"/>
          <w:color w:val="auto"/>
          <w:sz w:val="28"/>
          <w:szCs w:val="28"/>
          <w:lang w:val="vi-VN"/>
        </w:rPr>
      </w:pPr>
      <w:r w:rsidRPr="005B3ED7">
        <w:rPr>
          <w:rFonts w:ascii="Times New Roman" w:hAnsi="Times New Roman"/>
          <w:color w:val="auto"/>
          <w:sz w:val="28"/>
          <w:szCs w:val="28"/>
        </w:rPr>
        <w:t xml:space="preserve">- Duy trì và thực hiện tốt việc giải quyết các thủ tục hành chính tại bộ phận nhận và trả kết quả </w:t>
      </w:r>
      <w:proofErr w:type="gramStart"/>
      <w:r w:rsidRPr="005B3ED7">
        <w:rPr>
          <w:rFonts w:ascii="Times New Roman" w:hAnsi="Times New Roman"/>
          <w:color w:val="auto"/>
          <w:sz w:val="28"/>
          <w:szCs w:val="28"/>
        </w:rPr>
        <w:t>theo</w:t>
      </w:r>
      <w:proofErr w:type="gramEnd"/>
      <w:r w:rsidRPr="005B3ED7">
        <w:rPr>
          <w:rFonts w:ascii="Times New Roman" w:hAnsi="Times New Roman"/>
          <w:color w:val="auto"/>
          <w:sz w:val="28"/>
          <w:szCs w:val="28"/>
        </w:rPr>
        <w:t xml:space="preserve"> cơ chế một cửa. Cập nhật kịp thời thông tin, văn bản QPPL của HĐND và UBND huyện ban hành lên Trang thông tin điện tử của huyện; tổ chức họp rút kinh nghiệm</w:t>
      </w:r>
      <w:r w:rsidRPr="005B3ED7">
        <w:rPr>
          <w:rFonts w:ascii="Times New Roman" w:hAnsi="Times New Roman"/>
          <w:color w:val="auto"/>
          <w:sz w:val="28"/>
          <w:szCs w:val="28"/>
          <w:lang w:val="vi-VN"/>
        </w:rPr>
        <w:t xml:space="preserve"> và triển khai nhiệm vụ</w:t>
      </w:r>
      <w:r w:rsidRPr="005B3ED7">
        <w:rPr>
          <w:rFonts w:ascii="Times New Roman" w:hAnsi="Times New Roman"/>
          <w:color w:val="auto"/>
          <w:sz w:val="28"/>
          <w:szCs w:val="28"/>
        </w:rPr>
        <w:t xml:space="preserve"> liên quan đến thực hiện các chỉ số cải cách h</w:t>
      </w:r>
      <w:r w:rsidRPr="005B3ED7">
        <w:rPr>
          <w:rFonts w:ascii="Times New Roman" w:hAnsi="Times New Roman"/>
          <w:color w:val="auto"/>
          <w:sz w:val="28"/>
          <w:szCs w:val="28"/>
          <w:lang w:val="vi-VN"/>
        </w:rPr>
        <w:t>à</w:t>
      </w:r>
      <w:r w:rsidRPr="005B3ED7">
        <w:rPr>
          <w:rFonts w:ascii="Times New Roman" w:hAnsi="Times New Roman"/>
          <w:color w:val="auto"/>
          <w:sz w:val="28"/>
          <w:szCs w:val="28"/>
        </w:rPr>
        <w:t>nh ch</w:t>
      </w:r>
      <w:r w:rsidRPr="005B3ED7">
        <w:rPr>
          <w:rFonts w:ascii="Times New Roman" w:hAnsi="Times New Roman"/>
          <w:color w:val="auto"/>
          <w:sz w:val="28"/>
          <w:szCs w:val="28"/>
          <w:lang w:val="vi-VN"/>
        </w:rPr>
        <w:t>í</w:t>
      </w:r>
      <w:r w:rsidRPr="005B3ED7">
        <w:rPr>
          <w:rFonts w:ascii="Times New Roman" w:hAnsi="Times New Roman"/>
          <w:color w:val="auto"/>
          <w:sz w:val="28"/>
          <w:szCs w:val="28"/>
        </w:rPr>
        <w:t>nh, cải thiện môi trường đầu tư, nâng cao năng lực cạnh tranh và thu hút đầu tư trên địa bàn huyện</w:t>
      </w:r>
      <w:r w:rsidRPr="005B3ED7">
        <w:rPr>
          <w:rFonts w:ascii="Times New Roman" w:hAnsi="Times New Roman"/>
          <w:color w:val="auto"/>
          <w:sz w:val="28"/>
          <w:szCs w:val="28"/>
          <w:lang w:val="vi-VN"/>
        </w:rPr>
        <w:t>.</w:t>
      </w:r>
    </w:p>
    <w:p w14:paraId="265C50B9" w14:textId="100A3BC8" w:rsidR="00D05974" w:rsidRPr="005B3ED7" w:rsidRDefault="00D05974" w:rsidP="00764FE3">
      <w:pPr>
        <w:widowControl w:val="0"/>
        <w:spacing w:before="100" w:after="100" w:line="240" w:lineRule="auto"/>
        <w:ind w:firstLine="709"/>
        <w:jc w:val="both"/>
        <w:rPr>
          <w:rFonts w:ascii="Times New Roman" w:hAnsi="Times New Roman"/>
          <w:color w:val="auto"/>
          <w:sz w:val="28"/>
          <w:szCs w:val="28"/>
        </w:rPr>
      </w:pPr>
      <w:r w:rsidRPr="005B3ED7">
        <w:rPr>
          <w:rFonts w:ascii="Times New Roman" w:hAnsi="Times New Roman"/>
          <w:color w:val="auto"/>
          <w:sz w:val="28"/>
          <w:szCs w:val="28"/>
          <w:lang w:val="af-ZA"/>
        </w:rPr>
        <w:tab/>
        <w:t xml:space="preserve">- UBND huyện tiếp tục chỉ đạo </w:t>
      </w:r>
      <w:r w:rsidRPr="005B3ED7">
        <w:rPr>
          <w:rFonts w:ascii="Times New Roman" w:hAnsi="Times New Roman"/>
          <w:noProof/>
          <w:color w:val="auto"/>
          <w:sz w:val="28"/>
          <w:szCs w:val="28"/>
        </w:rPr>
        <w:t>thực hiện nghiêm túc Chỉ thị 35-CT/TW của Bộ Chính trị về tăng cường sự lãnh đạo của Đảng với công tác tiếp công dân và giải quyết khiếu nại, tố cáo tăng</w:t>
      </w:r>
      <w:r w:rsidRPr="005B3ED7">
        <w:rPr>
          <w:rFonts w:ascii="Times New Roman" w:hAnsi="Times New Roman"/>
          <w:color w:val="auto"/>
          <w:sz w:val="28"/>
          <w:szCs w:val="28"/>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 ….</w:t>
      </w:r>
    </w:p>
    <w:p w14:paraId="3E919E1A" w14:textId="77777777" w:rsidR="00D05974" w:rsidRPr="005B3ED7" w:rsidRDefault="00D05974" w:rsidP="00764FE3">
      <w:pPr>
        <w:widowControl w:val="0"/>
        <w:spacing w:before="100" w:after="100" w:line="240" w:lineRule="auto"/>
        <w:ind w:firstLine="709"/>
        <w:jc w:val="both"/>
        <w:rPr>
          <w:rFonts w:ascii="Times New Roman" w:hAnsi="Times New Roman"/>
          <w:color w:val="auto"/>
          <w:sz w:val="28"/>
          <w:szCs w:val="28"/>
          <w:lang w:val="af-ZA"/>
        </w:rPr>
      </w:pPr>
    </w:p>
    <w:p w14:paraId="736B1D90" w14:textId="5BC63A86" w:rsidR="00D05974" w:rsidRPr="005B3ED7" w:rsidRDefault="00D05974" w:rsidP="00764FE3">
      <w:pPr>
        <w:widowControl w:val="0"/>
        <w:spacing w:before="100" w:after="100" w:line="240" w:lineRule="auto"/>
        <w:ind w:firstLine="709"/>
        <w:jc w:val="both"/>
        <w:rPr>
          <w:rFonts w:ascii="Times New Roman" w:hAnsi="Times New Roman"/>
          <w:color w:val="auto"/>
          <w:sz w:val="28"/>
          <w:szCs w:val="28"/>
          <w:lang w:val="af-ZA"/>
        </w:rPr>
      </w:pPr>
      <w:r w:rsidRPr="005B3ED7">
        <w:rPr>
          <w:rFonts w:ascii="Times New Roman" w:hAnsi="Times New Roman"/>
          <w:color w:val="auto"/>
          <w:sz w:val="28"/>
          <w:szCs w:val="28"/>
          <w:lang w:val="af-ZA"/>
        </w:rPr>
        <w:t xml:space="preserve">Trên đây là báo cáo </w:t>
      </w:r>
      <w:r w:rsidRPr="005B3ED7">
        <w:rPr>
          <w:rFonts w:ascii="Times New Roman" w:hAnsi="Times New Roman"/>
          <w:color w:val="auto"/>
          <w:sz w:val="28"/>
          <w:szCs w:val="28"/>
        </w:rPr>
        <w:t>tình hình thực hiện kế hoạch phát triển kinh tế - xã hội</w:t>
      </w:r>
      <w:r w:rsidR="00DA6147" w:rsidRPr="005B3ED7">
        <w:rPr>
          <w:rFonts w:ascii="Times New Roman" w:hAnsi="Times New Roman"/>
          <w:color w:val="auto"/>
          <w:sz w:val="28"/>
          <w:szCs w:val="28"/>
        </w:rPr>
        <w:t>, quốc phòng – an ninh q</w:t>
      </w:r>
      <w:r w:rsidRPr="005B3ED7">
        <w:rPr>
          <w:rFonts w:ascii="Times New Roman" w:hAnsi="Times New Roman"/>
          <w:color w:val="auto"/>
          <w:sz w:val="28"/>
          <w:szCs w:val="28"/>
        </w:rPr>
        <w:t xml:space="preserve">uý I năm </w:t>
      </w:r>
      <w:r w:rsidR="00DA6147" w:rsidRPr="005B3ED7">
        <w:rPr>
          <w:rFonts w:ascii="Times New Roman" w:hAnsi="Times New Roman"/>
          <w:color w:val="auto"/>
          <w:sz w:val="28"/>
          <w:szCs w:val="28"/>
        </w:rPr>
        <w:t>202</w:t>
      </w:r>
      <w:r w:rsidR="009D68D9">
        <w:rPr>
          <w:rFonts w:ascii="Times New Roman" w:hAnsi="Times New Roman"/>
          <w:color w:val="auto"/>
          <w:sz w:val="28"/>
          <w:szCs w:val="28"/>
        </w:rPr>
        <w:t>2</w:t>
      </w:r>
      <w:r w:rsidR="00DA6147" w:rsidRPr="005B3ED7">
        <w:rPr>
          <w:rFonts w:ascii="Times New Roman" w:hAnsi="Times New Roman"/>
          <w:color w:val="auto"/>
          <w:sz w:val="28"/>
          <w:szCs w:val="28"/>
        </w:rPr>
        <w:t xml:space="preserve"> </w:t>
      </w:r>
      <w:r w:rsidRPr="005B3ED7">
        <w:rPr>
          <w:rFonts w:ascii="Times New Roman" w:hAnsi="Times New Roman"/>
          <w:color w:val="auto"/>
          <w:sz w:val="28"/>
          <w:szCs w:val="28"/>
          <w:lang w:val="af-ZA"/>
        </w:rPr>
        <w:t>của UBND huyện Tu Mơ Rông./.</w:t>
      </w:r>
    </w:p>
    <w:p w14:paraId="6F5A2082" w14:textId="77777777" w:rsidR="00D05974" w:rsidRPr="005B3ED7" w:rsidRDefault="00D05974" w:rsidP="00764FE3">
      <w:pPr>
        <w:widowControl w:val="0"/>
        <w:spacing w:before="120" w:after="0" w:line="240" w:lineRule="auto"/>
        <w:ind w:firstLine="709"/>
        <w:jc w:val="both"/>
        <w:rPr>
          <w:rFonts w:ascii="Times New Roman" w:hAnsi="Times New Roman"/>
          <w:color w:val="auto"/>
          <w:sz w:val="28"/>
          <w:szCs w:val="28"/>
          <w:lang w:val="af-ZA"/>
        </w:rPr>
      </w:pPr>
    </w:p>
    <w:tbl>
      <w:tblPr>
        <w:tblW w:w="9464" w:type="dxa"/>
        <w:tblLook w:val="01E0" w:firstRow="1" w:lastRow="1" w:firstColumn="1" w:lastColumn="1" w:noHBand="0" w:noVBand="0"/>
      </w:tblPr>
      <w:tblGrid>
        <w:gridCol w:w="4644"/>
        <w:gridCol w:w="4820"/>
      </w:tblGrid>
      <w:tr w:rsidR="00D05974" w:rsidRPr="005B3ED7" w14:paraId="6E546637" w14:textId="77777777" w:rsidTr="006979B9">
        <w:trPr>
          <w:trHeight w:val="58"/>
        </w:trPr>
        <w:tc>
          <w:tcPr>
            <w:tcW w:w="4644" w:type="dxa"/>
            <w:shd w:val="clear" w:color="auto" w:fill="auto"/>
          </w:tcPr>
          <w:p w14:paraId="6F9E1D86" w14:textId="77777777" w:rsidR="00D05974" w:rsidRPr="005B3ED7" w:rsidRDefault="00D05974" w:rsidP="004C409D">
            <w:pPr>
              <w:widowControl w:val="0"/>
              <w:spacing w:after="0" w:line="240" w:lineRule="auto"/>
              <w:rPr>
                <w:rFonts w:ascii="Times New Roman" w:hAnsi="Times New Roman"/>
                <w:color w:val="auto"/>
                <w:lang w:val="af-ZA"/>
              </w:rPr>
            </w:pPr>
            <w:r w:rsidRPr="005B3ED7">
              <w:rPr>
                <w:rFonts w:ascii="Times New Roman" w:hAnsi="Times New Roman"/>
                <w:b/>
                <w:i/>
                <w:color w:val="auto"/>
                <w:sz w:val="24"/>
                <w:lang w:val="af-ZA"/>
              </w:rPr>
              <w:t>Nơi nhận:</w:t>
            </w:r>
            <w:r w:rsidRPr="005B3ED7">
              <w:rPr>
                <w:rFonts w:ascii="Times New Roman" w:hAnsi="Times New Roman"/>
                <w:b/>
                <w:color w:val="auto"/>
                <w:sz w:val="24"/>
                <w:lang w:val="af-ZA"/>
              </w:rPr>
              <w:t xml:space="preserve">  </w:t>
            </w:r>
            <w:r w:rsidRPr="005B3ED7">
              <w:rPr>
                <w:rFonts w:ascii="Times New Roman" w:hAnsi="Times New Roman"/>
                <w:color w:val="auto"/>
                <w:lang w:val="af-ZA"/>
              </w:rPr>
              <w:t xml:space="preserve">                                                       </w:t>
            </w:r>
          </w:p>
          <w:p w14:paraId="6000C120" w14:textId="38A637C5" w:rsidR="00D05974" w:rsidRPr="005B3ED7" w:rsidRDefault="00D05974" w:rsidP="004C409D">
            <w:pPr>
              <w:widowControl w:val="0"/>
              <w:spacing w:after="0" w:line="240" w:lineRule="auto"/>
              <w:rPr>
                <w:rFonts w:ascii="Times New Roman" w:hAnsi="Times New Roman"/>
                <w:color w:val="auto"/>
                <w:lang w:val="af-ZA"/>
              </w:rPr>
            </w:pPr>
            <w:r w:rsidRPr="005B3ED7">
              <w:rPr>
                <w:rFonts w:ascii="Times New Roman" w:hAnsi="Times New Roman"/>
                <w:color w:val="auto"/>
                <w:lang w:val="af-ZA"/>
              </w:rPr>
              <w:t xml:space="preserve">- </w:t>
            </w:r>
            <w:r w:rsidR="009662A1" w:rsidRPr="005B3ED7">
              <w:rPr>
                <w:rFonts w:ascii="Times New Roman" w:hAnsi="Times New Roman"/>
                <w:color w:val="auto"/>
                <w:lang w:val="af-ZA"/>
              </w:rPr>
              <w:t>BTV</w:t>
            </w:r>
            <w:r w:rsidRPr="005B3ED7">
              <w:rPr>
                <w:rFonts w:ascii="Times New Roman" w:hAnsi="Times New Roman"/>
                <w:color w:val="auto"/>
                <w:lang w:val="af-ZA"/>
              </w:rPr>
              <w:t xml:space="preserve"> Huyện uỷ;</w:t>
            </w:r>
          </w:p>
          <w:p w14:paraId="5BB64739" w14:textId="27EFC418" w:rsidR="007A249E" w:rsidRPr="005B3ED7" w:rsidRDefault="007A249E" w:rsidP="004C409D">
            <w:pPr>
              <w:widowControl w:val="0"/>
              <w:spacing w:after="0" w:line="240" w:lineRule="auto"/>
              <w:rPr>
                <w:rFonts w:ascii="Times New Roman" w:hAnsi="Times New Roman"/>
                <w:color w:val="auto"/>
                <w:lang w:val="af-ZA"/>
              </w:rPr>
            </w:pPr>
            <w:r w:rsidRPr="005B3ED7">
              <w:rPr>
                <w:rFonts w:ascii="Times New Roman" w:hAnsi="Times New Roman"/>
                <w:color w:val="auto"/>
                <w:lang w:val="af-ZA"/>
              </w:rPr>
              <w:t>- TT Huyện ủy;</w:t>
            </w:r>
          </w:p>
          <w:p w14:paraId="17FDC431" w14:textId="77777777" w:rsidR="00D05974" w:rsidRPr="005B3ED7" w:rsidRDefault="00D05974" w:rsidP="004C409D">
            <w:pPr>
              <w:widowControl w:val="0"/>
              <w:spacing w:after="0" w:line="240" w:lineRule="auto"/>
              <w:rPr>
                <w:rFonts w:ascii="Times New Roman" w:hAnsi="Times New Roman"/>
                <w:color w:val="auto"/>
                <w:lang w:val="af-ZA"/>
              </w:rPr>
            </w:pPr>
            <w:r w:rsidRPr="005B3ED7">
              <w:rPr>
                <w:rFonts w:ascii="Times New Roman" w:hAnsi="Times New Roman"/>
                <w:color w:val="auto"/>
                <w:lang w:val="af-ZA"/>
              </w:rPr>
              <w:t>- Thường trực HĐND huyện;</w:t>
            </w:r>
          </w:p>
          <w:p w14:paraId="7D5C3DED" w14:textId="3C321A9D" w:rsidR="00D05974" w:rsidRPr="005B3ED7" w:rsidRDefault="00D05974" w:rsidP="004C409D">
            <w:pPr>
              <w:widowControl w:val="0"/>
              <w:spacing w:after="0" w:line="240" w:lineRule="auto"/>
              <w:rPr>
                <w:rFonts w:ascii="Times New Roman" w:hAnsi="Times New Roman"/>
                <w:color w:val="auto"/>
                <w:lang w:val="af-ZA"/>
              </w:rPr>
            </w:pPr>
            <w:r w:rsidRPr="005B3ED7">
              <w:rPr>
                <w:rFonts w:ascii="Times New Roman" w:hAnsi="Times New Roman"/>
                <w:color w:val="auto"/>
                <w:lang w:val="af-ZA"/>
              </w:rPr>
              <w:t>- CT, PCT UBND huyện;</w:t>
            </w:r>
          </w:p>
          <w:p w14:paraId="6933BEB7" w14:textId="63A1FD5B" w:rsidR="007A249E" w:rsidRPr="005B3ED7" w:rsidRDefault="007A249E" w:rsidP="004C409D">
            <w:pPr>
              <w:widowControl w:val="0"/>
              <w:spacing w:after="0" w:line="240" w:lineRule="auto"/>
              <w:rPr>
                <w:rFonts w:ascii="Times New Roman" w:hAnsi="Times New Roman"/>
                <w:color w:val="auto"/>
                <w:lang w:val="af-ZA"/>
              </w:rPr>
            </w:pPr>
            <w:r w:rsidRPr="005B3ED7">
              <w:rPr>
                <w:rFonts w:ascii="Times New Roman" w:hAnsi="Times New Roman"/>
                <w:color w:val="auto"/>
                <w:lang w:val="af-ZA"/>
              </w:rPr>
              <w:t>- BTT Ủy ban MTTQ VN huyện;</w:t>
            </w:r>
          </w:p>
          <w:p w14:paraId="29F488DD" w14:textId="77777777" w:rsidR="007A249E" w:rsidRPr="005B3ED7" w:rsidRDefault="007A249E" w:rsidP="004C409D">
            <w:pPr>
              <w:widowControl w:val="0"/>
              <w:spacing w:after="0" w:line="240" w:lineRule="auto"/>
              <w:rPr>
                <w:rFonts w:ascii="Times New Roman" w:hAnsi="Times New Roman"/>
                <w:color w:val="auto"/>
                <w:lang w:val="af-ZA"/>
              </w:rPr>
            </w:pPr>
            <w:r w:rsidRPr="005B3ED7">
              <w:rPr>
                <w:rFonts w:ascii="Times New Roman" w:hAnsi="Times New Roman"/>
                <w:color w:val="auto"/>
                <w:lang w:val="af-ZA"/>
              </w:rPr>
              <w:t>- Các cơ quan, đơn vị thuộc huyện;</w:t>
            </w:r>
          </w:p>
          <w:p w14:paraId="58818238" w14:textId="684B02EC" w:rsidR="007A249E" w:rsidRPr="005B3ED7" w:rsidRDefault="007A249E" w:rsidP="004C409D">
            <w:pPr>
              <w:widowControl w:val="0"/>
              <w:spacing w:after="0" w:line="240" w:lineRule="auto"/>
              <w:rPr>
                <w:rFonts w:ascii="Times New Roman" w:hAnsi="Times New Roman"/>
                <w:color w:val="auto"/>
                <w:lang w:val="af-ZA"/>
              </w:rPr>
            </w:pPr>
            <w:r w:rsidRPr="005B3ED7">
              <w:rPr>
                <w:rFonts w:ascii="Times New Roman" w:hAnsi="Times New Roman"/>
                <w:color w:val="auto"/>
                <w:lang w:val="af-ZA"/>
              </w:rPr>
              <w:t xml:space="preserve">- UBND các xã; </w:t>
            </w:r>
          </w:p>
          <w:p w14:paraId="532A6405" w14:textId="77777777" w:rsidR="00D05974" w:rsidRPr="005B3ED7" w:rsidRDefault="00D05974" w:rsidP="004C409D">
            <w:pPr>
              <w:widowControl w:val="0"/>
              <w:spacing w:after="0" w:line="240" w:lineRule="auto"/>
              <w:rPr>
                <w:rFonts w:ascii="Times New Roman" w:hAnsi="Times New Roman"/>
                <w:color w:val="auto"/>
                <w:lang w:val="af-ZA"/>
              </w:rPr>
            </w:pPr>
            <w:r w:rsidRPr="005B3ED7">
              <w:rPr>
                <w:rFonts w:ascii="Times New Roman" w:hAnsi="Times New Roman"/>
                <w:color w:val="auto"/>
                <w:lang w:val="af-ZA"/>
              </w:rPr>
              <w:t>- Lưu: VT, TH.</w:t>
            </w:r>
          </w:p>
          <w:p w14:paraId="1C4BF96C" w14:textId="77777777" w:rsidR="00D05974" w:rsidRPr="005B3ED7" w:rsidRDefault="00D05974" w:rsidP="004C409D">
            <w:pPr>
              <w:widowControl w:val="0"/>
              <w:spacing w:after="60" w:line="240" w:lineRule="auto"/>
              <w:ind w:firstLine="709"/>
              <w:jc w:val="both"/>
              <w:rPr>
                <w:rFonts w:ascii="Times New Roman" w:hAnsi="Times New Roman"/>
                <w:b/>
                <w:color w:val="auto"/>
                <w:sz w:val="12"/>
                <w:lang w:val="af-ZA"/>
              </w:rPr>
            </w:pPr>
          </w:p>
        </w:tc>
        <w:tc>
          <w:tcPr>
            <w:tcW w:w="4820" w:type="dxa"/>
            <w:shd w:val="clear" w:color="auto" w:fill="auto"/>
          </w:tcPr>
          <w:p w14:paraId="29AC6367" w14:textId="77777777" w:rsidR="00D05974" w:rsidRPr="005B3ED7" w:rsidRDefault="00D05974" w:rsidP="004C409D">
            <w:pPr>
              <w:widowControl w:val="0"/>
              <w:spacing w:after="0" w:line="240" w:lineRule="auto"/>
              <w:jc w:val="center"/>
              <w:rPr>
                <w:rFonts w:ascii="Times New Roman" w:hAnsi="Times New Roman"/>
                <w:b/>
                <w:color w:val="auto"/>
                <w:sz w:val="28"/>
                <w:szCs w:val="28"/>
                <w:lang w:val="af-ZA"/>
              </w:rPr>
            </w:pPr>
            <w:r w:rsidRPr="005B3ED7">
              <w:rPr>
                <w:rFonts w:ascii="Times New Roman" w:hAnsi="Times New Roman"/>
                <w:b/>
                <w:color w:val="auto"/>
                <w:sz w:val="28"/>
                <w:szCs w:val="28"/>
                <w:lang w:val="af-ZA"/>
              </w:rPr>
              <w:t>TM. ỦY BAN NHÂN DÂN</w:t>
            </w:r>
          </w:p>
          <w:p w14:paraId="556E1E9D" w14:textId="77777777" w:rsidR="00D05974" w:rsidRPr="005B3ED7" w:rsidRDefault="00D05974" w:rsidP="004C409D">
            <w:pPr>
              <w:widowControl w:val="0"/>
              <w:spacing w:after="0" w:line="240" w:lineRule="auto"/>
              <w:jc w:val="center"/>
              <w:rPr>
                <w:rFonts w:ascii="Times New Roman" w:hAnsi="Times New Roman"/>
                <w:b/>
                <w:color w:val="auto"/>
                <w:sz w:val="28"/>
                <w:szCs w:val="28"/>
                <w:lang w:val="af-ZA"/>
              </w:rPr>
            </w:pPr>
            <w:r w:rsidRPr="005B3ED7">
              <w:rPr>
                <w:rFonts w:ascii="Times New Roman" w:hAnsi="Times New Roman"/>
                <w:b/>
                <w:color w:val="auto"/>
                <w:sz w:val="28"/>
                <w:szCs w:val="28"/>
                <w:lang w:val="af-ZA"/>
              </w:rPr>
              <w:t>CHỦ TỊCH</w:t>
            </w:r>
          </w:p>
          <w:p w14:paraId="7C994FB6" w14:textId="77777777" w:rsidR="00D05974" w:rsidRPr="005B3ED7" w:rsidRDefault="00D05974" w:rsidP="004C409D">
            <w:pPr>
              <w:widowControl w:val="0"/>
              <w:spacing w:after="0" w:line="240" w:lineRule="auto"/>
              <w:jc w:val="center"/>
              <w:rPr>
                <w:rFonts w:ascii="Times New Roman" w:hAnsi="Times New Roman"/>
                <w:b/>
                <w:color w:val="auto"/>
                <w:sz w:val="28"/>
                <w:szCs w:val="28"/>
                <w:lang w:val="af-ZA"/>
              </w:rPr>
            </w:pPr>
          </w:p>
          <w:p w14:paraId="209401CA" w14:textId="77777777" w:rsidR="00D05974" w:rsidRPr="005B3ED7" w:rsidRDefault="00D05974" w:rsidP="004C409D">
            <w:pPr>
              <w:widowControl w:val="0"/>
              <w:spacing w:after="0" w:line="240" w:lineRule="auto"/>
              <w:jc w:val="center"/>
              <w:rPr>
                <w:rFonts w:ascii="Times New Roman" w:hAnsi="Times New Roman"/>
                <w:b/>
                <w:color w:val="auto"/>
                <w:sz w:val="28"/>
                <w:szCs w:val="28"/>
                <w:lang w:val="af-ZA"/>
              </w:rPr>
            </w:pPr>
          </w:p>
          <w:p w14:paraId="691561D8" w14:textId="77777777" w:rsidR="00D05974" w:rsidRPr="005B3ED7" w:rsidRDefault="00D05974" w:rsidP="004C409D">
            <w:pPr>
              <w:widowControl w:val="0"/>
              <w:spacing w:after="0" w:line="240" w:lineRule="auto"/>
              <w:jc w:val="center"/>
              <w:rPr>
                <w:rFonts w:ascii="Times New Roman" w:hAnsi="Times New Roman"/>
                <w:b/>
                <w:color w:val="auto"/>
                <w:sz w:val="28"/>
                <w:szCs w:val="28"/>
                <w:lang w:val="af-ZA"/>
              </w:rPr>
            </w:pPr>
          </w:p>
          <w:p w14:paraId="745795E6" w14:textId="77777777" w:rsidR="00D05974" w:rsidRPr="005B3ED7" w:rsidRDefault="00D05974" w:rsidP="004C409D">
            <w:pPr>
              <w:widowControl w:val="0"/>
              <w:spacing w:after="0" w:line="240" w:lineRule="auto"/>
              <w:jc w:val="center"/>
              <w:rPr>
                <w:rFonts w:ascii="Times New Roman" w:hAnsi="Times New Roman"/>
                <w:b/>
                <w:color w:val="auto"/>
                <w:sz w:val="28"/>
                <w:szCs w:val="28"/>
                <w:lang w:val="af-ZA"/>
              </w:rPr>
            </w:pPr>
          </w:p>
          <w:p w14:paraId="5F1E911D" w14:textId="77777777" w:rsidR="00D05974" w:rsidRPr="005B3ED7" w:rsidRDefault="00D05974" w:rsidP="004C409D">
            <w:pPr>
              <w:widowControl w:val="0"/>
              <w:spacing w:after="0" w:line="240" w:lineRule="auto"/>
              <w:jc w:val="center"/>
              <w:rPr>
                <w:rFonts w:ascii="Times New Roman" w:hAnsi="Times New Roman"/>
                <w:b/>
                <w:color w:val="auto"/>
                <w:sz w:val="28"/>
                <w:szCs w:val="28"/>
                <w:lang w:val="af-ZA"/>
              </w:rPr>
            </w:pPr>
            <w:r w:rsidRPr="005B3ED7">
              <w:rPr>
                <w:rFonts w:ascii="Times New Roman" w:hAnsi="Times New Roman"/>
                <w:b/>
                <w:color w:val="auto"/>
                <w:sz w:val="28"/>
                <w:szCs w:val="28"/>
                <w:lang w:val="af-ZA"/>
              </w:rPr>
              <w:t>Võ Trung Mạnh</w:t>
            </w:r>
          </w:p>
          <w:p w14:paraId="32B1E96A" w14:textId="77777777" w:rsidR="00D05974" w:rsidRPr="005B3ED7" w:rsidRDefault="00D05974" w:rsidP="004C409D">
            <w:pPr>
              <w:widowControl w:val="0"/>
              <w:spacing w:after="60" w:line="240" w:lineRule="auto"/>
              <w:ind w:firstLine="709"/>
              <w:jc w:val="center"/>
              <w:rPr>
                <w:rFonts w:ascii="Times New Roman" w:hAnsi="Times New Roman"/>
                <w:b/>
                <w:color w:val="auto"/>
                <w:sz w:val="12"/>
                <w:lang w:val="af-ZA"/>
              </w:rPr>
            </w:pPr>
          </w:p>
        </w:tc>
      </w:tr>
    </w:tbl>
    <w:p w14:paraId="36E23C99" w14:textId="77777777" w:rsidR="00D05974" w:rsidRPr="005B3ED7" w:rsidRDefault="00D05974" w:rsidP="004C409D">
      <w:pPr>
        <w:widowControl w:val="0"/>
        <w:spacing w:line="240" w:lineRule="auto"/>
        <w:rPr>
          <w:rFonts w:ascii="Times New Roman" w:hAnsi="Times New Roman"/>
          <w:color w:val="auto"/>
          <w:highlight w:val="white"/>
          <w:lang w:val="vi-VN"/>
        </w:rPr>
      </w:pPr>
    </w:p>
    <w:p w14:paraId="00D193DC" w14:textId="77777777" w:rsidR="00CE7B50" w:rsidRPr="005B3ED7" w:rsidRDefault="00CE7B50" w:rsidP="004C409D">
      <w:pPr>
        <w:widowControl w:val="0"/>
        <w:spacing w:line="240" w:lineRule="auto"/>
        <w:rPr>
          <w:color w:val="auto"/>
        </w:rPr>
      </w:pPr>
    </w:p>
    <w:p w14:paraId="31E075DE" w14:textId="77777777" w:rsidR="00C509D2" w:rsidRPr="005B3ED7" w:rsidRDefault="00C509D2">
      <w:pPr>
        <w:widowControl w:val="0"/>
        <w:spacing w:line="240" w:lineRule="auto"/>
        <w:rPr>
          <w:color w:val="auto"/>
        </w:rPr>
      </w:pPr>
    </w:p>
    <w:sectPr w:rsidR="00C509D2" w:rsidRPr="005B3ED7" w:rsidSect="00764FE3">
      <w:headerReference w:type="default" r:id="rId9"/>
      <w:footerReference w:type="even" r:id="rId10"/>
      <w:footerReference w:type="default" r:id="rId11"/>
      <w:pgSz w:w="11907" w:h="16840" w:code="9"/>
      <w:pgMar w:top="993" w:right="1021" w:bottom="993" w:left="1560" w:header="567"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92D6F" w14:textId="77777777" w:rsidR="006D3F1A" w:rsidRDefault="006D3F1A">
      <w:pPr>
        <w:spacing w:after="0" w:line="240" w:lineRule="auto"/>
      </w:pPr>
      <w:r>
        <w:separator/>
      </w:r>
    </w:p>
  </w:endnote>
  <w:endnote w:type="continuationSeparator" w:id="0">
    <w:p w14:paraId="696C8C69" w14:textId="77777777" w:rsidR="006D3F1A" w:rsidRDefault="006D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49C2" w14:textId="77777777" w:rsidR="000D4C09" w:rsidRDefault="000D4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71376DC" w14:textId="77777777" w:rsidR="000D4C09" w:rsidRDefault="000D4C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AEE62" w14:textId="77777777" w:rsidR="000D4C09" w:rsidRPr="007B1571" w:rsidRDefault="000D4C09">
    <w:pPr>
      <w:pStyle w:val="Footer"/>
      <w:ind w:right="360"/>
      <w:jc w:val="center"/>
      <w:rPr>
        <w:rFonts w:ascii="Times New Roman" w:hAnsi="Times New Roman"/>
        <w:color w:val="auto"/>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11710" w14:textId="77777777" w:rsidR="006D3F1A" w:rsidRDefault="006D3F1A">
      <w:pPr>
        <w:spacing w:after="0" w:line="240" w:lineRule="auto"/>
      </w:pPr>
      <w:r>
        <w:separator/>
      </w:r>
    </w:p>
  </w:footnote>
  <w:footnote w:type="continuationSeparator" w:id="0">
    <w:p w14:paraId="3F327A73" w14:textId="77777777" w:rsidR="006D3F1A" w:rsidRDefault="006D3F1A">
      <w:pPr>
        <w:spacing w:after="0" w:line="240" w:lineRule="auto"/>
      </w:pPr>
      <w:r>
        <w:continuationSeparator/>
      </w:r>
    </w:p>
  </w:footnote>
  <w:footnote w:id="1">
    <w:p w14:paraId="5F48EECD" w14:textId="77777777" w:rsidR="00060458" w:rsidRPr="005C2C1A" w:rsidRDefault="00060458" w:rsidP="007A32AE">
      <w:pPr>
        <w:pStyle w:val="FootnoteText"/>
        <w:spacing w:before="120" w:after="120" w:line="240" w:lineRule="auto"/>
        <w:rPr>
          <w:rFonts w:ascii="Times New Roman" w:hAnsi="Times New Roman"/>
          <w:sz w:val="16"/>
          <w:szCs w:val="16"/>
        </w:rPr>
      </w:pPr>
      <w:r>
        <w:tab/>
      </w:r>
      <w:r w:rsidRPr="005C22C9">
        <w:rPr>
          <w:rStyle w:val="FootnoteReference"/>
          <w:rFonts w:ascii="Times New Roman" w:hAnsi="Times New Roman"/>
          <w:sz w:val="16"/>
          <w:szCs w:val="16"/>
        </w:rPr>
        <w:footnoteRef/>
      </w:r>
      <w:r w:rsidRPr="005C22C9">
        <w:rPr>
          <w:rFonts w:ascii="Times New Roman" w:hAnsi="Times New Roman"/>
          <w:sz w:val="16"/>
          <w:szCs w:val="16"/>
        </w:rPr>
        <w:t xml:space="preserve">  Xã Tu Mơ Rông 6,3 ha, xã Tê Xăng 1 ha, Văn Xuôi 2 ha</w:t>
      </w:r>
    </w:p>
  </w:footnote>
  <w:footnote w:id="2">
    <w:p w14:paraId="18C07888" w14:textId="77777777" w:rsidR="005C2C1A" w:rsidRPr="003421C5" w:rsidRDefault="005C2C1A" w:rsidP="007A32AE">
      <w:pPr>
        <w:pStyle w:val="FootnoteText"/>
        <w:spacing w:before="120" w:after="120" w:line="240" w:lineRule="auto"/>
        <w:jc w:val="both"/>
        <w:rPr>
          <w:rFonts w:ascii="Times New Roman" w:hAnsi="Times New Roman"/>
          <w:sz w:val="16"/>
          <w:szCs w:val="16"/>
        </w:rPr>
      </w:pPr>
      <w:r w:rsidRPr="003421C5">
        <w:rPr>
          <w:sz w:val="16"/>
          <w:szCs w:val="16"/>
        </w:rPr>
        <w:tab/>
      </w:r>
      <w:r w:rsidRPr="003421C5">
        <w:rPr>
          <w:rStyle w:val="FootnoteReference"/>
          <w:rFonts w:ascii="Times New Roman" w:hAnsi="Times New Roman"/>
          <w:sz w:val="16"/>
          <w:szCs w:val="16"/>
        </w:rPr>
        <w:footnoteRef/>
      </w:r>
      <w:r w:rsidRPr="003421C5">
        <w:rPr>
          <w:rFonts w:ascii="Times New Roman" w:hAnsi="Times New Roman"/>
          <w:sz w:val="16"/>
          <w:szCs w:val="16"/>
        </w:rPr>
        <w:t xml:space="preserve">  Công văn số 215/UBND-NN, ngày 28/01/2022 của Ủy ban nhân dân huyện về việc tăng cường công tác phòng, chống dịch bệnh gia súc, gia cầm trước, trong và sau Tết Nguyên Đán Nhâm Dần.</w:t>
      </w:r>
    </w:p>
  </w:footnote>
  <w:footnote w:id="3">
    <w:p w14:paraId="28CB3331" w14:textId="77777777" w:rsidR="00D01619" w:rsidRPr="003D44A4" w:rsidRDefault="00D01619" w:rsidP="007A32AE">
      <w:pPr>
        <w:pStyle w:val="FootnoteText"/>
        <w:spacing w:before="120" w:after="120" w:line="240" w:lineRule="auto"/>
        <w:ind w:firstLine="720"/>
        <w:jc w:val="both"/>
      </w:pPr>
      <w:r w:rsidRPr="003D44A4">
        <w:rPr>
          <w:rStyle w:val="FootnoteReference"/>
          <w:rFonts w:ascii="Times New Roman" w:hAnsi="Times New Roman"/>
        </w:rPr>
        <w:footnoteRef/>
      </w:r>
      <w:r w:rsidRPr="003D44A4">
        <w:rPr>
          <w:rFonts w:ascii="Times New Roman" w:hAnsi="Times New Roman"/>
        </w:rPr>
        <w:t xml:space="preserve"> </w:t>
      </w:r>
      <w:r w:rsidRPr="003D44A4">
        <w:rPr>
          <w:rFonts w:ascii="Times New Roman" w:hAnsi="Times New Roman"/>
          <w:lang w:val="nl-NL"/>
        </w:rPr>
        <w:t xml:space="preserve">Công ty TNHH Tuấn Dũng khai thác cát </w:t>
      </w:r>
      <w:r w:rsidRPr="003D44A4">
        <w:rPr>
          <w:rFonts w:ascii="Times New Roman" w:hAnsi="Times New Roman"/>
          <w:i/>
          <w:lang w:val="nl-NL"/>
        </w:rPr>
        <w:t>(Giấy phép số 906/GP-UBND ngày 12/9/2017)</w:t>
      </w:r>
      <w:r w:rsidRPr="003D44A4">
        <w:rPr>
          <w:rFonts w:ascii="Times New Roman" w:hAnsi="Times New Roman"/>
          <w:lang w:val="nl-NL"/>
        </w:rPr>
        <w:t xml:space="preserve"> tại thôn Kon Hnông, xã Đăk Tờ Kan. Diện tích 3,7 ha;</w:t>
      </w:r>
      <w:r w:rsidRPr="003D44A4">
        <w:rPr>
          <w:rFonts w:ascii="Times New Roman" w:hAnsi="Times New Roman"/>
          <w:spacing w:val="2"/>
          <w:lang w:val="sv-SE"/>
        </w:rPr>
        <w:t xml:space="preserve"> </w:t>
      </w:r>
      <w:r w:rsidRPr="003D44A4">
        <w:rPr>
          <w:rFonts w:ascii="Times New Roman" w:hAnsi="Times New Roman"/>
          <w:lang w:val="nl-NL"/>
        </w:rPr>
        <w:t>Công ty TNHH Đồng Tâm khai thác cát, sỏi (</w:t>
      </w:r>
      <w:r w:rsidRPr="003D44A4">
        <w:rPr>
          <w:rFonts w:ascii="Times New Roman" w:hAnsi="Times New Roman"/>
          <w:i/>
          <w:lang w:val="nl-NL"/>
        </w:rPr>
        <w:t>Giấy phép số 07/GP-UBND ngày 02/01/2018</w:t>
      </w:r>
      <w:r w:rsidRPr="003D44A4">
        <w:rPr>
          <w:rFonts w:ascii="Times New Roman" w:hAnsi="Times New Roman"/>
          <w:b/>
          <w:lang w:val="nl-NL"/>
        </w:rPr>
        <w:t xml:space="preserve">) </w:t>
      </w:r>
      <w:r w:rsidRPr="003D44A4">
        <w:rPr>
          <w:rFonts w:ascii="Times New Roman" w:hAnsi="Times New Roman"/>
          <w:lang w:val="nl-NL"/>
        </w:rPr>
        <w:t>t</w:t>
      </w:r>
      <w:r w:rsidRPr="003D44A4">
        <w:rPr>
          <w:rFonts w:ascii="Times New Roman" w:hAnsi="Times New Roman"/>
        </w:rPr>
        <w:t>ại Thôn Đăk Văn 2 xã Văn Xuôi và thôn Đăk Chum 2, xã Tu Mơ Rông, d</w:t>
      </w:r>
      <w:r w:rsidRPr="003D44A4">
        <w:rPr>
          <w:rFonts w:ascii="Times New Roman" w:hAnsi="Times New Roman"/>
          <w:lang w:val="nl-NL"/>
        </w:rPr>
        <w:t>iện tích 06 ha</w:t>
      </w:r>
    </w:p>
  </w:footnote>
  <w:footnote w:id="4">
    <w:p w14:paraId="1677A9F5" w14:textId="77777777" w:rsidR="00D01619" w:rsidRPr="00082065" w:rsidRDefault="00D01619" w:rsidP="007A32AE">
      <w:pPr>
        <w:pStyle w:val="FootnoteText"/>
        <w:spacing w:before="120" w:after="120" w:line="240" w:lineRule="auto"/>
        <w:ind w:firstLine="720"/>
        <w:rPr>
          <w:rFonts w:ascii="Times New Roman" w:hAnsi="Times New Roman"/>
        </w:rPr>
      </w:pPr>
      <w:r w:rsidRPr="00082065">
        <w:rPr>
          <w:rStyle w:val="FootnoteReference"/>
          <w:rFonts w:ascii="Times New Roman" w:hAnsi="Times New Roman"/>
        </w:rPr>
        <w:footnoteRef/>
      </w:r>
      <w:r w:rsidRPr="00082065">
        <w:rPr>
          <w:rFonts w:ascii="Times New Roman" w:hAnsi="Times New Roman"/>
        </w:rPr>
        <w:t xml:space="preserve"> </w:t>
      </w:r>
      <w:r w:rsidRPr="00082065">
        <w:rPr>
          <w:rFonts w:ascii="Times New Roman" w:hAnsi="Times New Roman"/>
          <w:lang w:val="nl-NL"/>
        </w:rPr>
        <w:t xml:space="preserve">Công ty Cổ phần Thủy điện Minh Phát khai thác cát, đá làm vật liệu xây dựng thông thường </w:t>
      </w:r>
      <w:r w:rsidRPr="00082065">
        <w:rPr>
          <w:rFonts w:ascii="Times New Roman" w:hAnsi="Times New Roman"/>
          <w:i/>
          <w:lang w:val="nl-NL"/>
        </w:rPr>
        <w:t xml:space="preserve">(Bản xác nhận số 2203/BXN-UBND, ngày 22/6/2020 của UBND tỉnh Kon Tum) </w:t>
      </w:r>
      <w:r w:rsidRPr="00082065">
        <w:rPr>
          <w:rFonts w:ascii="Times New Roman" w:hAnsi="Times New Roman"/>
          <w:lang w:val="nl-NL"/>
        </w:rPr>
        <w:t>tại thôn Long Láy 1, xã Ngọk Yêu, huyện Tu Mơ Rông, tỉnh Kon Tum</w:t>
      </w:r>
      <w:r w:rsidRPr="00082065">
        <w:rPr>
          <w:rFonts w:ascii="Times New Roman" w:hAnsi="Times New Roman"/>
          <w:spacing w:val="-6"/>
        </w:rPr>
        <w:t>.</w:t>
      </w:r>
    </w:p>
  </w:footnote>
  <w:footnote w:id="5">
    <w:p w14:paraId="2D3AD956" w14:textId="77777777" w:rsidR="00F67BDA" w:rsidRPr="00A94C2E" w:rsidRDefault="00F67BDA" w:rsidP="007A32AE">
      <w:pPr>
        <w:pStyle w:val="FootnoteText"/>
        <w:spacing w:before="120" w:after="120" w:line="240" w:lineRule="auto"/>
        <w:ind w:firstLine="720"/>
        <w:jc w:val="both"/>
        <w:rPr>
          <w:rFonts w:ascii="Times New Roman" w:hAnsi="Times New Roman"/>
        </w:rPr>
      </w:pPr>
      <w:r w:rsidRPr="00CF6CDC">
        <w:rPr>
          <w:rStyle w:val="FootnoteReference"/>
          <w:rFonts w:ascii="Times New Roman" w:hAnsi="Times New Roman"/>
          <w:bCs/>
        </w:rPr>
        <w:footnoteRef/>
      </w:r>
      <w:r w:rsidRPr="00A94C2E">
        <w:rPr>
          <w:rFonts w:ascii="Times New Roman" w:hAnsi="Times New Roman"/>
        </w:rPr>
        <w:t xml:space="preserve"> </w:t>
      </w:r>
      <w:r w:rsidRPr="00A94C2E">
        <w:rPr>
          <w:rFonts w:ascii="Times New Roman" w:hAnsi="Times New Roman"/>
          <w:lang w:val="de-AT"/>
        </w:rPr>
        <w:t>Kế hoạch số 14/</w:t>
      </w:r>
      <w:r w:rsidRPr="00A94C2E">
        <w:rPr>
          <w:rFonts w:ascii="Times New Roman" w:hAnsi="Times New Roman"/>
        </w:rPr>
        <w:t>KH-UBND ngày 26/01/2022 của Ủy ban nhân huyện Tu Mơ Rông về việc Triển khai ra quân đầu xuân thực hiện chương trình MTQG xây dựng nông thôn mới trên địa bàn huyện Tu Mơ Rông đầu xuân Nhâm Dần 2022.</w:t>
      </w:r>
    </w:p>
  </w:footnote>
  <w:footnote w:id="6">
    <w:p w14:paraId="45B08E7C" w14:textId="77777777" w:rsidR="00F67BDA" w:rsidRPr="00EA2307" w:rsidRDefault="00F67BDA" w:rsidP="007A32AE">
      <w:pPr>
        <w:pStyle w:val="FootnoteText"/>
        <w:widowControl w:val="0"/>
        <w:spacing w:before="120" w:after="120" w:line="240" w:lineRule="auto"/>
        <w:ind w:firstLine="720"/>
        <w:jc w:val="both"/>
        <w:rPr>
          <w:rFonts w:ascii="Times New Roman" w:hAnsi="Times New Roman"/>
        </w:rPr>
      </w:pPr>
      <w:r w:rsidRPr="001C09A1">
        <w:rPr>
          <w:rStyle w:val="FootnoteReference"/>
          <w:rFonts w:ascii="Times New Roman" w:hAnsi="Times New Roman"/>
          <w:bCs/>
        </w:rPr>
        <w:footnoteRef/>
      </w:r>
      <w:r w:rsidRPr="00EA2307">
        <w:rPr>
          <w:rFonts w:ascii="Times New Roman" w:hAnsi="Times New Roman"/>
        </w:rPr>
        <w:t xml:space="preserve"> </w:t>
      </w:r>
      <w:proofErr w:type="gramStart"/>
      <w:r w:rsidRPr="00EA2307">
        <w:rPr>
          <w:rFonts w:ascii="Times New Roman" w:hAnsi="Times New Roman"/>
        </w:rPr>
        <w:t>Công văn số 192/UBND-NN ngày 26/01/2022 của Ủy ban nhân dân huyện Tu Mơ Rông về việc đề nghị chỉ đạo lễ ra quân đầu xuân thực hiện chương trình nông thôn mới năm Nhâm Dần 2022.</w:t>
      </w:r>
      <w:proofErr w:type="gramEnd"/>
    </w:p>
  </w:footnote>
  <w:footnote w:id="7">
    <w:p w14:paraId="21570783" w14:textId="77777777" w:rsidR="00F67BDA" w:rsidRDefault="00F67BDA" w:rsidP="007A32AE">
      <w:pPr>
        <w:pStyle w:val="FootnoteText"/>
        <w:widowControl w:val="0"/>
        <w:spacing w:before="120" w:after="120" w:line="240" w:lineRule="auto"/>
        <w:ind w:firstLine="720"/>
        <w:jc w:val="both"/>
      </w:pPr>
      <w:r w:rsidRPr="001C09A1">
        <w:rPr>
          <w:rStyle w:val="FootnoteReference"/>
          <w:rFonts w:ascii="Times New Roman" w:hAnsi="Times New Roman"/>
          <w:bCs/>
        </w:rPr>
        <w:footnoteRef/>
      </w:r>
      <w:r w:rsidRPr="001C09A1">
        <w:rPr>
          <w:rFonts w:ascii="Times New Roman" w:hAnsi="Times New Roman"/>
          <w:bCs/>
        </w:rPr>
        <w:t xml:space="preserve"> </w:t>
      </w:r>
      <w:r w:rsidRPr="00EA2307">
        <w:rPr>
          <w:rFonts w:ascii="Times New Roman" w:hAnsi="Times New Roman"/>
        </w:rPr>
        <w:t>Hướng dẫn số 01/HD-VPĐP ngày 26/01/2022 của Văn phòng điều phối nông thôn mới huyện về việc nội dung tổ chức lễ phát động ra quân đầu xuân Nhâm Dần năm 2022 thực hiện chương trình MTQG xây dựng nông thôn mới.</w:t>
      </w:r>
    </w:p>
  </w:footnote>
  <w:footnote w:id="8">
    <w:p w14:paraId="153CF4C7" w14:textId="305500CC" w:rsidR="004F443D" w:rsidRPr="000A49C7" w:rsidRDefault="004F443D" w:rsidP="007A32AE">
      <w:pPr>
        <w:pStyle w:val="FootnoteText"/>
        <w:spacing w:before="120" w:after="120" w:line="240" w:lineRule="auto"/>
        <w:ind w:firstLine="720"/>
        <w:jc w:val="both"/>
        <w:rPr>
          <w:rFonts w:ascii="Times New Roman" w:hAnsi="Times New Roman"/>
          <w:sz w:val="16"/>
          <w:szCs w:val="16"/>
          <w:lang w:val="de-AT"/>
        </w:rPr>
      </w:pPr>
      <w:r w:rsidRPr="000A49C7">
        <w:rPr>
          <w:rStyle w:val="FootnoteReference"/>
          <w:rFonts w:ascii="Times New Roman" w:hAnsi="Times New Roman"/>
          <w:sz w:val="16"/>
          <w:szCs w:val="16"/>
        </w:rPr>
        <w:footnoteRef/>
      </w:r>
      <w:r w:rsidRPr="000A49C7">
        <w:rPr>
          <w:rFonts w:ascii="Times New Roman" w:hAnsi="Times New Roman"/>
          <w:sz w:val="16"/>
          <w:szCs w:val="16"/>
        </w:rPr>
        <w:t xml:space="preserve"> </w:t>
      </w:r>
      <w:r w:rsidR="000A49C7" w:rsidRPr="000A49C7">
        <w:rPr>
          <w:rFonts w:ascii="Times New Roman" w:hAnsi="Times New Roman"/>
          <w:sz w:val="16"/>
          <w:szCs w:val="16"/>
          <w:lang w:bidi="en-US"/>
        </w:rPr>
        <w:t>Giới thiệu địa điểm đất để tìm hiểu, khảo sát lập dự án phát triển Nông nghiệp bền vững theo mô hình Nhật Bản cho Công ty Cổ phần Nông</w:t>
      </w:r>
      <w:r w:rsidR="00001E77">
        <w:rPr>
          <w:rFonts w:ascii="Times New Roman" w:hAnsi="Times New Roman"/>
          <w:sz w:val="16"/>
          <w:szCs w:val="16"/>
          <w:lang w:bidi="en-US"/>
        </w:rPr>
        <w:t xml:space="preserve"> </w:t>
      </w:r>
      <w:r w:rsidR="000A49C7" w:rsidRPr="000A49C7">
        <w:rPr>
          <w:rFonts w:ascii="Times New Roman" w:hAnsi="Times New Roman"/>
          <w:sz w:val="16"/>
          <w:szCs w:val="16"/>
          <w:lang w:bidi="en-US"/>
        </w:rPr>
        <w:t>nghiệp Quốc tế Thắng Lợi với tổng diện tích giới thiệu khoảng 900ha/6vị trí/5xã; giới thiệu địa điểm đất để lập dự án đầu tư phát triển vùng dược liệu Sâm dây và các loại dược liệu địa phương đạt tiêu chuẩn hữu cơ cho Hợp tác xã nông sản và thảo dược Tu Mơ Rông Tại một phần khoảnh 3; tiểu khu 209 thuộc thôn Mô Bành 1, xã Đăk Na, huyện Tu Mơ Rông, Diện tích khoảng 18,4ha.</w:t>
      </w:r>
    </w:p>
  </w:footnote>
  <w:footnote w:id="9">
    <w:p w14:paraId="02AD987E" w14:textId="77179372" w:rsidR="004F443D" w:rsidRPr="003620E8" w:rsidRDefault="004F443D" w:rsidP="007A32AE">
      <w:pPr>
        <w:pStyle w:val="FootnoteText"/>
        <w:spacing w:before="120" w:after="120" w:line="240" w:lineRule="auto"/>
        <w:ind w:firstLine="720"/>
        <w:jc w:val="both"/>
        <w:rPr>
          <w:sz w:val="18"/>
          <w:szCs w:val="18"/>
          <w:lang w:bidi="en-US"/>
        </w:rPr>
      </w:pPr>
      <w:r w:rsidRPr="000349D8">
        <w:rPr>
          <w:rFonts w:ascii="Times New Roman" w:hAnsi="Times New Roman"/>
          <w:sz w:val="16"/>
          <w:szCs w:val="16"/>
          <w:vertAlign w:val="superscript"/>
          <w:lang w:bidi="en-US"/>
        </w:rPr>
        <w:footnoteRef/>
      </w:r>
      <w:r w:rsidRPr="00B330FB">
        <w:rPr>
          <w:rFonts w:ascii="Times New Roman" w:hAnsi="Times New Roman"/>
          <w:sz w:val="16"/>
          <w:szCs w:val="16"/>
          <w:lang w:bidi="en-US"/>
        </w:rPr>
        <w:t xml:space="preserve"> Trong đó: Cấp giấy chứng nhận quyền sử dụng đất, quyền sở hữu nhà ở và tài sản gắn liền với đất nhận lần đầu: </w:t>
      </w:r>
      <w:r w:rsidR="00B330FB" w:rsidRPr="00B330FB">
        <w:rPr>
          <w:rFonts w:ascii="Times New Roman" w:hAnsi="Times New Roman"/>
          <w:sz w:val="16"/>
          <w:szCs w:val="16"/>
          <w:lang w:bidi="en-US"/>
        </w:rPr>
        <w:t>08</w:t>
      </w:r>
      <w:r w:rsidRPr="00B330FB">
        <w:rPr>
          <w:rFonts w:ascii="Times New Roman" w:hAnsi="Times New Roman"/>
          <w:sz w:val="16"/>
          <w:szCs w:val="16"/>
          <w:lang w:bidi="en-US"/>
        </w:rPr>
        <w:t xml:space="preserve"> giấy chứng nhận; Chuyển nhượng quyền sử dụng đất: </w:t>
      </w:r>
      <w:r w:rsidR="00B330FB" w:rsidRPr="00B330FB">
        <w:rPr>
          <w:rFonts w:ascii="Times New Roman" w:hAnsi="Times New Roman"/>
          <w:sz w:val="16"/>
          <w:szCs w:val="16"/>
          <w:lang w:bidi="en-US"/>
        </w:rPr>
        <w:t>14</w:t>
      </w:r>
      <w:r w:rsidRPr="00B330FB">
        <w:rPr>
          <w:rFonts w:ascii="Times New Roman" w:hAnsi="Times New Roman"/>
          <w:sz w:val="16"/>
          <w:szCs w:val="16"/>
          <w:lang w:bidi="en-US"/>
        </w:rPr>
        <w:t xml:space="preserve"> giấy chứng nhận; Đăng ký biến động, đính chính: </w:t>
      </w:r>
      <w:r w:rsidR="00B330FB" w:rsidRPr="00B330FB">
        <w:rPr>
          <w:rFonts w:ascii="Times New Roman" w:hAnsi="Times New Roman"/>
          <w:sz w:val="16"/>
          <w:szCs w:val="16"/>
          <w:lang w:bidi="en-US"/>
        </w:rPr>
        <w:t>16</w:t>
      </w:r>
      <w:r w:rsidRPr="00B330FB">
        <w:rPr>
          <w:rFonts w:ascii="Times New Roman" w:hAnsi="Times New Roman"/>
          <w:sz w:val="16"/>
          <w:szCs w:val="16"/>
          <w:lang w:bidi="en-US"/>
        </w:rPr>
        <w:t xml:space="preserve"> giấy chứng nhận; Đăng ký thế chấp: </w:t>
      </w:r>
      <w:r w:rsidR="00B330FB" w:rsidRPr="00B330FB">
        <w:rPr>
          <w:rFonts w:ascii="Times New Roman" w:hAnsi="Times New Roman"/>
          <w:sz w:val="16"/>
          <w:szCs w:val="16"/>
          <w:lang w:bidi="en-US"/>
        </w:rPr>
        <w:t>05</w:t>
      </w:r>
      <w:r w:rsidRPr="00B330FB">
        <w:rPr>
          <w:rFonts w:ascii="Times New Roman" w:hAnsi="Times New Roman"/>
          <w:sz w:val="16"/>
          <w:szCs w:val="16"/>
          <w:lang w:bidi="en-US"/>
        </w:rPr>
        <w:t xml:space="preserve"> trường hợp; Xóa đăng ký thế chấp: 1</w:t>
      </w:r>
      <w:r w:rsidR="00B330FB" w:rsidRPr="00B330FB">
        <w:rPr>
          <w:rFonts w:ascii="Times New Roman" w:hAnsi="Times New Roman"/>
          <w:sz w:val="16"/>
          <w:szCs w:val="16"/>
          <w:lang w:bidi="en-US"/>
        </w:rPr>
        <w:t>1</w:t>
      </w:r>
      <w:r w:rsidRPr="00B330FB">
        <w:rPr>
          <w:rFonts w:ascii="Times New Roman" w:hAnsi="Times New Roman"/>
          <w:sz w:val="16"/>
          <w:szCs w:val="16"/>
          <w:lang w:bidi="en-US"/>
        </w:rPr>
        <w:t xml:space="preserve"> trường hợp;</w:t>
      </w:r>
      <w:r w:rsidR="00B330FB" w:rsidRPr="00B330FB">
        <w:rPr>
          <w:rFonts w:ascii="Times New Roman" w:hAnsi="Times New Roman"/>
          <w:sz w:val="16"/>
          <w:szCs w:val="16"/>
          <w:lang w:bidi="en-US"/>
        </w:rPr>
        <w:t xml:space="preserve"> </w:t>
      </w:r>
      <w:r w:rsidRPr="00B330FB">
        <w:rPr>
          <w:rFonts w:ascii="Times New Roman" w:hAnsi="Times New Roman"/>
          <w:sz w:val="16"/>
          <w:szCs w:val="16"/>
          <w:lang w:bidi="en-US"/>
        </w:rPr>
        <w:t>Chuyển mục đích: 0</w:t>
      </w:r>
      <w:r w:rsidR="00B330FB" w:rsidRPr="00B330FB">
        <w:rPr>
          <w:rFonts w:ascii="Times New Roman" w:hAnsi="Times New Roman"/>
          <w:sz w:val="16"/>
          <w:szCs w:val="16"/>
          <w:lang w:bidi="en-US"/>
        </w:rPr>
        <w:t>3</w:t>
      </w:r>
      <w:r w:rsidRPr="00B330FB">
        <w:rPr>
          <w:rFonts w:ascii="Times New Roman" w:hAnsi="Times New Roman"/>
          <w:sz w:val="16"/>
          <w:szCs w:val="16"/>
          <w:lang w:bidi="en-US"/>
        </w:rPr>
        <w:t xml:space="preserve"> trường hợp; Tách thửa, hợp thửa: 0</w:t>
      </w:r>
      <w:r w:rsidR="00B330FB" w:rsidRPr="00B330FB">
        <w:rPr>
          <w:rFonts w:ascii="Times New Roman" w:hAnsi="Times New Roman"/>
          <w:sz w:val="16"/>
          <w:szCs w:val="16"/>
          <w:lang w:bidi="en-US"/>
        </w:rPr>
        <w:t>1</w:t>
      </w:r>
      <w:r w:rsidRPr="00B330FB">
        <w:rPr>
          <w:rFonts w:ascii="Times New Roman" w:hAnsi="Times New Roman"/>
          <w:sz w:val="16"/>
          <w:szCs w:val="16"/>
          <w:lang w:bidi="en-US"/>
        </w:rPr>
        <w:t xml:space="preserve"> trường hợp.</w:t>
      </w:r>
    </w:p>
  </w:footnote>
  <w:footnote w:id="10">
    <w:p w14:paraId="6223DC8A" w14:textId="7DEC7FA8" w:rsidR="00C8484A" w:rsidRPr="00C337F1" w:rsidRDefault="00C8484A" w:rsidP="007A32AE">
      <w:pPr>
        <w:pStyle w:val="FootnoteText"/>
        <w:widowControl w:val="0"/>
        <w:spacing w:before="120" w:after="120" w:line="240" w:lineRule="auto"/>
        <w:ind w:firstLine="720"/>
        <w:jc w:val="both"/>
        <w:rPr>
          <w:rFonts w:ascii="Times New Roman" w:hAnsi="Times New Roman"/>
          <w:sz w:val="16"/>
          <w:szCs w:val="16"/>
        </w:rPr>
      </w:pPr>
      <w:r w:rsidRPr="00C337F1">
        <w:rPr>
          <w:rStyle w:val="FootnoteReference"/>
          <w:rFonts w:ascii="Times New Roman" w:hAnsi="Times New Roman"/>
          <w:sz w:val="16"/>
          <w:szCs w:val="16"/>
        </w:rPr>
        <w:footnoteRef/>
      </w:r>
      <w:r w:rsidRPr="00C337F1">
        <w:rPr>
          <w:rFonts w:ascii="Times New Roman" w:hAnsi="Times New Roman"/>
          <w:sz w:val="16"/>
          <w:szCs w:val="16"/>
        </w:rPr>
        <w:t xml:space="preserve"> </w:t>
      </w:r>
      <w:proofErr w:type="gramStart"/>
      <w:r w:rsidRPr="00C337F1">
        <w:rPr>
          <w:rFonts w:ascii="Times New Roman" w:hAnsi="Times New Roman"/>
          <w:sz w:val="16"/>
          <w:szCs w:val="16"/>
          <w:lang w:bidi="en-US"/>
        </w:rPr>
        <w:t>Đã chuyển trả kinh phí trợ cấp ưu đãi người có công với cách mạng tháng 0</w:t>
      </w:r>
      <w:r w:rsidR="00D5289B">
        <w:rPr>
          <w:rFonts w:ascii="Times New Roman" w:hAnsi="Times New Roman"/>
          <w:sz w:val="16"/>
          <w:szCs w:val="16"/>
          <w:lang w:bidi="en-US"/>
        </w:rPr>
        <w:t>3</w:t>
      </w:r>
      <w:r w:rsidRPr="00C337F1">
        <w:rPr>
          <w:rFonts w:ascii="Times New Roman" w:hAnsi="Times New Roman"/>
          <w:sz w:val="16"/>
          <w:szCs w:val="16"/>
          <w:lang w:bidi="en-US"/>
        </w:rPr>
        <w:t xml:space="preserve">/2022 với tổng kinh phí là </w:t>
      </w:r>
      <w:r w:rsidR="00D5289B">
        <w:rPr>
          <w:rFonts w:ascii="Times New Roman" w:hAnsi="Times New Roman"/>
          <w:sz w:val="16"/>
          <w:szCs w:val="16"/>
          <w:lang w:bidi="en-US"/>
        </w:rPr>
        <w:t>3.608.826</w:t>
      </w:r>
      <w:r w:rsidRPr="00C337F1">
        <w:rPr>
          <w:rFonts w:ascii="Times New Roman" w:hAnsi="Times New Roman"/>
          <w:sz w:val="16"/>
          <w:szCs w:val="16"/>
          <w:lang w:bidi="en-US"/>
        </w:rPr>
        <w:t>.000 đồng/489 đối tượng</w:t>
      </w:r>
      <w:r w:rsidRPr="00C337F1">
        <w:rPr>
          <w:rFonts w:ascii="Times New Roman" w:hAnsi="Times New Roman"/>
          <w:sz w:val="16"/>
          <w:szCs w:val="16"/>
        </w:rPr>
        <w:t xml:space="preserve">; chi trả trợ cấp 1 lần </w:t>
      </w:r>
      <w:r w:rsidR="00D303CB">
        <w:rPr>
          <w:rFonts w:ascii="Times New Roman" w:hAnsi="Times New Roman"/>
          <w:sz w:val="16"/>
          <w:szCs w:val="16"/>
        </w:rPr>
        <w:t>tính đến úy 1</w:t>
      </w:r>
      <w:r w:rsidRPr="00C337F1">
        <w:rPr>
          <w:rFonts w:ascii="Times New Roman" w:hAnsi="Times New Roman"/>
          <w:sz w:val="16"/>
          <w:szCs w:val="16"/>
          <w:lang w:bidi="en-US"/>
        </w:rPr>
        <w:t xml:space="preserve"> với kinh phí là 14.900.000 đồng/01 đối tượng</w:t>
      </w:r>
      <w:r w:rsidRPr="00C337F1">
        <w:rPr>
          <w:rFonts w:ascii="Times New Roman" w:hAnsi="Times New Roman"/>
          <w:sz w:val="16"/>
          <w:szCs w:val="16"/>
        </w:rPr>
        <w:t>.</w:t>
      </w:r>
      <w:proofErr w:type="gramEnd"/>
    </w:p>
  </w:footnote>
  <w:footnote w:id="11">
    <w:p w14:paraId="00AE1F0E" w14:textId="0F7AAEE8" w:rsidR="00D303CB" w:rsidRDefault="00D303CB" w:rsidP="007A32AE">
      <w:pPr>
        <w:pStyle w:val="FootnoteText"/>
        <w:widowControl w:val="0"/>
        <w:spacing w:before="120" w:after="120" w:line="240" w:lineRule="auto"/>
        <w:ind w:firstLine="720"/>
        <w:jc w:val="both"/>
      </w:pPr>
      <w:r w:rsidRPr="00D303CB">
        <w:rPr>
          <w:rFonts w:ascii="Times New Roman" w:hAnsi="Times New Roman"/>
          <w:sz w:val="16"/>
          <w:szCs w:val="16"/>
          <w:vertAlign w:val="superscript"/>
          <w:lang w:bidi="en-US"/>
        </w:rPr>
        <w:footnoteRef/>
      </w:r>
      <w:r w:rsidRPr="00D303CB">
        <w:rPr>
          <w:rFonts w:ascii="Times New Roman" w:hAnsi="Times New Roman"/>
          <w:sz w:val="16"/>
          <w:szCs w:val="16"/>
          <w:lang w:bidi="en-US"/>
        </w:rPr>
        <w:t xml:space="preserve"> chi trả kinh phí hỗ trợ mai táng phí cho đối tượng thanh niên xung phong hưởng theo Quyết định 290/2005/QĐ-TTg ngày 08/11/2005 của Thủ tướng Chính phủ là 135.700.000 đồng</w:t>
      </w:r>
    </w:p>
  </w:footnote>
  <w:footnote w:id="12">
    <w:p w14:paraId="14D08AE7" w14:textId="160E9021" w:rsidR="00C8484A" w:rsidRPr="00C337F1" w:rsidRDefault="00C8484A" w:rsidP="007A32AE">
      <w:pPr>
        <w:widowControl w:val="0"/>
        <w:spacing w:before="120" w:after="120" w:line="240" w:lineRule="auto"/>
        <w:ind w:firstLine="709"/>
        <w:jc w:val="both"/>
        <w:rPr>
          <w:rFonts w:ascii="Times New Roman" w:hAnsi="Times New Roman"/>
          <w:color w:val="auto"/>
          <w:sz w:val="16"/>
          <w:szCs w:val="16"/>
        </w:rPr>
      </w:pPr>
      <w:r w:rsidRPr="00C337F1">
        <w:rPr>
          <w:rStyle w:val="FootnoteReference"/>
          <w:rFonts w:ascii="Times New Roman" w:hAnsi="Times New Roman"/>
          <w:color w:val="auto"/>
          <w:sz w:val="16"/>
          <w:szCs w:val="16"/>
        </w:rPr>
        <w:footnoteRef/>
      </w:r>
      <w:r w:rsidRPr="00C337F1">
        <w:rPr>
          <w:rFonts w:ascii="Times New Roman" w:hAnsi="Times New Roman"/>
          <w:color w:val="auto"/>
          <w:sz w:val="16"/>
          <w:szCs w:val="16"/>
          <w:lang w:val="vi-VN"/>
        </w:rPr>
        <w:t xml:space="preserve"> </w:t>
      </w:r>
      <w:r w:rsidRPr="00C337F1">
        <w:rPr>
          <w:rFonts w:ascii="Times New Roman" w:hAnsi="Times New Roman"/>
          <w:color w:val="auto"/>
          <w:sz w:val="16"/>
          <w:szCs w:val="16"/>
        </w:rPr>
        <w:t>Chuyển tiền quà của Chủ tịch nước tặng đối tượng người có công với cách mạng với tổng số tiền 146.100.000 đồng/485 đối tượng</w:t>
      </w:r>
      <w:r w:rsidRPr="00C337F1">
        <w:rPr>
          <w:rFonts w:ascii="Times New Roman" w:hAnsi="Times New Roman"/>
          <w:color w:val="auto"/>
          <w:sz w:val="16"/>
          <w:szCs w:val="16"/>
          <w:lang w:val="vi-VN"/>
        </w:rPr>
        <w:t xml:space="preserve">; </w:t>
      </w:r>
      <w:r w:rsidRPr="00C337F1">
        <w:rPr>
          <w:rFonts w:ascii="Times New Roman" w:hAnsi="Times New Roman"/>
          <w:color w:val="auto"/>
          <w:sz w:val="16"/>
          <w:szCs w:val="16"/>
        </w:rPr>
        <w:t>Chuyển quà của Tỉnh ủy-HĐND-UBND-UBMTTQVN tỉnh thăm, tặng cho các xã đặc biệt khó khăn trên địa bàn huyện nhân dịp Tết Nguyên đán 110.000.000 đồng/11 xã (</w:t>
      </w:r>
      <w:r w:rsidRPr="00C337F1">
        <w:rPr>
          <w:rFonts w:ascii="Times New Roman" w:hAnsi="Times New Roman"/>
          <w:i/>
          <w:color w:val="auto"/>
          <w:sz w:val="16"/>
          <w:szCs w:val="16"/>
        </w:rPr>
        <w:t>gồm: tiền mặt 10.000.000 đồng và 01 suất quà bằng hiện vật trị giá 1.000.000 đồng/01 xã</w:t>
      </w:r>
      <w:r w:rsidRPr="00C337F1">
        <w:rPr>
          <w:rFonts w:ascii="Times New Roman" w:hAnsi="Times New Roman"/>
          <w:color w:val="auto"/>
          <w:sz w:val="16"/>
          <w:szCs w:val="16"/>
        </w:rPr>
        <w:t>)</w:t>
      </w:r>
      <w:r w:rsidRPr="00C337F1">
        <w:rPr>
          <w:rFonts w:ascii="Times New Roman" w:hAnsi="Times New Roman"/>
          <w:color w:val="auto"/>
          <w:sz w:val="16"/>
          <w:szCs w:val="16"/>
          <w:lang w:val="vi-VN"/>
        </w:rPr>
        <w:t xml:space="preserve">; </w:t>
      </w:r>
      <w:r w:rsidRPr="00C337F1">
        <w:rPr>
          <w:rFonts w:ascii="Times New Roman" w:hAnsi="Times New Roman"/>
          <w:color w:val="auto"/>
          <w:sz w:val="16"/>
          <w:szCs w:val="16"/>
        </w:rPr>
        <w:t>Chuyển quà của Tỉnh ủy-HĐND-UBND-UBMTTQVN tỉnh tặng người có công tiêu biểu với tổng số tiền là 15.000.000 đồng/10 người/10 xã (</w:t>
      </w:r>
      <w:r w:rsidRPr="00C337F1">
        <w:rPr>
          <w:rFonts w:ascii="Times New Roman" w:hAnsi="Times New Roman"/>
          <w:i/>
          <w:color w:val="auto"/>
          <w:sz w:val="16"/>
          <w:szCs w:val="16"/>
        </w:rPr>
        <w:t>trừ xã Tê Xăng</w:t>
      </w:r>
      <w:r w:rsidRPr="00C337F1">
        <w:rPr>
          <w:rFonts w:ascii="Times New Roman" w:hAnsi="Times New Roman"/>
          <w:color w:val="auto"/>
          <w:sz w:val="16"/>
          <w:szCs w:val="16"/>
        </w:rPr>
        <w:t>), (</w:t>
      </w:r>
      <w:r w:rsidRPr="00C337F1">
        <w:rPr>
          <w:rFonts w:ascii="Times New Roman" w:hAnsi="Times New Roman"/>
          <w:i/>
          <w:color w:val="auto"/>
          <w:sz w:val="16"/>
          <w:szCs w:val="16"/>
        </w:rPr>
        <w:t>Trong đó: tặng 1.200.000 đồng tiền mặt và quà hiện vật trị giá 300.000 đồng/01 người</w:t>
      </w:r>
      <w:r w:rsidRPr="00C337F1">
        <w:rPr>
          <w:rFonts w:ascii="Times New Roman" w:hAnsi="Times New Roman"/>
          <w:color w:val="auto"/>
          <w:sz w:val="16"/>
          <w:szCs w:val="16"/>
        </w:rPr>
        <w:t>); Chuyển quà tiền mặt của Công ty Tân cảng Sài Gòn tặng Bà mẹ Việt Nam Anh hùng (Y Tría-xã Đăk Hà) với số tiền 6.000.000 đồng</w:t>
      </w:r>
      <w:r w:rsidR="00D303CB" w:rsidRPr="00D303CB">
        <w:rPr>
          <w:rFonts w:ascii="Times New Roman" w:hAnsi="Times New Roman"/>
          <w:color w:val="auto"/>
          <w:sz w:val="28"/>
          <w:szCs w:val="28"/>
          <w:lang w:bidi="ar-SA"/>
        </w:rPr>
        <w:t xml:space="preserve"> </w:t>
      </w:r>
      <w:r w:rsidR="00D303CB" w:rsidRPr="00D303CB">
        <w:rPr>
          <w:rFonts w:ascii="Times New Roman" w:hAnsi="Times New Roman"/>
          <w:color w:val="auto"/>
          <w:sz w:val="16"/>
          <w:szCs w:val="16"/>
        </w:rPr>
        <w:t>Chuyển trả kinh phí truy tặng 02 Bà mẹ Việt Nam Anh hùng tại xã Đăk Sao với kinh phí là 64.960.000 đồng</w:t>
      </w:r>
      <w:r w:rsidRPr="00C337F1">
        <w:rPr>
          <w:rFonts w:ascii="Times New Roman" w:hAnsi="Times New Roman"/>
          <w:color w:val="auto"/>
          <w:sz w:val="16"/>
          <w:szCs w:val="16"/>
        </w:rPr>
        <w:t>.</w:t>
      </w:r>
    </w:p>
  </w:footnote>
  <w:footnote w:id="13">
    <w:p w14:paraId="3A0AF790" w14:textId="77777777" w:rsidR="00513FA1" w:rsidRDefault="00513FA1" w:rsidP="007A32AE">
      <w:pPr>
        <w:widowControl w:val="0"/>
        <w:spacing w:before="120" w:after="120" w:line="240" w:lineRule="auto"/>
        <w:ind w:firstLine="709"/>
        <w:jc w:val="both"/>
      </w:pPr>
      <w:r w:rsidRPr="0067011D">
        <w:rPr>
          <w:rFonts w:ascii="Times New Roman" w:hAnsi="Times New Roman"/>
          <w:color w:val="auto"/>
          <w:sz w:val="16"/>
          <w:szCs w:val="16"/>
          <w:vertAlign w:val="superscript"/>
        </w:rPr>
        <w:footnoteRef/>
      </w:r>
      <w:r w:rsidRPr="0067011D">
        <w:rPr>
          <w:rFonts w:ascii="Times New Roman" w:hAnsi="Times New Roman"/>
          <w:color w:val="auto"/>
          <w:sz w:val="16"/>
          <w:szCs w:val="16"/>
          <w:vertAlign w:val="superscript"/>
        </w:rPr>
        <w:t xml:space="preserve"> </w:t>
      </w:r>
      <w:r w:rsidRPr="00513FA1">
        <w:rPr>
          <w:rFonts w:ascii="Times New Roman" w:hAnsi="Times New Roman"/>
          <w:color w:val="auto"/>
          <w:sz w:val="16"/>
          <w:szCs w:val="16"/>
        </w:rPr>
        <w:t>Trong đó: Kinh phí tháng 01/2022 561.040.000 đồng (BTXH: 539.820.000 đồng/1072 đối tượng; TNXP: 20.520.000 đồng/38 đối tượng; Nghệ nhân ưu tú: 700.000 đồng/01 đối tượng); Kinh phí tháng 02/2022: 602.440.000 đồng (BTXH: 581.220.000 đồng/1147 đối tượng; TNXP: 20.520.000 đồng/38 đối tượng; Nghệ nhân ưu tú: 700.000 đồng/01 đối tượng); Kinh phí tháng 3/2022: 586.780.000 đồng (BTXH: 566.100.000 đồng/1119 đối tượng; TNXP: 19.980.000 đồng/37 đối tượng; Nghệ nhân ưu tú: 700.000 đồng/01 đối tượng).</w:t>
      </w:r>
    </w:p>
  </w:footnote>
  <w:footnote w:id="14">
    <w:p w14:paraId="1352A61D" w14:textId="26FF79AE" w:rsidR="00691CE1" w:rsidRPr="00BB531F" w:rsidRDefault="00691CE1" w:rsidP="007A32AE">
      <w:pPr>
        <w:widowControl w:val="0"/>
        <w:spacing w:before="120" w:after="120" w:line="240" w:lineRule="auto"/>
        <w:ind w:firstLine="709"/>
        <w:jc w:val="both"/>
        <w:rPr>
          <w:rFonts w:ascii="Times New Roman" w:hAnsi="Times New Roman"/>
          <w:color w:val="auto"/>
          <w:sz w:val="16"/>
          <w:szCs w:val="16"/>
        </w:rPr>
      </w:pPr>
      <w:r w:rsidRPr="00BB531F">
        <w:rPr>
          <w:rFonts w:ascii="Times New Roman" w:hAnsi="Times New Roman"/>
          <w:color w:val="auto"/>
          <w:sz w:val="16"/>
          <w:szCs w:val="16"/>
          <w:vertAlign w:val="superscript"/>
        </w:rPr>
        <w:footnoteRef/>
      </w:r>
      <w:r w:rsidRPr="00BB531F">
        <w:rPr>
          <w:rFonts w:ascii="Times New Roman" w:hAnsi="Times New Roman"/>
          <w:color w:val="auto"/>
          <w:sz w:val="16"/>
          <w:szCs w:val="16"/>
          <w:vertAlign w:val="superscript"/>
        </w:rPr>
        <w:t xml:space="preserve"> </w:t>
      </w:r>
      <w:r w:rsidRPr="00BB531F">
        <w:rPr>
          <w:rFonts w:ascii="Times New Roman" w:hAnsi="Times New Roman"/>
          <w:color w:val="auto"/>
          <w:sz w:val="16"/>
          <w:szCs w:val="16"/>
        </w:rPr>
        <w:t>Kế hoạch số 86/KH-UBND, ngày 22/02/2022 của UBND huyện</w:t>
      </w:r>
    </w:p>
  </w:footnote>
  <w:footnote w:id="15">
    <w:p w14:paraId="3525A878" w14:textId="77777777" w:rsidR="0067011D" w:rsidRPr="00BB531F" w:rsidRDefault="0067011D" w:rsidP="007A32AE">
      <w:pPr>
        <w:widowControl w:val="0"/>
        <w:spacing w:before="120" w:after="120" w:line="240" w:lineRule="auto"/>
        <w:ind w:firstLine="709"/>
        <w:jc w:val="both"/>
        <w:rPr>
          <w:rFonts w:ascii="Times New Roman" w:hAnsi="Times New Roman"/>
          <w:color w:val="auto"/>
          <w:sz w:val="16"/>
          <w:szCs w:val="16"/>
        </w:rPr>
      </w:pPr>
      <w:r w:rsidRPr="00BB531F">
        <w:rPr>
          <w:rFonts w:ascii="Times New Roman" w:hAnsi="Times New Roman"/>
          <w:color w:val="auto"/>
          <w:sz w:val="16"/>
          <w:szCs w:val="16"/>
        </w:rPr>
        <w:tab/>
      </w:r>
      <w:r w:rsidRPr="00BB531F">
        <w:rPr>
          <w:rFonts w:ascii="Times New Roman" w:hAnsi="Times New Roman"/>
          <w:color w:val="auto"/>
          <w:sz w:val="16"/>
          <w:szCs w:val="16"/>
          <w:vertAlign w:val="superscript"/>
        </w:rPr>
        <w:footnoteRef/>
      </w:r>
      <w:r w:rsidRPr="00BB531F">
        <w:rPr>
          <w:rFonts w:ascii="Times New Roman" w:hAnsi="Times New Roman"/>
          <w:color w:val="auto"/>
          <w:sz w:val="16"/>
          <w:szCs w:val="16"/>
        </w:rPr>
        <w:t xml:space="preserve"> </w:t>
      </w:r>
      <w:proofErr w:type="gramStart"/>
      <w:r w:rsidRPr="00BB531F">
        <w:rPr>
          <w:rFonts w:ascii="Times New Roman" w:hAnsi="Times New Roman"/>
          <w:color w:val="auto"/>
          <w:sz w:val="16"/>
          <w:szCs w:val="16"/>
        </w:rPr>
        <w:t>Kế hoạch số 37/KH-UBND ngày 05/03/2021 Phát triển nguồn nhân lực huyện Tu Mơ Rông đến năm 2030, tầm nhìn đến năm 2050” trên địa bàn huyện Tu Mơ Rông.</w:t>
      </w:r>
      <w:proofErr w:type="gramEnd"/>
    </w:p>
  </w:footnote>
  <w:footnote w:id="16">
    <w:p w14:paraId="1FAD7EB1" w14:textId="77777777" w:rsidR="00566F12" w:rsidRPr="00BB531F" w:rsidRDefault="00566F12" w:rsidP="007A32AE">
      <w:pPr>
        <w:spacing w:before="120" w:after="120" w:line="240" w:lineRule="auto"/>
        <w:ind w:firstLine="720"/>
        <w:jc w:val="both"/>
        <w:rPr>
          <w:rFonts w:ascii="Times New Roman" w:hAnsi="Times New Roman"/>
          <w:color w:val="auto"/>
          <w:sz w:val="16"/>
          <w:szCs w:val="16"/>
          <w:lang w:val="fr-FR"/>
        </w:rPr>
      </w:pPr>
      <w:r w:rsidRPr="00BB531F">
        <w:rPr>
          <w:rStyle w:val="FootnoteReference"/>
          <w:rFonts w:ascii="Times New Roman" w:hAnsi="Times New Roman"/>
          <w:color w:val="auto"/>
          <w:sz w:val="16"/>
          <w:szCs w:val="16"/>
        </w:rPr>
        <w:footnoteRef/>
      </w:r>
      <w:r w:rsidRPr="00BB531F">
        <w:rPr>
          <w:rFonts w:ascii="Times New Roman" w:hAnsi="Times New Roman"/>
          <w:color w:val="auto"/>
          <w:sz w:val="16"/>
          <w:szCs w:val="16"/>
        </w:rPr>
        <w:t xml:space="preserve"> Trong đó: Mầm </w:t>
      </w:r>
      <w:proofErr w:type="gramStart"/>
      <w:r w:rsidRPr="00BB531F">
        <w:rPr>
          <w:rFonts w:ascii="Times New Roman" w:hAnsi="Times New Roman"/>
          <w:color w:val="auto"/>
          <w:sz w:val="16"/>
          <w:szCs w:val="16"/>
        </w:rPr>
        <w:t>non</w:t>
      </w:r>
      <w:proofErr w:type="gramEnd"/>
      <w:r w:rsidRPr="00BB531F">
        <w:rPr>
          <w:rFonts w:ascii="Times New Roman" w:hAnsi="Times New Roman"/>
          <w:color w:val="auto"/>
          <w:sz w:val="16"/>
          <w:szCs w:val="16"/>
        </w:rPr>
        <w:t xml:space="preserve">: 215 người. (CBQL: 32; Giáo </w:t>
      </w:r>
      <w:proofErr w:type="gramStart"/>
      <w:r w:rsidRPr="00BB531F">
        <w:rPr>
          <w:rFonts w:ascii="Times New Roman" w:hAnsi="Times New Roman"/>
          <w:color w:val="auto"/>
          <w:sz w:val="16"/>
          <w:szCs w:val="16"/>
        </w:rPr>
        <w:t>viên :</w:t>
      </w:r>
      <w:proofErr w:type="gramEnd"/>
      <w:r w:rsidRPr="00BB531F">
        <w:rPr>
          <w:rFonts w:ascii="Times New Roman" w:hAnsi="Times New Roman"/>
          <w:color w:val="auto"/>
          <w:sz w:val="16"/>
          <w:szCs w:val="16"/>
        </w:rPr>
        <w:t xml:space="preserve"> 163; Nhân viên: 20); Tiểu học: 245 người. (CBQL: 20; Giáo viên: 212; Nhân viên: 13); THCS: 257 người. (CBQL: 25;  Giáo viên: 205; Nhân viên: 27)</w:t>
      </w:r>
    </w:p>
  </w:footnote>
  <w:footnote w:id="17">
    <w:p w14:paraId="54490A20" w14:textId="77777777" w:rsidR="00566F12" w:rsidRPr="00B1094D" w:rsidRDefault="00566F12" w:rsidP="007A32AE">
      <w:pPr>
        <w:spacing w:before="120" w:after="120" w:line="240" w:lineRule="auto"/>
        <w:jc w:val="both"/>
        <w:rPr>
          <w:rFonts w:ascii="Times New Roman" w:hAnsi="Times New Roman"/>
        </w:rPr>
      </w:pPr>
      <w:r w:rsidRPr="00BB531F">
        <w:rPr>
          <w:rFonts w:ascii="Times New Roman" w:hAnsi="Times New Roman"/>
          <w:color w:val="auto"/>
          <w:sz w:val="16"/>
          <w:szCs w:val="16"/>
        </w:rPr>
        <w:tab/>
      </w:r>
      <w:r w:rsidRPr="00BB531F">
        <w:rPr>
          <w:rStyle w:val="FootnoteReference"/>
          <w:rFonts w:ascii="Times New Roman" w:hAnsi="Times New Roman"/>
          <w:color w:val="auto"/>
          <w:sz w:val="16"/>
          <w:szCs w:val="16"/>
        </w:rPr>
        <w:footnoteRef/>
      </w:r>
      <w:r w:rsidRPr="00BB531F">
        <w:rPr>
          <w:rFonts w:ascii="Times New Roman" w:hAnsi="Times New Roman"/>
          <w:color w:val="auto"/>
          <w:sz w:val="16"/>
          <w:szCs w:val="16"/>
        </w:rPr>
        <w:t xml:space="preserve"> Trong đó: Mầm Non: 114 lớp và 2.344 cháu ; Tiểu học: 147 lớp và  3.339 em ; THCS: 80 lớp và 2.266 em</w:t>
      </w:r>
    </w:p>
  </w:footnote>
  <w:footnote w:id="18">
    <w:p w14:paraId="2C479D7B" w14:textId="77777777" w:rsidR="007A32AE" w:rsidRPr="007A32AE" w:rsidRDefault="007A32AE" w:rsidP="007A32AE">
      <w:pPr>
        <w:pStyle w:val="FootnoteText"/>
        <w:spacing w:before="120" w:after="120" w:line="240" w:lineRule="auto"/>
        <w:ind w:firstLine="709"/>
        <w:rPr>
          <w:rFonts w:ascii="Times New Roman" w:hAnsi="Times New Roman"/>
          <w:sz w:val="18"/>
          <w:szCs w:val="18"/>
        </w:rPr>
      </w:pPr>
      <w:r w:rsidRPr="007A32AE">
        <w:rPr>
          <w:rStyle w:val="FootnoteReference"/>
          <w:rFonts w:ascii="Times New Roman" w:hAnsi="Times New Roman"/>
          <w:sz w:val="18"/>
          <w:szCs w:val="18"/>
        </w:rPr>
        <w:footnoteRef/>
      </w:r>
      <w:r w:rsidRPr="007A32AE">
        <w:rPr>
          <w:rFonts w:ascii="Times New Roman" w:hAnsi="Times New Roman"/>
          <w:sz w:val="18"/>
          <w:szCs w:val="18"/>
        </w:rPr>
        <w:t xml:space="preserve"> * Lớp 1 và lớp 2: Môn Tiếng Việt: Hoàn thành tốt: 360 HS, DTTS: 332 HS; Hoàn thành: 766 HS, DTTS: 755 HS; Chưa hoàn thành: 234 HS, DTTS: 233. Môn Toán: Hoàn thành tốt: 343 HS, DTTS: 314 HS; Hoàn thành</w:t>
      </w:r>
      <w:proofErr w:type="gramStart"/>
      <w:r w:rsidRPr="007A32AE">
        <w:rPr>
          <w:rFonts w:ascii="Times New Roman" w:hAnsi="Times New Roman"/>
          <w:sz w:val="18"/>
          <w:szCs w:val="18"/>
        </w:rPr>
        <w:t>:778</w:t>
      </w:r>
      <w:proofErr w:type="gramEnd"/>
      <w:r w:rsidRPr="007A32AE">
        <w:rPr>
          <w:rFonts w:ascii="Times New Roman" w:hAnsi="Times New Roman"/>
          <w:sz w:val="18"/>
          <w:szCs w:val="18"/>
        </w:rPr>
        <w:t xml:space="preserve"> HS, DTTS: 768 HS; Chưa hoàn thành: 239 HS, DTTS: 238.</w:t>
      </w:r>
    </w:p>
    <w:p w14:paraId="2996C886" w14:textId="52714C6D" w:rsidR="007A32AE" w:rsidRDefault="007A32AE" w:rsidP="007A32AE">
      <w:pPr>
        <w:pStyle w:val="FootnoteText"/>
        <w:spacing w:before="120" w:after="120" w:line="240" w:lineRule="auto"/>
        <w:ind w:firstLine="709"/>
      </w:pPr>
      <w:r w:rsidRPr="007A32AE">
        <w:rPr>
          <w:rFonts w:ascii="Times New Roman" w:hAnsi="Times New Roman"/>
          <w:sz w:val="18"/>
          <w:szCs w:val="18"/>
        </w:rPr>
        <w:t>* Khối Lớp 3, 4 và lớp 5: Môn Tiếng Việt: Hoàn thành tốt: 233 HS, DTTS: 212 HS; Hoàn thành:1432 HS, DTTS: 1412 HS; Chưa hoàn thành: 314 HS, DTTS: 312 HS Môn Toán: Hoàn thành tốt: 241 HS, DTTS: 220HS; Hoàn thành:1412 HS, DTTS: 1392 HS; Chưa hoàn thành: 326 HS, DTTS: 324 HS</w:t>
      </w:r>
    </w:p>
  </w:footnote>
  <w:footnote w:id="19">
    <w:p w14:paraId="3FFE377D" w14:textId="7214A383" w:rsidR="007A32AE" w:rsidRPr="007A32AE" w:rsidRDefault="007A32AE" w:rsidP="007A32AE">
      <w:pPr>
        <w:pStyle w:val="FootnoteText"/>
        <w:ind w:firstLine="709"/>
        <w:rPr>
          <w:rFonts w:ascii="Times New Roman" w:hAnsi="Times New Roman"/>
        </w:rPr>
      </w:pPr>
      <w:r w:rsidRPr="007A32AE">
        <w:rPr>
          <w:rStyle w:val="FootnoteReference"/>
          <w:rFonts w:ascii="Times New Roman" w:hAnsi="Times New Roman"/>
        </w:rPr>
        <w:footnoteRef/>
      </w:r>
      <w:r w:rsidRPr="007A32AE">
        <w:rPr>
          <w:rFonts w:ascii="Times New Roman" w:hAnsi="Times New Roman"/>
        </w:rPr>
        <w:t xml:space="preserve"> </w:t>
      </w:r>
      <w:r w:rsidRPr="007A32AE">
        <w:rPr>
          <w:rFonts w:ascii="Times New Roman" w:hAnsi="Times New Roman"/>
          <w:sz w:val="18"/>
          <w:szCs w:val="18"/>
        </w:rPr>
        <w:t>Tỷ lệ học sinh đạt Học lực Giỏi đạt 0.4%; Học lực Khá đạt 20.5%; Học lực Trung bình chiếm 64.1%; Học lực Yếu chiếm 14.9%.</w:t>
      </w:r>
    </w:p>
  </w:footnote>
  <w:footnote w:id="20">
    <w:p w14:paraId="12D5201B" w14:textId="43FECE7F" w:rsidR="00574458" w:rsidRPr="003620E8" w:rsidRDefault="00574458" w:rsidP="007A32AE">
      <w:pPr>
        <w:widowControl w:val="0"/>
        <w:spacing w:before="120" w:after="120" w:line="240" w:lineRule="auto"/>
        <w:ind w:firstLine="709"/>
        <w:jc w:val="both"/>
        <w:rPr>
          <w:rFonts w:ascii="Times New Roman" w:hAnsi="Times New Roman"/>
          <w:sz w:val="18"/>
          <w:szCs w:val="18"/>
          <w:lang w:val="da-DK"/>
        </w:rPr>
      </w:pPr>
      <w:r w:rsidRPr="003620E8">
        <w:rPr>
          <w:rStyle w:val="FootnoteReference"/>
          <w:rFonts w:ascii="Times New Roman" w:hAnsi="Times New Roman"/>
          <w:sz w:val="18"/>
          <w:szCs w:val="18"/>
        </w:rPr>
        <w:footnoteRef/>
      </w:r>
      <w:r w:rsidRPr="003620E8">
        <w:rPr>
          <w:rFonts w:ascii="Times New Roman" w:hAnsi="Times New Roman"/>
          <w:sz w:val="18"/>
          <w:szCs w:val="18"/>
          <w:lang w:val="vi-VN"/>
        </w:rPr>
        <w:t xml:space="preserve"> </w:t>
      </w:r>
      <w:r w:rsidRPr="003620E8">
        <w:rPr>
          <w:rFonts w:ascii="Times New Roman" w:hAnsi="Times New Roman"/>
          <w:sz w:val="18"/>
          <w:szCs w:val="18"/>
          <w:lang w:val="da-DK"/>
        </w:rPr>
        <w:t xml:space="preserve">Trong </w:t>
      </w:r>
      <w:r w:rsidR="00960004">
        <w:rPr>
          <w:rFonts w:ascii="Times New Roman" w:hAnsi="Times New Roman"/>
          <w:sz w:val="18"/>
          <w:szCs w:val="18"/>
          <w:lang w:val="da-DK"/>
        </w:rPr>
        <w:t>quý I</w:t>
      </w:r>
      <w:r w:rsidRPr="003620E8">
        <w:rPr>
          <w:rFonts w:ascii="Times New Roman" w:hAnsi="Times New Roman"/>
          <w:sz w:val="18"/>
          <w:szCs w:val="18"/>
          <w:lang w:val="da-DK"/>
        </w:rPr>
        <w:t xml:space="preserve"> </w:t>
      </w:r>
      <w:r w:rsidR="00960004" w:rsidRPr="00960004">
        <w:rPr>
          <w:rFonts w:ascii="Times New Roman" w:hAnsi="Times New Roman"/>
          <w:sz w:val="18"/>
          <w:szCs w:val="18"/>
          <w:lang w:val="da-DK"/>
        </w:rPr>
        <w:t>trên địa bàn huyện Tu Mơ Rông tổ chức 12 Đoàn kiểm tra về an toàn thực phẩm (Tuyến huyện 01 Đoàn, tuyến xã 11 Đoàn)</w:t>
      </w:r>
      <w:r w:rsidRPr="003620E8">
        <w:rPr>
          <w:rFonts w:ascii="Times New Roman" w:hAnsi="Times New Roman"/>
          <w:sz w:val="18"/>
          <w:szCs w:val="18"/>
          <w:lang w:val="da-DK"/>
        </w:rPr>
        <w:t xml:space="preserve">. Tổng số cơ sở được kiểm tra: </w:t>
      </w:r>
      <w:r w:rsidR="00960004">
        <w:rPr>
          <w:rFonts w:ascii="Times New Roman" w:hAnsi="Times New Roman"/>
          <w:sz w:val="18"/>
          <w:szCs w:val="18"/>
          <w:lang w:val="da-DK"/>
        </w:rPr>
        <w:t>65</w:t>
      </w:r>
      <w:r w:rsidRPr="003620E8">
        <w:rPr>
          <w:rFonts w:ascii="Times New Roman" w:hAnsi="Times New Roman"/>
          <w:sz w:val="18"/>
          <w:szCs w:val="18"/>
          <w:lang w:val="da-DK"/>
        </w:rPr>
        <w:t xml:space="preserve"> cơ sở, số cơ sở đạt: </w:t>
      </w:r>
      <w:r w:rsidR="00960004">
        <w:rPr>
          <w:rFonts w:ascii="Times New Roman" w:hAnsi="Times New Roman"/>
          <w:sz w:val="18"/>
          <w:szCs w:val="18"/>
          <w:lang w:val="da-DK"/>
        </w:rPr>
        <w:t>53</w:t>
      </w:r>
      <w:r w:rsidRPr="003620E8">
        <w:rPr>
          <w:rFonts w:ascii="Times New Roman" w:hAnsi="Times New Roman"/>
          <w:sz w:val="18"/>
          <w:szCs w:val="18"/>
          <w:lang w:val="da-DK"/>
        </w:rPr>
        <w:t xml:space="preserve"> cơ sở chiếm tỷ lệ 8</w:t>
      </w:r>
      <w:r w:rsidR="00960004">
        <w:rPr>
          <w:rFonts w:ascii="Times New Roman" w:hAnsi="Times New Roman"/>
          <w:sz w:val="18"/>
          <w:szCs w:val="18"/>
          <w:lang w:val="da-DK"/>
        </w:rPr>
        <w:t>1</w:t>
      </w:r>
      <w:r w:rsidRPr="003620E8">
        <w:rPr>
          <w:rFonts w:ascii="Times New Roman" w:hAnsi="Times New Roman"/>
          <w:sz w:val="18"/>
          <w:szCs w:val="18"/>
          <w:lang w:val="da-DK"/>
        </w:rPr>
        <w:t xml:space="preserve"> %.</w:t>
      </w:r>
    </w:p>
  </w:footnote>
  <w:footnote w:id="21">
    <w:p w14:paraId="510396B4" w14:textId="5C544D55" w:rsidR="00ED4EE1" w:rsidRPr="00ED4EE1" w:rsidRDefault="00ED4EE1" w:rsidP="00156B27">
      <w:pPr>
        <w:pStyle w:val="FootnoteText"/>
        <w:spacing w:before="120" w:after="120" w:line="240" w:lineRule="auto"/>
        <w:ind w:firstLine="709"/>
        <w:rPr>
          <w:rFonts w:ascii="Times New Roman" w:eastAsia="Calibri" w:hAnsi="Times New Roman"/>
          <w:sz w:val="16"/>
          <w:szCs w:val="16"/>
        </w:rPr>
      </w:pPr>
      <w:r w:rsidRPr="00ED4EE1">
        <w:rPr>
          <w:rStyle w:val="FootnoteReference"/>
          <w:rFonts w:ascii="Times New Roman" w:eastAsia="Calibri" w:hAnsi="Times New Roman"/>
          <w:sz w:val="16"/>
          <w:szCs w:val="16"/>
        </w:rPr>
        <w:footnoteRef/>
      </w:r>
      <w:r w:rsidRPr="00ED4EE1">
        <w:rPr>
          <w:rFonts w:ascii="Times New Roman" w:eastAsia="Calibri" w:hAnsi="Times New Roman"/>
          <w:sz w:val="16"/>
          <w:szCs w:val="16"/>
        </w:rPr>
        <w:t xml:space="preserve"> Kết quả: Nhất Đội Phòng giáo dục; Nhì Đội Công an huyện; đồng giải ba: xã Măng Ry, Trung tâm Y tế.</w:t>
      </w:r>
    </w:p>
  </w:footnote>
  <w:footnote w:id="22">
    <w:p w14:paraId="11B94A57" w14:textId="2927B017" w:rsidR="00ED4EE1" w:rsidRPr="00ED4EE1" w:rsidRDefault="00ED4EE1" w:rsidP="00156B27">
      <w:pPr>
        <w:pStyle w:val="FootnoteText"/>
        <w:spacing w:before="120" w:after="120" w:line="240" w:lineRule="auto"/>
        <w:ind w:firstLine="709"/>
        <w:rPr>
          <w:rFonts w:ascii="Times New Roman" w:eastAsia="Calibri" w:hAnsi="Times New Roman"/>
          <w:sz w:val="16"/>
          <w:szCs w:val="16"/>
        </w:rPr>
      </w:pPr>
      <w:r w:rsidRPr="00ED4EE1">
        <w:rPr>
          <w:rStyle w:val="FootnoteReference"/>
          <w:rFonts w:ascii="Times New Roman" w:eastAsia="Calibri" w:hAnsi="Times New Roman"/>
          <w:sz w:val="16"/>
          <w:szCs w:val="16"/>
        </w:rPr>
        <w:footnoteRef/>
      </w:r>
      <w:r w:rsidRPr="00ED4EE1">
        <w:rPr>
          <w:rFonts w:ascii="Times New Roman" w:eastAsia="Calibri" w:hAnsi="Times New Roman"/>
          <w:sz w:val="16"/>
          <w:szCs w:val="16"/>
        </w:rPr>
        <w:t xml:space="preserve"> Kết quả: Nhất Đội Khối Mặt trận đoàn thể; Nhì đội Trung tâm Y tế; Ba: đội Phòng Giáo dục và Đào tạo</w:t>
      </w:r>
    </w:p>
  </w:footnote>
  <w:footnote w:id="23">
    <w:p w14:paraId="0C65A202" w14:textId="31AA21DD" w:rsidR="00ED4EE1" w:rsidRPr="00ED4EE1" w:rsidRDefault="00ED4EE1" w:rsidP="00156B27">
      <w:pPr>
        <w:pStyle w:val="FootnoteText"/>
        <w:spacing w:before="120" w:after="120" w:line="240" w:lineRule="auto"/>
        <w:ind w:firstLine="709"/>
        <w:jc w:val="both"/>
        <w:rPr>
          <w:rFonts w:ascii="Times New Roman" w:eastAsia="Calibri" w:hAnsi="Times New Roman"/>
          <w:sz w:val="16"/>
          <w:szCs w:val="16"/>
        </w:rPr>
      </w:pPr>
      <w:r w:rsidRPr="00ED4EE1">
        <w:rPr>
          <w:rStyle w:val="FootnoteReference"/>
          <w:rFonts w:ascii="Times New Roman" w:eastAsia="Calibri" w:hAnsi="Times New Roman"/>
          <w:sz w:val="16"/>
          <w:szCs w:val="16"/>
        </w:rPr>
        <w:footnoteRef/>
      </w:r>
      <w:r w:rsidRPr="00ED4EE1">
        <w:rPr>
          <w:rFonts w:ascii="Times New Roman" w:eastAsia="Calibri" w:hAnsi="Times New Roman"/>
          <w:sz w:val="16"/>
          <w:szCs w:val="16"/>
        </w:rPr>
        <w:t xml:space="preserve"> Kết quả: Nhất:</w:t>
      </w:r>
      <w:r w:rsidR="00156B27">
        <w:rPr>
          <w:rFonts w:ascii="Times New Roman" w:eastAsia="Calibri" w:hAnsi="Times New Roman"/>
          <w:sz w:val="16"/>
          <w:szCs w:val="16"/>
        </w:rPr>
        <w:t xml:space="preserve"> </w:t>
      </w:r>
      <w:r w:rsidRPr="00ED4EE1">
        <w:rPr>
          <w:rFonts w:ascii="Times New Roman" w:eastAsia="Calibri" w:hAnsi="Times New Roman"/>
          <w:sz w:val="16"/>
          <w:szCs w:val="16"/>
        </w:rPr>
        <w:t>Nguyễn Trí Thức- Trường DTNT huyện; Nhì:</w:t>
      </w:r>
      <w:r w:rsidR="00156B27">
        <w:rPr>
          <w:rFonts w:ascii="Times New Roman" w:eastAsia="Calibri" w:hAnsi="Times New Roman"/>
          <w:sz w:val="16"/>
          <w:szCs w:val="16"/>
        </w:rPr>
        <w:t xml:space="preserve"> </w:t>
      </w:r>
      <w:r w:rsidRPr="00ED4EE1">
        <w:rPr>
          <w:rFonts w:ascii="Times New Roman" w:eastAsia="Calibri" w:hAnsi="Times New Roman"/>
          <w:sz w:val="16"/>
          <w:szCs w:val="16"/>
        </w:rPr>
        <w:t>Hoàng Đức Lương- Công an huyện; Đồng giải ba:</w:t>
      </w:r>
      <w:r w:rsidR="00156B27">
        <w:rPr>
          <w:rFonts w:ascii="Times New Roman" w:eastAsia="Calibri" w:hAnsi="Times New Roman"/>
          <w:sz w:val="16"/>
          <w:szCs w:val="16"/>
        </w:rPr>
        <w:t xml:space="preserve"> </w:t>
      </w:r>
      <w:r w:rsidRPr="00ED4EE1">
        <w:rPr>
          <w:rFonts w:ascii="Times New Roman" w:eastAsia="Calibri" w:hAnsi="Times New Roman"/>
          <w:sz w:val="16"/>
          <w:szCs w:val="16"/>
        </w:rPr>
        <w:t>Dương văn Tiến- khối Mặt trận và Tống Công Bình- xã Đăk Na</w:t>
      </w:r>
    </w:p>
  </w:footnote>
  <w:footnote w:id="24">
    <w:p w14:paraId="3204D542" w14:textId="0615676B" w:rsidR="00ED4EE1" w:rsidRPr="00ED4EE1" w:rsidRDefault="00ED4EE1" w:rsidP="00156B27">
      <w:pPr>
        <w:pStyle w:val="FootnoteText"/>
        <w:spacing w:before="120" w:after="120" w:line="240" w:lineRule="auto"/>
        <w:ind w:firstLine="709"/>
        <w:rPr>
          <w:rFonts w:ascii="Times New Roman" w:eastAsia="Calibri" w:hAnsi="Times New Roman"/>
          <w:sz w:val="16"/>
          <w:szCs w:val="16"/>
        </w:rPr>
      </w:pPr>
      <w:r w:rsidRPr="00ED4EE1">
        <w:rPr>
          <w:rStyle w:val="FootnoteReference"/>
          <w:rFonts w:ascii="Times New Roman" w:eastAsia="Calibri" w:hAnsi="Times New Roman"/>
          <w:sz w:val="16"/>
          <w:szCs w:val="16"/>
        </w:rPr>
        <w:footnoteRef/>
      </w:r>
      <w:r w:rsidRPr="00ED4EE1">
        <w:rPr>
          <w:rFonts w:ascii="Times New Roman" w:eastAsia="Calibri" w:hAnsi="Times New Roman"/>
          <w:sz w:val="16"/>
          <w:szCs w:val="16"/>
        </w:rPr>
        <w:t xml:space="preserve"> Kết quả: Nhất: Công an huyện; Nhì: Trường Nội trú; Đồng giải ba: xã Tê </w:t>
      </w:r>
      <w:r>
        <w:rPr>
          <w:rFonts w:ascii="Times New Roman" w:eastAsia="Calibri" w:hAnsi="Times New Roman"/>
          <w:sz w:val="16"/>
          <w:szCs w:val="16"/>
        </w:rPr>
        <w:t>Xăng</w:t>
      </w:r>
      <w:r w:rsidRPr="00ED4EE1">
        <w:rPr>
          <w:rFonts w:ascii="Times New Roman" w:eastAsia="Calibri" w:hAnsi="Times New Roman"/>
          <w:sz w:val="16"/>
          <w:szCs w:val="16"/>
        </w:rPr>
        <w:t xml:space="preserve"> </w:t>
      </w:r>
      <w:r>
        <w:rPr>
          <w:rFonts w:ascii="Times New Roman" w:eastAsia="Calibri" w:hAnsi="Times New Roman"/>
          <w:sz w:val="16"/>
          <w:szCs w:val="16"/>
        </w:rPr>
        <w:t>và</w:t>
      </w:r>
      <w:r w:rsidRPr="00ED4EE1">
        <w:rPr>
          <w:rFonts w:ascii="Times New Roman" w:eastAsia="Calibri" w:hAnsi="Times New Roman"/>
          <w:sz w:val="16"/>
          <w:szCs w:val="16"/>
        </w:rPr>
        <w:t xml:space="preserve"> </w:t>
      </w:r>
      <w:r>
        <w:rPr>
          <w:rFonts w:ascii="Times New Roman" w:eastAsia="Calibri" w:hAnsi="Times New Roman"/>
          <w:sz w:val="16"/>
          <w:szCs w:val="16"/>
        </w:rPr>
        <w:t>xã</w:t>
      </w:r>
      <w:r w:rsidRPr="00ED4EE1">
        <w:rPr>
          <w:rFonts w:ascii="Times New Roman" w:eastAsia="Calibri" w:hAnsi="Times New Roman"/>
          <w:sz w:val="16"/>
          <w:szCs w:val="16"/>
        </w:rPr>
        <w:t xml:space="preserve"> Đăk hà</w:t>
      </w:r>
    </w:p>
  </w:footnote>
  <w:footnote w:id="25">
    <w:p w14:paraId="7E761718" w14:textId="7DD22486" w:rsidR="00ED4EE1" w:rsidRPr="00ED4EE1" w:rsidRDefault="00ED4EE1" w:rsidP="00156B27">
      <w:pPr>
        <w:pStyle w:val="FootnoteText"/>
        <w:spacing w:before="120" w:after="120" w:line="240" w:lineRule="auto"/>
        <w:ind w:firstLine="709"/>
        <w:rPr>
          <w:rFonts w:ascii="Times New Roman" w:eastAsia="Calibri" w:hAnsi="Times New Roman"/>
          <w:sz w:val="16"/>
          <w:szCs w:val="16"/>
        </w:rPr>
      </w:pPr>
      <w:r w:rsidRPr="00ED4EE1">
        <w:rPr>
          <w:rStyle w:val="FootnoteReference"/>
          <w:rFonts w:ascii="Times New Roman" w:eastAsia="Calibri" w:hAnsi="Times New Roman"/>
          <w:sz w:val="16"/>
          <w:szCs w:val="16"/>
        </w:rPr>
        <w:footnoteRef/>
      </w:r>
      <w:r w:rsidRPr="00ED4EE1">
        <w:rPr>
          <w:rFonts w:ascii="Times New Roman" w:eastAsia="Calibri" w:hAnsi="Times New Roman"/>
          <w:sz w:val="16"/>
          <w:szCs w:val="16"/>
        </w:rPr>
        <w:t xml:space="preserve"> Kết quả: Nhất: Trường Nội trú; Nhì: Trung tâm Y tế; Ba:</w:t>
      </w:r>
      <w:r w:rsidR="00156B27">
        <w:rPr>
          <w:rFonts w:ascii="Times New Roman" w:eastAsia="Calibri" w:hAnsi="Times New Roman"/>
          <w:sz w:val="16"/>
          <w:szCs w:val="16"/>
        </w:rPr>
        <w:t xml:space="preserve"> </w:t>
      </w:r>
      <w:r w:rsidRPr="00ED4EE1">
        <w:rPr>
          <w:rFonts w:ascii="Times New Roman" w:eastAsia="Calibri" w:hAnsi="Times New Roman"/>
          <w:sz w:val="16"/>
          <w:szCs w:val="16"/>
        </w:rPr>
        <w:t>Phòng Giáo dục và Đào tạo</w:t>
      </w:r>
    </w:p>
  </w:footnote>
  <w:footnote w:id="26">
    <w:p w14:paraId="1360F6EC" w14:textId="77777777" w:rsidR="00ED4EE1" w:rsidRPr="00ED4EE1" w:rsidRDefault="00ED4EE1" w:rsidP="00156B27">
      <w:pPr>
        <w:pStyle w:val="FootnoteText"/>
        <w:spacing w:before="120" w:after="120" w:line="240" w:lineRule="auto"/>
        <w:ind w:firstLine="709"/>
        <w:rPr>
          <w:rFonts w:ascii="Times New Roman" w:eastAsia="Calibri" w:hAnsi="Times New Roman"/>
          <w:sz w:val="16"/>
          <w:szCs w:val="16"/>
        </w:rPr>
      </w:pPr>
      <w:r w:rsidRPr="00ED4EE1">
        <w:rPr>
          <w:rStyle w:val="FootnoteReference"/>
          <w:rFonts w:ascii="Times New Roman" w:eastAsia="Calibri" w:hAnsi="Times New Roman"/>
          <w:sz w:val="16"/>
          <w:szCs w:val="16"/>
        </w:rPr>
        <w:footnoteRef/>
      </w:r>
      <w:r w:rsidRPr="00ED4EE1">
        <w:rPr>
          <w:rFonts w:ascii="Times New Roman" w:eastAsia="Calibri" w:hAnsi="Times New Roman"/>
          <w:sz w:val="16"/>
          <w:szCs w:val="16"/>
        </w:rPr>
        <w:t xml:space="preserve"> Kết quả: Nhất: Phòng Giáo dục; Nhì: Trung tâm Y tế</w:t>
      </w:r>
    </w:p>
  </w:footnote>
  <w:footnote w:id="27">
    <w:p w14:paraId="09ED7150" w14:textId="77777777" w:rsidR="00ED4EE1" w:rsidRDefault="00ED4EE1" w:rsidP="00AD73E7">
      <w:pPr>
        <w:pStyle w:val="FootnoteText"/>
        <w:spacing w:before="120" w:after="120" w:line="240" w:lineRule="auto"/>
        <w:ind w:firstLine="709"/>
        <w:rPr>
          <w:rFonts w:eastAsia="Calibri"/>
        </w:rPr>
      </w:pPr>
      <w:r w:rsidRPr="00ED4EE1">
        <w:rPr>
          <w:rStyle w:val="FootnoteReference"/>
          <w:rFonts w:ascii="Times New Roman" w:eastAsia="Calibri" w:hAnsi="Times New Roman"/>
          <w:sz w:val="16"/>
          <w:szCs w:val="16"/>
        </w:rPr>
        <w:footnoteRef/>
      </w:r>
      <w:r w:rsidRPr="00ED4EE1">
        <w:rPr>
          <w:rFonts w:ascii="Times New Roman" w:eastAsia="Calibri" w:hAnsi="Times New Roman"/>
          <w:sz w:val="16"/>
          <w:szCs w:val="16"/>
        </w:rPr>
        <w:t xml:space="preserve"> Kết quả: Nhất: Khối mặt trận; Nhì Trường Nội trú; Ba: Phòng Giáo dục và đào tạo.</w:t>
      </w:r>
    </w:p>
  </w:footnote>
  <w:footnote w:id="28">
    <w:p w14:paraId="333A30FC" w14:textId="661C7D78" w:rsidR="00EA3FDB" w:rsidRPr="00DD780B" w:rsidRDefault="00EA3FDB" w:rsidP="007A32AE">
      <w:pPr>
        <w:pStyle w:val="FootnoteText"/>
        <w:spacing w:before="120" w:after="120" w:line="240" w:lineRule="auto"/>
        <w:ind w:firstLine="567"/>
        <w:jc w:val="both"/>
        <w:rPr>
          <w:rFonts w:ascii="Times New Roman" w:hAnsi="Times New Roman"/>
          <w:sz w:val="16"/>
          <w:szCs w:val="16"/>
        </w:rPr>
      </w:pPr>
      <w:r w:rsidRPr="00DD780B">
        <w:rPr>
          <w:rStyle w:val="FootnoteReference"/>
          <w:rFonts w:ascii="Times New Roman" w:eastAsia="SimSun" w:hAnsi="Times New Roman"/>
          <w:sz w:val="16"/>
          <w:szCs w:val="16"/>
        </w:rPr>
        <w:footnoteRef/>
      </w:r>
      <w:r w:rsidRPr="00DD780B">
        <w:rPr>
          <w:rFonts w:ascii="Times New Roman" w:hAnsi="Times New Roman"/>
          <w:sz w:val="16"/>
          <w:szCs w:val="16"/>
        </w:rPr>
        <w:t xml:space="preserve"> </w:t>
      </w:r>
      <w:r w:rsidR="00EE3472" w:rsidRPr="00EE3472">
        <w:rPr>
          <w:rFonts w:ascii="Times New Roman" w:hAnsi="Times New Roman"/>
          <w:sz w:val="16"/>
          <w:szCs w:val="16"/>
          <w:lang w:bidi="en-US"/>
        </w:rPr>
        <w:t xml:space="preserve">Quyết định số 27/QĐ-UBND, ngày 28/01/2022 của UBND huyện về việc phê duyệt </w:t>
      </w:r>
      <w:r w:rsidR="00EE3472" w:rsidRPr="00EE3472">
        <w:rPr>
          <w:rFonts w:ascii="Times New Roman" w:hAnsi="Times New Roman"/>
          <w:sz w:val="16"/>
          <w:szCs w:val="16"/>
          <w:lang w:val="nl-NL"/>
        </w:rPr>
        <w:t xml:space="preserve">phương </w:t>
      </w:r>
      <w:proofErr w:type="gramStart"/>
      <w:r w:rsidR="00EE3472" w:rsidRPr="00EE3472">
        <w:rPr>
          <w:rFonts w:ascii="Times New Roman" w:hAnsi="Times New Roman"/>
          <w:sz w:val="16"/>
          <w:szCs w:val="16"/>
          <w:lang w:val="nl-NL"/>
        </w:rPr>
        <w:t>án</w:t>
      </w:r>
      <w:proofErr w:type="gramEnd"/>
      <w:r w:rsidR="00EE3472" w:rsidRPr="00EE3472">
        <w:rPr>
          <w:rFonts w:ascii="Times New Roman" w:hAnsi="Times New Roman"/>
          <w:sz w:val="16"/>
          <w:szCs w:val="16"/>
          <w:lang w:val="nl-NL"/>
        </w:rPr>
        <w:t xml:space="preserve"> phòng chống hạn năm 2022</w:t>
      </w:r>
      <w:r w:rsidRPr="00DD780B">
        <w:rPr>
          <w:rFonts w:ascii="Times New Roman" w:hAnsi="Times New Roman"/>
          <w:sz w:val="16"/>
          <w:szCs w:val="16"/>
        </w:rPr>
        <w:t xml:space="preserve">. </w:t>
      </w:r>
    </w:p>
  </w:footnote>
  <w:footnote w:id="29">
    <w:p w14:paraId="71113133" w14:textId="13BEE7E2" w:rsidR="00534822" w:rsidRPr="00534822" w:rsidRDefault="00534822" w:rsidP="007A32AE">
      <w:pPr>
        <w:pStyle w:val="FootnoteText"/>
        <w:spacing w:before="120" w:after="120" w:line="240" w:lineRule="auto"/>
        <w:ind w:firstLine="567"/>
        <w:jc w:val="both"/>
        <w:rPr>
          <w:rFonts w:ascii="Times New Roman" w:hAnsi="Times New Roman"/>
          <w:sz w:val="16"/>
          <w:szCs w:val="16"/>
        </w:rPr>
      </w:pPr>
      <w:r w:rsidRPr="00534822">
        <w:rPr>
          <w:rStyle w:val="FootnoteReference"/>
          <w:rFonts w:ascii="Times New Roman" w:hAnsi="Times New Roman"/>
          <w:sz w:val="16"/>
          <w:szCs w:val="16"/>
        </w:rPr>
        <w:footnoteRef/>
      </w:r>
      <w:r w:rsidRPr="00534822">
        <w:rPr>
          <w:rFonts w:ascii="Times New Roman" w:hAnsi="Times New Roman"/>
          <w:sz w:val="16"/>
          <w:szCs w:val="16"/>
        </w:rPr>
        <w:t xml:space="preserve"> </w:t>
      </w:r>
      <w:proofErr w:type="gramStart"/>
      <w:r w:rsidRPr="00534822">
        <w:rPr>
          <w:rFonts w:ascii="Times New Roman" w:hAnsi="Times New Roman"/>
          <w:sz w:val="16"/>
          <w:szCs w:val="16"/>
        </w:rPr>
        <w:t>Quyết định số 41/QĐ-UBND, ngày 27/01/2022 về việc thành lập Hội đồng định giá tài sản vụ việc trên địa bàn huyện Tu Mơ Rông.</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324932"/>
      <w:docPartObj>
        <w:docPartGallery w:val="Page Numbers (Top of Page)"/>
        <w:docPartUnique/>
      </w:docPartObj>
    </w:sdtPr>
    <w:sdtEndPr>
      <w:rPr>
        <w:rFonts w:ascii="Times New Roman" w:hAnsi="Times New Roman"/>
        <w:noProof/>
        <w:color w:val="000000" w:themeColor="text1"/>
        <w:sz w:val="26"/>
        <w:szCs w:val="26"/>
      </w:rPr>
    </w:sdtEndPr>
    <w:sdtContent>
      <w:p w14:paraId="4A332996" w14:textId="546957AF" w:rsidR="000D4C09" w:rsidRPr="00C35526" w:rsidRDefault="000D4C09" w:rsidP="00C35526">
        <w:pPr>
          <w:pStyle w:val="Header"/>
          <w:jc w:val="center"/>
          <w:rPr>
            <w:rFonts w:ascii="Times New Roman" w:hAnsi="Times New Roman"/>
            <w:color w:val="000000" w:themeColor="text1"/>
            <w:sz w:val="26"/>
            <w:szCs w:val="26"/>
          </w:rPr>
        </w:pPr>
        <w:r w:rsidRPr="00C35526">
          <w:rPr>
            <w:rFonts w:ascii="Times New Roman" w:hAnsi="Times New Roman"/>
            <w:color w:val="000000" w:themeColor="text1"/>
            <w:sz w:val="26"/>
            <w:szCs w:val="26"/>
          </w:rPr>
          <w:fldChar w:fldCharType="begin"/>
        </w:r>
        <w:r w:rsidRPr="00C35526">
          <w:rPr>
            <w:rFonts w:ascii="Times New Roman" w:hAnsi="Times New Roman"/>
            <w:color w:val="000000" w:themeColor="text1"/>
            <w:sz w:val="26"/>
            <w:szCs w:val="26"/>
          </w:rPr>
          <w:instrText xml:space="preserve"> PAGE   \* MERGEFORMAT </w:instrText>
        </w:r>
        <w:r w:rsidRPr="00C35526">
          <w:rPr>
            <w:rFonts w:ascii="Times New Roman" w:hAnsi="Times New Roman"/>
            <w:color w:val="000000" w:themeColor="text1"/>
            <w:sz w:val="26"/>
            <w:szCs w:val="26"/>
          </w:rPr>
          <w:fldChar w:fldCharType="separate"/>
        </w:r>
        <w:r w:rsidR="00837D21">
          <w:rPr>
            <w:rFonts w:ascii="Times New Roman" w:hAnsi="Times New Roman"/>
            <w:noProof/>
            <w:color w:val="000000" w:themeColor="text1"/>
            <w:sz w:val="26"/>
            <w:szCs w:val="26"/>
          </w:rPr>
          <w:t>19</w:t>
        </w:r>
        <w:r w:rsidRPr="00C35526">
          <w:rPr>
            <w:rFonts w:ascii="Times New Roman" w:hAnsi="Times New Roman"/>
            <w:noProof/>
            <w:color w:val="000000" w:themeColor="text1"/>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3D"/>
    <w:rsid w:val="00001E77"/>
    <w:rsid w:val="00003759"/>
    <w:rsid w:val="00004CBE"/>
    <w:rsid w:val="000125DE"/>
    <w:rsid w:val="00012765"/>
    <w:rsid w:val="00012DF3"/>
    <w:rsid w:val="0001437C"/>
    <w:rsid w:val="000162DB"/>
    <w:rsid w:val="00016BA3"/>
    <w:rsid w:val="00016E8F"/>
    <w:rsid w:val="00022488"/>
    <w:rsid w:val="00024841"/>
    <w:rsid w:val="00027903"/>
    <w:rsid w:val="00027A24"/>
    <w:rsid w:val="00027A4D"/>
    <w:rsid w:val="0003081C"/>
    <w:rsid w:val="000312DD"/>
    <w:rsid w:val="0003132A"/>
    <w:rsid w:val="00031F9F"/>
    <w:rsid w:val="000349D8"/>
    <w:rsid w:val="00034FEC"/>
    <w:rsid w:val="00036DDB"/>
    <w:rsid w:val="00037CFB"/>
    <w:rsid w:val="00037FFD"/>
    <w:rsid w:val="000408F3"/>
    <w:rsid w:val="00041303"/>
    <w:rsid w:val="00041FD7"/>
    <w:rsid w:val="000420F9"/>
    <w:rsid w:val="00044269"/>
    <w:rsid w:val="00044E15"/>
    <w:rsid w:val="00047E4B"/>
    <w:rsid w:val="0005064E"/>
    <w:rsid w:val="000519DC"/>
    <w:rsid w:val="000525F5"/>
    <w:rsid w:val="00052E24"/>
    <w:rsid w:val="0005380C"/>
    <w:rsid w:val="00053DB2"/>
    <w:rsid w:val="000542AC"/>
    <w:rsid w:val="00054F71"/>
    <w:rsid w:val="00055859"/>
    <w:rsid w:val="00055CD1"/>
    <w:rsid w:val="00060458"/>
    <w:rsid w:val="00062151"/>
    <w:rsid w:val="00064FC9"/>
    <w:rsid w:val="00067F63"/>
    <w:rsid w:val="000728B0"/>
    <w:rsid w:val="00074CCA"/>
    <w:rsid w:val="00076283"/>
    <w:rsid w:val="0007771C"/>
    <w:rsid w:val="00080896"/>
    <w:rsid w:val="00080A8C"/>
    <w:rsid w:val="0008371A"/>
    <w:rsid w:val="00083D93"/>
    <w:rsid w:val="0008495A"/>
    <w:rsid w:val="00085B51"/>
    <w:rsid w:val="00086B5E"/>
    <w:rsid w:val="000909A2"/>
    <w:rsid w:val="000910A6"/>
    <w:rsid w:val="000930EF"/>
    <w:rsid w:val="00094072"/>
    <w:rsid w:val="00095391"/>
    <w:rsid w:val="000959EC"/>
    <w:rsid w:val="00096AE0"/>
    <w:rsid w:val="00097511"/>
    <w:rsid w:val="000979B0"/>
    <w:rsid w:val="000A095F"/>
    <w:rsid w:val="000A1933"/>
    <w:rsid w:val="000A1D72"/>
    <w:rsid w:val="000A2438"/>
    <w:rsid w:val="000A27C1"/>
    <w:rsid w:val="000A31FD"/>
    <w:rsid w:val="000A41F4"/>
    <w:rsid w:val="000A49C7"/>
    <w:rsid w:val="000A54F0"/>
    <w:rsid w:val="000A6CCA"/>
    <w:rsid w:val="000A746E"/>
    <w:rsid w:val="000B1264"/>
    <w:rsid w:val="000B14E3"/>
    <w:rsid w:val="000B5614"/>
    <w:rsid w:val="000B6841"/>
    <w:rsid w:val="000B6DDA"/>
    <w:rsid w:val="000B6EAA"/>
    <w:rsid w:val="000B7399"/>
    <w:rsid w:val="000C0985"/>
    <w:rsid w:val="000C1A70"/>
    <w:rsid w:val="000C222E"/>
    <w:rsid w:val="000C224E"/>
    <w:rsid w:val="000C25F2"/>
    <w:rsid w:val="000C2EB9"/>
    <w:rsid w:val="000C4727"/>
    <w:rsid w:val="000C508D"/>
    <w:rsid w:val="000C543D"/>
    <w:rsid w:val="000C58AD"/>
    <w:rsid w:val="000C664E"/>
    <w:rsid w:val="000C7342"/>
    <w:rsid w:val="000C7F4B"/>
    <w:rsid w:val="000D09F0"/>
    <w:rsid w:val="000D1C6C"/>
    <w:rsid w:val="000D2040"/>
    <w:rsid w:val="000D4C09"/>
    <w:rsid w:val="000D5FDE"/>
    <w:rsid w:val="000D60D4"/>
    <w:rsid w:val="000D7793"/>
    <w:rsid w:val="000D77C0"/>
    <w:rsid w:val="000E0FCE"/>
    <w:rsid w:val="000E19F2"/>
    <w:rsid w:val="000E1E7B"/>
    <w:rsid w:val="000E205C"/>
    <w:rsid w:val="000E3819"/>
    <w:rsid w:val="000E4DA7"/>
    <w:rsid w:val="000E5484"/>
    <w:rsid w:val="000E6D93"/>
    <w:rsid w:val="000E6FCE"/>
    <w:rsid w:val="000E792C"/>
    <w:rsid w:val="000F1DB6"/>
    <w:rsid w:val="000F2673"/>
    <w:rsid w:val="000F275B"/>
    <w:rsid w:val="000F33B9"/>
    <w:rsid w:val="000F37FC"/>
    <w:rsid w:val="000F3B6A"/>
    <w:rsid w:val="000F45A3"/>
    <w:rsid w:val="000F54AF"/>
    <w:rsid w:val="000F586C"/>
    <w:rsid w:val="001001D2"/>
    <w:rsid w:val="001014B2"/>
    <w:rsid w:val="0010224D"/>
    <w:rsid w:val="00102812"/>
    <w:rsid w:val="001036BE"/>
    <w:rsid w:val="00104746"/>
    <w:rsid w:val="001051D1"/>
    <w:rsid w:val="00106A0F"/>
    <w:rsid w:val="00107534"/>
    <w:rsid w:val="00107768"/>
    <w:rsid w:val="00107F14"/>
    <w:rsid w:val="00110329"/>
    <w:rsid w:val="00110E6E"/>
    <w:rsid w:val="0011122E"/>
    <w:rsid w:val="00111D38"/>
    <w:rsid w:val="001120D7"/>
    <w:rsid w:val="001142F6"/>
    <w:rsid w:val="00114335"/>
    <w:rsid w:val="0011434A"/>
    <w:rsid w:val="00114AFC"/>
    <w:rsid w:val="001150A0"/>
    <w:rsid w:val="00115911"/>
    <w:rsid w:val="00117569"/>
    <w:rsid w:val="001201C5"/>
    <w:rsid w:val="001208E5"/>
    <w:rsid w:val="0012356E"/>
    <w:rsid w:val="00123E8D"/>
    <w:rsid w:val="0012505A"/>
    <w:rsid w:val="0012611B"/>
    <w:rsid w:val="00126B38"/>
    <w:rsid w:val="00126F1E"/>
    <w:rsid w:val="001301D1"/>
    <w:rsid w:val="0013125D"/>
    <w:rsid w:val="0013244E"/>
    <w:rsid w:val="001364E6"/>
    <w:rsid w:val="00136963"/>
    <w:rsid w:val="00136FFD"/>
    <w:rsid w:val="001379A3"/>
    <w:rsid w:val="001408DB"/>
    <w:rsid w:val="00142351"/>
    <w:rsid w:val="0014242B"/>
    <w:rsid w:val="00143577"/>
    <w:rsid w:val="001454AA"/>
    <w:rsid w:val="001457A9"/>
    <w:rsid w:val="00145ABC"/>
    <w:rsid w:val="001467F1"/>
    <w:rsid w:val="0014733D"/>
    <w:rsid w:val="001503DA"/>
    <w:rsid w:val="0015089C"/>
    <w:rsid w:val="00151218"/>
    <w:rsid w:val="00151467"/>
    <w:rsid w:val="001522C4"/>
    <w:rsid w:val="00154535"/>
    <w:rsid w:val="001548C4"/>
    <w:rsid w:val="00154A00"/>
    <w:rsid w:val="00155CAB"/>
    <w:rsid w:val="00156B27"/>
    <w:rsid w:val="00157C7D"/>
    <w:rsid w:val="00160599"/>
    <w:rsid w:val="00161122"/>
    <w:rsid w:val="001613A4"/>
    <w:rsid w:val="001622A9"/>
    <w:rsid w:val="0016406C"/>
    <w:rsid w:val="00164B60"/>
    <w:rsid w:val="001666B8"/>
    <w:rsid w:val="00167683"/>
    <w:rsid w:val="00172795"/>
    <w:rsid w:val="001738BC"/>
    <w:rsid w:val="00175AE2"/>
    <w:rsid w:val="00175C58"/>
    <w:rsid w:val="0017756B"/>
    <w:rsid w:val="00177A22"/>
    <w:rsid w:val="00182051"/>
    <w:rsid w:val="00182F2B"/>
    <w:rsid w:val="0018313E"/>
    <w:rsid w:val="0018326B"/>
    <w:rsid w:val="0018376B"/>
    <w:rsid w:val="00183D95"/>
    <w:rsid w:val="001847BC"/>
    <w:rsid w:val="00184AB7"/>
    <w:rsid w:val="00185EA4"/>
    <w:rsid w:val="00187309"/>
    <w:rsid w:val="001900CC"/>
    <w:rsid w:val="0019253D"/>
    <w:rsid w:val="00192CD4"/>
    <w:rsid w:val="00193244"/>
    <w:rsid w:val="0019387C"/>
    <w:rsid w:val="00196E45"/>
    <w:rsid w:val="0019722A"/>
    <w:rsid w:val="00197BC2"/>
    <w:rsid w:val="00197CF4"/>
    <w:rsid w:val="001A0971"/>
    <w:rsid w:val="001A2B70"/>
    <w:rsid w:val="001A2D94"/>
    <w:rsid w:val="001A35BE"/>
    <w:rsid w:val="001A62CC"/>
    <w:rsid w:val="001B1BAF"/>
    <w:rsid w:val="001B2816"/>
    <w:rsid w:val="001B5DC9"/>
    <w:rsid w:val="001B66E5"/>
    <w:rsid w:val="001B6E50"/>
    <w:rsid w:val="001B7ACB"/>
    <w:rsid w:val="001C0441"/>
    <w:rsid w:val="001C1468"/>
    <w:rsid w:val="001C1F87"/>
    <w:rsid w:val="001C2A23"/>
    <w:rsid w:val="001C2CA3"/>
    <w:rsid w:val="001C394F"/>
    <w:rsid w:val="001C3C7A"/>
    <w:rsid w:val="001C547F"/>
    <w:rsid w:val="001C6A60"/>
    <w:rsid w:val="001D1D0E"/>
    <w:rsid w:val="001D223B"/>
    <w:rsid w:val="001D2E6E"/>
    <w:rsid w:val="001D4533"/>
    <w:rsid w:val="001D570D"/>
    <w:rsid w:val="001D5BAC"/>
    <w:rsid w:val="001D6185"/>
    <w:rsid w:val="001D698C"/>
    <w:rsid w:val="001D7394"/>
    <w:rsid w:val="001E0470"/>
    <w:rsid w:val="001E0AA9"/>
    <w:rsid w:val="001E2D3D"/>
    <w:rsid w:val="001E347A"/>
    <w:rsid w:val="001E3602"/>
    <w:rsid w:val="001E3AD9"/>
    <w:rsid w:val="001E4054"/>
    <w:rsid w:val="001F115F"/>
    <w:rsid w:val="001F2DE4"/>
    <w:rsid w:val="001F6B97"/>
    <w:rsid w:val="002003AD"/>
    <w:rsid w:val="00200E1C"/>
    <w:rsid w:val="00201777"/>
    <w:rsid w:val="00201F5E"/>
    <w:rsid w:val="0020371E"/>
    <w:rsid w:val="002039EA"/>
    <w:rsid w:val="00207EAB"/>
    <w:rsid w:val="0021087F"/>
    <w:rsid w:val="00210C0E"/>
    <w:rsid w:val="00211460"/>
    <w:rsid w:val="00211AAC"/>
    <w:rsid w:val="0021333E"/>
    <w:rsid w:val="002133FF"/>
    <w:rsid w:val="00213E25"/>
    <w:rsid w:val="00214F33"/>
    <w:rsid w:val="00214F42"/>
    <w:rsid w:val="0021546E"/>
    <w:rsid w:val="00216CF9"/>
    <w:rsid w:val="0022363B"/>
    <w:rsid w:val="00224A28"/>
    <w:rsid w:val="00224CFE"/>
    <w:rsid w:val="00225323"/>
    <w:rsid w:val="00225524"/>
    <w:rsid w:val="0022768F"/>
    <w:rsid w:val="00227A1D"/>
    <w:rsid w:val="0023144E"/>
    <w:rsid w:val="002320CC"/>
    <w:rsid w:val="00234312"/>
    <w:rsid w:val="00234A3D"/>
    <w:rsid w:val="0023524D"/>
    <w:rsid w:val="0023556F"/>
    <w:rsid w:val="00235A79"/>
    <w:rsid w:val="00236FA3"/>
    <w:rsid w:val="00240442"/>
    <w:rsid w:val="00240B5D"/>
    <w:rsid w:val="00242953"/>
    <w:rsid w:val="002437AB"/>
    <w:rsid w:val="00243822"/>
    <w:rsid w:val="002441AF"/>
    <w:rsid w:val="00244861"/>
    <w:rsid w:val="00244BCC"/>
    <w:rsid w:val="00245C3F"/>
    <w:rsid w:val="002503C6"/>
    <w:rsid w:val="0025170D"/>
    <w:rsid w:val="00251768"/>
    <w:rsid w:val="002522EF"/>
    <w:rsid w:val="002527A8"/>
    <w:rsid w:val="00254BBB"/>
    <w:rsid w:val="00256C4E"/>
    <w:rsid w:val="002570B6"/>
    <w:rsid w:val="00257401"/>
    <w:rsid w:val="002605AF"/>
    <w:rsid w:val="00261067"/>
    <w:rsid w:val="00261B47"/>
    <w:rsid w:val="00262C09"/>
    <w:rsid w:val="002635C5"/>
    <w:rsid w:val="00263631"/>
    <w:rsid w:val="00265C3F"/>
    <w:rsid w:val="00267262"/>
    <w:rsid w:val="00267DC5"/>
    <w:rsid w:val="0027167A"/>
    <w:rsid w:val="00272B83"/>
    <w:rsid w:val="00272EB9"/>
    <w:rsid w:val="0027314C"/>
    <w:rsid w:val="002745D9"/>
    <w:rsid w:val="00275412"/>
    <w:rsid w:val="00275BA0"/>
    <w:rsid w:val="00276EE3"/>
    <w:rsid w:val="00280427"/>
    <w:rsid w:val="0028118C"/>
    <w:rsid w:val="002813A5"/>
    <w:rsid w:val="002841F7"/>
    <w:rsid w:val="00284898"/>
    <w:rsid w:val="002853B5"/>
    <w:rsid w:val="00286810"/>
    <w:rsid w:val="00287123"/>
    <w:rsid w:val="00287138"/>
    <w:rsid w:val="00287AF2"/>
    <w:rsid w:val="00293857"/>
    <w:rsid w:val="0029439E"/>
    <w:rsid w:val="00294EFC"/>
    <w:rsid w:val="00295F65"/>
    <w:rsid w:val="002963C9"/>
    <w:rsid w:val="002966FC"/>
    <w:rsid w:val="00296BE7"/>
    <w:rsid w:val="002972AD"/>
    <w:rsid w:val="00297F63"/>
    <w:rsid w:val="002A247E"/>
    <w:rsid w:val="002A468A"/>
    <w:rsid w:val="002A4AD2"/>
    <w:rsid w:val="002A5CAD"/>
    <w:rsid w:val="002A6257"/>
    <w:rsid w:val="002A650C"/>
    <w:rsid w:val="002B048F"/>
    <w:rsid w:val="002B0CDC"/>
    <w:rsid w:val="002B61DE"/>
    <w:rsid w:val="002B72A4"/>
    <w:rsid w:val="002B7408"/>
    <w:rsid w:val="002C0098"/>
    <w:rsid w:val="002C40F8"/>
    <w:rsid w:val="002C4C8D"/>
    <w:rsid w:val="002C6A02"/>
    <w:rsid w:val="002C7196"/>
    <w:rsid w:val="002C793A"/>
    <w:rsid w:val="002D269B"/>
    <w:rsid w:val="002D26EF"/>
    <w:rsid w:val="002D32BC"/>
    <w:rsid w:val="002D4B4A"/>
    <w:rsid w:val="002D526C"/>
    <w:rsid w:val="002E0B97"/>
    <w:rsid w:val="002E12DA"/>
    <w:rsid w:val="002E179B"/>
    <w:rsid w:val="002E1A8D"/>
    <w:rsid w:val="002E2F63"/>
    <w:rsid w:val="002E3735"/>
    <w:rsid w:val="002E37BB"/>
    <w:rsid w:val="002E39B2"/>
    <w:rsid w:val="002E3CCC"/>
    <w:rsid w:val="002E4752"/>
    <w:rsid w:val="002E4895"/>
    <w:rsid w:val="002E52F6"/>
    <w:rsid w:val="002F09C2"/>
    <w:rsid w:val="002F0F21"/>
    <w:rsid w:val="002F148E"/>
    <w:rsid w:val="002F25B8"/>
    <w:rsid w:val="002F270A"/>
    <w:rsid w:val="002F3446"/>
    <w:rsid w:val="002F3AFA"/>
    <w:rsid w:val="002F5EC5"/>
    <w:rsid w:val="003000A0"/>
    <w:rsid w:val="00301CA3"/>
    <w:rsid w:val="003023B8"/>
    <w:rsid w:val="00302506"/>
    <w:rsid w:val="00303282"/>
    <w:rsid w:val="003043E7"/>
    <w:rsid w:val="00304B64"/>
    <w:rsid w:val="00306694"/>
    <w:rsid w:val="0030757C"/>
    <w:rsid w:val="0030785F"/>
    <w:rsid w:val="003100FE"/>
    <w:rsid w:val="003108E2"/>
    <w:rsid w:val="003118D9"/>
    <w:rsid w:val="00311C02"/>
    <w:rsid w:val="003127F8"/>
    <w:rsid w:val="00314075"/>
    <w:rsid w:val="00317008"/>
    <w:rsid w:val="003171E7"/>
    <w:rsid w:val="003172E1"/>
    <w:rsid w:val="00317610"/>
    <w:rsid w:val="00317D97"/>
    <w:rsid w:val="00317E45"/>
    <w:rsid w:val="00320659"/>
    <w:rsid w:val="003207F2"/>
    <w:rsid w:val="00320D9A"/>
    <w:rsid w:val="0032131B"/>
    <w:rsid w:val="00321649"/>
    <w:rsid w:val="00323019"/>
    <w:rsid w:val="00325475"/>
    <w:rsid w:val="00325644"/>
    <w:rsid w:val="00325B0F"/>
    <w:rsid w:val="00327525"/>
    <w:rsid w:val="00330926"/>
    <w:rsid w:val="00330BF1"/>
    <w:rsid w:val="00331ACC"/>
    <w:rsid w:val="00332A31"/>
    <w:rsid w:val="0033468E"/>
    <w:rsid w:val="00341A5E"/>
    <w:rsid w:val="00341CE3"/>
    <w:rsid w:val="003421C5"/>
    <w:rsid w:val="003438E1"/>
    <w:rsid w:val="00343AE8"/>
    <w:rsid w:val="0034416F"/>
    <w:rsid w:val="00347419"/>
    <w:rsid w:val="003522A5"/>
    <w:rsid w:val="00352319"/>
    <w:rsid w:val="00355571"/>
    <w:rsid w:val="00355842"/>
    <w:rsid w:val="00355D1B"/>
    <w:rsid w:val="003562EF"/>
    <w:rsid w:val="003563F3"/>
    <w:rsid w:val="00356A38"/>
    <w:rsid w:val="00356E02"/>
    <w:rsid w:val="0035731D"/>
    <w:rsid w:val="00357DB5"/>
    <w:rsid w:val="00357F2C"/>
    <w:rsid w:val="00360102"/>
    <w:rsid w:val="00361CCE"/>
    <w:rsid w:val="00361ED0"/>
    <w:rsid w:val="003629D0"/>
    <w:rsid w:val="003649F9"/>
    <w:rsid w:val="00365174"/>
    <w:rsid w:val="00372C69"/>
    <w:rsid w:val="003732A7"/>
    <w:rsid w:val="0037385A"/>
    <w:rsid w:val="00373E0D"/>
    <w:rsid w:val="00374BE4"/>
    <w:rsid w:val="003750BE"/>
    <w:rsid w:val="003768B4"/>
    <w:rsid w:val="003815DB"/>
    <w:rsid w:val="003827FF"/>
    <w:rsid w:val="00383989"/>
    <w:rsid w:val="003843B8"/>
    <w:rsid w:val="003845AE"/>
    <w:rsid w:val="00384864"/>
    <w:rsid w:val="00385EA3"/>
    <w:rsid w:val="00386452"/>
    <w:rsid w:val="003865C2"/>
    <w:rsid w:val="00387D20"/>
    <w:rsid w:val="0039028F"/>
    <w:rsid w:val="003907E2"/>
    <w:rsid w:val="00390DD8"/>
    <w:rsid w:val="00391386"/>
    <w:rsid w:val="0039236D"/>
    <w:rsid w:val="00392408"/>
    <w:rsid w:val="00393A16"/>
    <w:rsid w:val="003940C2"/>
    <w:rsid w:val="00394CC6"/>
    <w:rsid w:val="00396B56"/>
    <w:rsid w:val="003970C2"/>
    <w:rsid w:val="003A047A"/>
    <w:rsid w:val="003A26B9"/>
    <w:rsid w:val="003A5D64"/>
    <w:rsid w:val="003A6468"/>
    <w:rsid w:val="003A6715"/>
    <w:rsid w:val="003A74B7"/>
    <w:rsid w:val="003B0D7D"/>
    <w:rsid w:val="003B0E59"/>
    <w:rsid w:val="003B187E"/>
    <w:rsid w:val="003B1885"/>
    <w:rsid w:val="003B28C0"/>
    <w:rsid w:val="003B2A47"/>
    <w:rsid w:val="003B3992"/>
    <w:rsid w:val="003B3CB0"/>
    <w:rsid w:val="003B3F3B"/>
    <w:rsid w:val="003B5220"/>
    <w:rsid w:val="003C2976"/>
    <w:rsid w:val="003C481D"/>
    <w:rsid w:val="003C52D7"/>
    <w:rsid w:val="003C6D29"/>
    <w:rsid w:val="003C7BA4"/>
    <w:rsid w:val="003D057D"/>
    <w:rsid w:val="003D1676"/>
    <w:rsid w:val="003D1EA1"/>
    <w:rsid w:val="003D2903"/>
    <w:rsid w:val="003D2AFA"/>
    <w:rsid w:val="003D3003"/>
    <w:rsid w:val="003D46CB"/>
    <w:rsid w:val="003D4DA4"/>
    <w:rsid w:val="003D4E65"/>
    <w:rsid w:val="003D52E5"/>
    <w:rsid w:val="003D5B49"/>
    <w:rsid w:val="003D67E5"/>
    <w:rsid w:val="003D7267"/>
    <w:rsid w:val="003D72E8"/>
    <w:rsid w:val="003D7612"/>
    <w:rsid w:val="003D7D7A"/>
    <w:rsid w:val="003D7F15"/>
    <w:rsid w:val="003E0487"/>
    <w:rsid w:val="003E2084"/>
    <w:rsid w:val="003E390C"/>
    <w:rsid w:val="003E4418"/>
    <w:rsid w:val="003E4AF4"/>
    <w:rsid w:val="003E4D81"/>
    <w:rsid w:val="003E52B3"/>
    <w:rsid w:val="003E54CD"/>
    <w:rsid w:val="003E56BD"/>
    <w:rsid w:val="003E603E"/>
    <w:rsid w:val="003E610B"/>
    <w:rsid w:val="003E6130"/>
    <w:rsid w:val="003E7050"/>
    <w:rsid w:val="003E7B6B"/>
    <w:rsid w:val="003F0CBD"/>
    <w:rsid w:val="003F12C7"/>
    <w:rsid w:val="003F5235"/>
    <w:rsid w:val="003F5588"/>
    <w:rsid w:val="003F6BCF"/>
    <w:rsid w:val="0040052A"/>
    <w:rsid w:val="00403115"/>
    <w:rsid w:val="00403950"/>
    <w:rsid w:val="00403E25"/>
    <w:rsid w:val="00403FE8"/>
    <w:rsid w:val="004063C0"/>
    <w:rsid w:val="00406E9F"/>
    <w:rsid w:val="0040798B"/>
    <w:rsid w:val="004103DA"/>
    <w:rsid w:val="00410670"/>
    <w:rsid w:val="00410D3D"/>
    <w:rsid w:val="00411B68"/>
    <w:rsid w:val="004120BA"/>
    <w:rsid w:val="00412BCB"/>
    <w:rsid w:val="00413A3E"/>
    <w:rsid w:val="00415B6F"/>
    <w:rsid w:val="0042015B"/>
    <w:rsid w:val="00421B92"/>
    <w:rsid w:val="00423268"/>
    <w:rsid w:val="0042373A"/>
    <w:rsid w:val="00424630"/>
    <w:rsid w:val="00430D59"/>
    <w:rsid w:val="0043202D"/>
    <w:rsid w:val="0043328A"/>
    <w:rsid w:val="00434A35"/>
    <w:rsid w:val="00434DC9"/>
    <w:rsid w:val="00435A79"/>
    <w:rsid w:val="00436C51"/>
    <w:rsid w:val="00437A29"/>
    <w:rsid w:val="00440353"/>
    <w:rsid w:val="00441344"/>
    <w:rsid w:val="00441CFD"/>
    <w:rsid w:val="00442C5B"/>
    <w:rsid w:val="00443A1F"/>
    <w:rsid w:val="00444233"/>
    <w:rsid w:val="00444E90"/>
    <w:rsid w:val="00445CDA"/>
    <w:rsid w:val="0044631E"/>
    <w:rsid w:val="00447DF5"/>
    <w:rsid w:val="00451F43"/>
    <w:rsid w:val="0045204B"/>
    <w:rsid w:val="004529DC"/>
    <w:rsid w:val="0045525C"/>
    <w:rsid w:val="00455807"/>
    <w:rsid w:val="004604A3"/>
    <w:rsid w:val="004604FC"/>
    <w:rsid w:val="004617E8"/>
    <w:rsid w:val="00462849"/>
    <w:rsid w:val="004713C0"/>
    <w:rsid w:val="00471A68"/>
    <w:rsid w:val="004729B8"/>
    <w:rsid w:val="00473589"/>
    <w:rsid w:val="00474744"/>
    <w:rsid w:val="004762C1"/>
    <w:rsid w:val="00477363"/>
    <w:rsid w:val="0047784D"/>
    <w:rsid w:val="00480279"/>
    <w:rsid w:val="00480481"/>
    <w:rsid w:val="00480A1C"/>
    <w:rsid w:val="004816CE"/>
    <w:rsid w:val="00482E3C"/>
    <w:rsid w:val="00484677"/>
    <w:rsid w:val="004862D9"/>
    <w:rsid w:val="00486D07"/>
    <w:rsid w:val="00487BCE"/>
    <w:rsid w:val="004907C4"/>
    <w:rsid w:val="00490C71"/>
    <w:rsid w:val="00491E88"/>
    <w:rsid w:val="004921EC"/>
    <w:rsid w:val="00494D42"/>
    <w:rsid w:val="00496AAB"/>
    <w:rsid w:val="004A032E"/>
    <w:rsid w:val="004A08A1"/>
    <w:rsid w:val="004A14FD"/>
    <w:rsid w:val="004A3D97"/>
    <w:rsid w:val="004A4102"/>
    <w:rsid w:val="004A43D1"/>
    <w:rsid w:val="004A516E"/>
    <w:rsid w:val="004A5562"/>
    <w:rsid w:val="004A5F6C"/>
    <w:rsid w:val="004A62CF"/>
    <w:rsid w:val="004A6FEA"/>
    <w:rsid w:val="004B1514"/>
    <w:rsid w:val="004B3BF9"/>
    <w:rsid w:val="004B5B6A"/>
    <w:rsid w:val="004B6F42"/>
    <w:rsid w:val="004B775D"/>
    <w:rsid w:val="004C121D"/>
    <w:rsid w:val="004C183B"/>
    <w:rsid w:val="004C18C0"/>
    <w:rsid w:val="004C2727"/>
    <w:rsid w:val="004C3BB3"/>
    <w:rsid w:val="004C409D"/>
    <w:rsid w:val="004C45F5"/>
    <w:rsid w:val="004C54FE"/>
    <w:rsid w:val="004C5567"/>
    <w:rsid w:val="004C65CF"/>
    <w:rsid w:val="004C68B1"/>
    <w:rsid w:val="004C7212"/>
    <w:rsid w:val="004D008F"/>
    <w:rsid w:val="004D1397"/>
    <w:rsid w:val="004D1F55"/>
    <w:rsid w:val="004D21C3"/>
    <w:rsid w:val="004D21CA"/>
    <w:rsid w:val="004D2884"/>
    <w:rsid w:val="004D2F6C"/>
    <w:rsid w:val="004D3DD2"/>
    <w:rsid w:val="004D6077"/>
    <w:rsid w:val="004D7B75"/>
    <w:rsid w:val="004E214F"/>
    <w:rsid w:val="004E3494"/>
    <w:rsid w:val="004E4D39"/>
    <w:rsid w:val="004E54DF"/>
    <w:rsid w:val="004E5719"/>
    <w:rsid w:val="004E66BF"/>
    <w:rsid w:val="004E7661"/>
    <w:rsid w:val="004E7E93"/>
    <w:rsid w:val="004F1A94"/>
    <w:rsid w:val="004F443D"/>
    <w:rsid w:val="00503417"/>
    <w:rsid w:val="0050437A"/>
    <w:rsid w:val="00505210"/>
    <w:rsid w:val="00507012"/>
    <w:rsid w:val="00510BBC"/>
    <w:rsid w:val="005119D5"/>
    <w:rsid w:val="00511BE7"/>
    <w:rsid w:val="00511BF1"/>
    <w:rsid w:val="00511E13"/>
    <w:rsid w:val="00512555"/>
    <w:rsid w:val="005129FA"/>
    <w:rsid w:val="0051330A"/>
    <w:rsid w:val="005134B6"/>
    <w:rsid w:val="00513789"/>
    <w:rsid w:val="00513FA1"/>
    <w:rsid w:val="00516B25"/>
    <w:rsid w:val="005202C0"/>
    <w:rsid w:val="00520314"/>
    <w:rsid w:val="00520DE4"/>
    <w:rsid w:val="005232E7"/>
    <w:rsid w:val="00523D20"/>
    <w:rsid w:val="00524FAF"/>
    <w:rsid w:val="0052551D"/>
    <w:rsid w:val="00525E96"/>
    <w:rsid w:val="005307D8"/>
    <w:rsid w:val="00531FB7"/>
    <w:rsid w:val="00532BAA"/>
    <w:rsid w:val="00533320"/>
    <w:rsid w:val="00534822"/>
    <w:rsid w:val="00535684"/>
    <w:rsid w:val="00535853"/>
    <w:rsid w:val="005359A1"/>
    <w:rsid w:val="00536073"/>
    <w:rsid w:val="00540B36"/>
    <w:rsid w:val="005415F2"/>
    <w:rsid w:val="005426EB"/>
    <w:rsid w:val="005430C8"/>
    <w:rsid w:val="0054314A"/>
    <w:rsid w:val="0054331C"/>
    <w:rsid w:val="005445F8"/>
    <w:rsid w:val="00544B0A"/>
    <w:rsid w:val="00544CD9"/>
    <w:rsid w:val="00545887"/>
    <w:rsid w:val="00545B2B"/>
    <w:rsid w:val="00545B5D"/>
    <w:rsid w:val="00546D57"/>
    <w:rsid w:val="00546E73"/>
    <w:rsid w:val="005503C8"/>
    <w:rsid w:val="00550825"/>
    <w:rsid w:val="005530B3"/>
    <w:rsid w:val="00553F13"/>
    <w:rsid w:val="00556B91"/>
    <w:rsid w:val="00557CDE"/>
    <w:rsid w:val="00560354"/>
    <w:rsid w:val="00560362"/>
    <w:rsid w:val="005624C8"/>
    <w:rsid w:val="00563A2A"/>
    <w:rsid w:val="00564D9F"/>
    <w:rsid w:val="00565216"/>
    <w:rsid w:val="00565426"/>
    <w:rsid w:val="005665FC"/>
    <w:rsid w:val="00566F12"/>
    <w:rsid w:val="00567312"/>
    <w:rsid w:val="00567780"/>
    <w:rsid w:val="00570BCB"/>
    <w:rsid w:val="005730A0"/>
    <w:rsid w:val="00574458"/>
    <w:rsid w:val="00574AF4"/>
    <w:rsid w:val="00574F47"/>
    <w:rsid w:val="00575285"/>
    <w:rsid w:val="005764BB"/>
    <w:rsid w:val="0058088B"/>
    <w:rsid w:val="005808EA"/>
    <w:rsid w:val="005820D4"/>
    <w:rsid w:val="00582429"/>
    <w:rsid w:val="005831CA"/>
    <w:rsid w:val="00583205"/>
    <w:rsid w:val="00586B39"/>
    <w:rsid w:val="005871D3"/>
    <w:rsid w:val="005879A4"/>
    <w:rsid w:val="00587F3B"/>
    <w:rsid w:val="00590123"/>
    <w:rsid w:val="005916E2"/>
    <w:rsid w:val="005920BB"/>
    <w:rsid w:val="00592883"/>
    <w:rsid w:val="00593C8A"/>
    <w:rsid w:val="005948C7"/>
    <w:rsid w:val="005949BF"/>
    <w:rsid w:val="00595B73"/>
    <w:rsid w:val="00596E85"/>
    <w:rsid w:val="00597289"/>
    <w:rsid w:val="005A25A8"/>
    <w:rsid w:val="005A3F00"/>
    <w:rsid w:val="005A43BE"/>
    <w:rsid w:val="005A4B0C"/>
    <w:rsid w:val="005A4F0D"/>
    <w:rsid w:val="005A64F6"/>
    <w:rsid w:val="005A67B7"/>
    <w:rsid w:val="005A74D2"/>
    <w:rsid w:val="005B13BA"/>
    <w:rsid w:val="005B3526"/>
    <w:rsid w:val="005B3ED7"/>
    <w:rsid w:val="005B4EA2"/>
    <w:rsid w:val="005B56E9"/>
    <w:rsid w:val="005B60FE"/>
    <w:rsid w:val="005C0B58"/>
    <w:rsid w:val="005C0EAD"/>
    <w:rsid w:val="005C1427"/>
    <w:rsid w:val="005C17F4"/>
    <w:rsid w:val="005C22C9"/>
    <w:rsid w:val="005C2650"/>
    <w:rsid w:val="005C2C1A"/>
    <w:rsid w:val="005C3C33"/>
    <w:rsid w:val="005C47F9"/>
    <w:rsid w:val="005C4F07"/>
    <w:rsid w:val="005C528D"/>
    <w:rsid w:val="005C5F52"/>
    <w:rsid w:val="005D1E83"/>
    <w:rsid w:val="005D3E00"/>
    <w:rsid w:val="005D444F"/>
    <w:rsid w:val="005D4B55"/>
    <w:rsid w:val="005D4C51"/>
    <w:rsid w:val="005D5051"/>
    <w:rsid w:val="005D50A3"/>
    <w:rsid w:val="005D53EC"/>
    <w:rsid w:val="005D6B82"/>
    <w:rsid w:val="005D73E9"/>
    <w:rsid w:val="005D7AD0"/>
    <w:rsid w:val="005E09C3"/>
    <w:rsid w:val="005E0C14"/>
    <w:rsid w:val="005E15A0"/>
    <w:rsid w:val="005E18FF"/>
    <w:rsid w:val="005E2E4D"/>
    <w:rsid w:val="005E4F50"/>
    <w:rsid w:val="005E70CB"/>
    <w:rsid w:val="005F2E09"/>
    <w:rsid w:val="005F39D7"/>
    <w:rsid w:val="005F44A2"/>
    <w:rsid w:val="005F5593"/>
    <w:rsid w:val="006016CB"/>
    <w:rsid w:val="006067E4"/>
    <w:rsid w:val="00606EFA"/>
    <w:rsid w:val="00606FF5"/>
    <w:rsid w:val="00607E6F"/>
    <w:rsid w:val="006111D5"/>
    <w:rsid w:val="00611494"/>
    <w:rsid w:val="0061173F"/>
    <w:rsid w:val="00611C4D"/>
    <w:rsid w:val="00615042"/>
    <w:rsid w:val="006151AF"/>
    <w:rsid w:val="006155B4"/>
    <w:rsid w:val="00615BFD"/>
    <w:rsid w:val="00615D0F"/>
    <w:rsid w:val="00616792"/>
    <w:rsid w:val="00617523"/>
    <w:rsid w:val="006240D7"/>
    <w:rsid w:val="00624FBA"/>
    <w:rsid w:val="00625304"/>
    <w:rsid w:val="0062714F"/>
    <w:rsid w:val="006302DA"/>
    <w:rsid w:val="00631094"/>
    <w:rsid w:val="006317AF"/>
    <w:rsid w:val="00631F72"/>
    <w:rsid w:val="00631FFC"/>
    <w:rsid w:val="006347E3"/>
    <w:rsid w:val="00636261"/>
    <w:rsid w:val="00636749"/>
    <w:rsid w:val="00637A1E"/>
    <w:rsid w:val="00642C0B"/>
    <w:rsid w:val="006431D3"/>
    <w:rsid w:val="00647DFD"/>
    <w:rsid w:val="00650699"/>
    <w:rsid w:val="00650BFA"/>
    <w:rsid w:val="00650E26"/>
    <w:rsid w:val="00651E1E"/>
    <w:rsid w:val="00655009"/>
    <w:rsid w:val="00655668"/>
    <w:rsid w:val="00655D33"/>
    <w:rsid w:val="00657447"/>
    <w:rsid w:val="00657E43"/>
    <w:rsid w:val="00660705"/>
    <w:rsid w:val="006628BE"/>
    <w:rsid w:val="00662DA8"/>
    <w:rsid w:val="00664636"/>
    <w:rsid w:val="00664F99"/>
    <w:rsid w:val="00667F25"/>
    <w:rsid w:val="0067011D"/>
    <w:rsid w:val="0067090A"/>
    <w:rsid w:val="00671F88"/>
    <w:rsid w:val="0067416D"/>
    <w:rsid w:val="00675902"/>
    <w:rsid w:val="00676909"/>
    <w:rsid w:val="006770CE"/>
    <w:rsid w:val="006813B9"/>
    <w:rsid w:val="006815C5"/>
    <w:rsid w:val="0068181E"/>
    <w:rsid w:val="00681870"/>
    <w:rsid w:val="006819B0"/>
    <w:rsid w:val="00681BF3"/>
    <w:rsid w:val="006836B3"/>
    <w:rsid w:val="00684866"/>
    <w:rsid w:val="0068682A"/>
    <w:rsid w:val="00687B35"/>
    <w:rsid w:val="00691CE1"/>
    <w:rsid w:val="00693606"/>
    <w:rsid w:val="006940B1"/>
    <w:rsid w:val="0069455C"/>
    <w:rsid w:val="0069501C"/>
    <w:rsid w:val="006950D8"/>
    <w:rsid w:val="00695F54"/>
    <w:rsid w:val="006962F2"/>
    <w:rsid w:val="00696D8C"/>
    <w:rsid w:val="006A00D7"/>
    <w:rsid w:val="006A13B5"/>
    <w:rsid w:val="006A1BA1"/>
    <w:rsid w:val="006A2061"/>
    <w:rsid w:val="006A31CD"/>
    <w:rsid w:val="006A4CA6"/>
    <w:rsid w:val="006A5F41"/>
    <w:rsid w:val="006A6866"/>
    <w:rsid w:val="006B0335"/>
    <w:rsid w:val="006B080A"/>
    <w:rsid w:val="006B1199"/>
    <w:rsid w:val="006B19BB"/>
    <w:rsid w:val="006B4520"/>
    <w:rsid w:val="006B4B09"/>
    <w:rsid w:val="006B528F"/>
    <w:rsid w:val="006B5AD3"/>
    <w:rsid w:val="006B616D"/>
    <w:rsid w:val="006B640E"/>
    <w:rsid w:val="006B75B4"/>
    <w:rsid w:val="006B7FEB"/>
    <w:rsid w:val="006C0BB4"/>
    <w:rsid w:val="006C1D1B"/>
    <w:rsid w:val="006C207C"/>
    <w:rsid w:val="006C321D"/>
    <w:rsid w:val="006C4889"/>
    <w:rsid w:val="006C4EF6"/>
    <w:rsid w:val="006C5407"/>
    <w:rsid w:val="006C54D1"/>
    <w:rsid w:val="006C652E"/>
    <w:rsid w:val="006C7239"/>
    <w:rsid w:val="006D0090"/>
    <w:rsid w:val="006D0F38"/>
    <w:rsid w:val="006D1B91"/>
    <w:rsid w:val="006D1F30"/>
    <w:rsid w:val="006D25F8"/>
    <w:rsid w:val="006D380A"/>
    <w:rsid w:val="006D3F1A"/>
    <w:rsid w:val="006D6D20"/>
    <w:rsid w:val="006E05D5"/>
    <w:rsid w:val="006E370A"/>
    <w:rsid w:val="006E37B7"/>
    <w:rsid w:val="006E3E07"/>
    <w:rsid w:val="006E46CF"/>
    <w:rsid w:val="006E47BC"/>
    <w:rsid w:val="006E59FB"/>
    <w:rsid w:val="006E6C69"/>
    <w:rsid w:val="006E7383"/>
    <w:rsid w:val="006F1AA3"/>
    <w:rsid w:val="006F32C8"/>
    <w:rsid w:val="006F3603"/>
    <w:rsid w:val="006F37D5"/>
    <w:rsid w:val="006F41E7"/>
    <w:rsid w:val="006F5B76"/>
    <w:rsid w:val="006F697A"/>
    <w:rsid w:val="006F7385"/>
    <w:rsid w:val="006F79DD"/>
    <w:rsid w:val="007002CA"/>
    <w:rsid w:val="00702130"/>
    <w:rsid w:val="00703C2B"/>
    <w:rsid w:val="00703F30"/>
    <w:rsid w:val="0070439C"/>
    <w:rsid w:val="007060D4"/>
    <w:rsid w:val="00710324"/>
    <w:rsid w:val="00710C37"/>
    <w:rsid w:val="00712322"/>
    <w:rsid w:val="00713580"/>
    <w:rsid w:val="0071493B"/>
    <w:rsid w:val="00714FE5"/>
    <w:rsid w:val="00715B9D"/>
    <w:rsid w:val="00715F55"/>
    <w:rsid w:val="007168C3"/>
    <w:rsid w:val="00716E3F"/>
    <w:rsid w:val="0072082D"/>
    <w:rsid w:val="00723543"/>
    <w:rsid w:val="00723DC3"/>
    <w:rsid w:val="007248F0"/>
    <w:rsid w:val="00726248"/>
    <w:rsid w:val="007277F8"/>
    <w:rsid w:val="00730B0E"/>
    <w:rsid w:val="00732F44"/>
    <w:rsid w:val="00734A6C"/>
    <w:rsid w:val="00735223"/>
    <w:rsid w:val="007359B8"/>
    <w:rsid w:val="00737A89"/>
    <w:rsid w:val="00737AF1"/>
    <w:rsid w:val="00740297"/>
    <w:rsid w:val="00741D55"/>
    <w:rsid w:val="007456D4"/>
    <w:rsid w:val="00745BF6"/>
    <w:rsid w:val="0074642C"/>
    <w:rsid w:val="00747B3F"/>
    <w:rsid w:val="0075027A"/>
    <w:rsid w:val="007506A3"/>
    <w:rsid w:val="00750979"/>
    <w:rsid w:val="00750D94"/>
    <w:rsid w:val="0075264C"/>
    <w:rsid w:val="00752A25"/>
    <w:rsid w:val="0075322E"/>
    <w:rsid w:val="00754765"/>
    <w:rsid w:val="007551F8"/>
    <w:rsid w:val="007558D9"/>
    <w:rsid w:val="0075603B"/>
    <w:rsid w:val="00756721"/>
    <w:rsid w:val="00756AFA"/>
    <w:rsid w:val="00757C4B"/>
    <w:rsid w:val="00760448"/>
    <w:rsid w:val="00760457"/>
    <w:rsid w:val="00760877"/>
    <w:rsid w:val="00761090"/>
    <w:rsid w:val="007632EB"/>
    <w:rsid w:val="00763A35"/>
    <w:rsid w:val="00764130"/>
    <w:rsid w:val="007642CF"/>
    <w:rsid w:val="007644B5"/>
    <w:rsid w:val="00764FE3"/>
    <w:rsid w:val="00765F94"/>
    <w:rsid w:val="007663FB"/>
    <w:rsid w:val="00767A74"/>
    <w:rsid w:val="00771607"/>
    <w:rsid w:val="00773397"/>
    <w:rsid w:val="00773C5D"/>
    <w:rsid w:val="00776835"/>
    <w:rsid w:val="00776AB8"/>
    <w:rsid w:val="00776DDB"/>
    <w:rsid w:val="00776EA2"/>
    <w:rsid w:val="007775A0"/>
    <w:rsid w:val="007814D9"/>
    <w:rsid w:val="00782427"/>
    <w:rsid w:val="0078267A"/>
    <w:rsid w:val="00785AFE"/>
    <w:rsid w:val="00785BF7"/>
    <w:rsid w:val="00786FB6"/>
    <w:rsid w:val="007878BA"/>
    <w:rsid w:val="00787BD3"/>
    <w:rsid w:val="00790278"/>
    <w:rsid w:val="0079395A"/>
    <w:rsid w:val="007949FD"/>
    <w:rsid w:val="00794E18"/>
    <w:rsid w:val="00796EE2"/>
    <w:rsid w:val="00797554"/>
    <w:rsid w:val="00797C7E"/>
    <w:rsid w:val="007A08EE"/>
    <w:rsid w:val="007A1D86"/>
    <w:rsid w:val="007A249E"/>
    <w:rsid w:val="007A32AE"/>
    <w:rsid w:val="007A3BC0"/>
    <w:rsid w:val="007A4257"/>
    <w:rsid w:val="007A6A78"/>
    <w:rsid w:val="007A75AE"/>
    <w:rsid w:val="007B0C9C"/>
    <w:rsid w:val="007B1266"/>
    <w:rsid w:val="007B478A"/>
    <w:rsid w:val="007B5CD5"/>
    <w:rsid w:val="007B743E"/>
    <w:rsid w:val="007B7976"/>
    <w:rsid w:val="007C00BD"/>
    <w:rsid w:val="007C3E0A"/>
    <w:rsid w:val="007C44F4"/>
    <w:rsid w:val="007D1081"/>
    <w:rsid w:val="007D1E65"/>
    <w:rsid w:val="007D2A32"/>
    <w:rsid w:val="007D3198"/>
    <w:rsid w:val="007D39FE"/>
    <w:rsid w:val="007D44FE"/>
    <w:rsid w:val="007D4AF7"/>
    <w:rsid w:val="007D5439"/>
    <w:rsid w:val="007D6E10"/>
    <w:rsid w:val="007E049F"/>
    <w:rsid w:val="007E3D3F"/>
    <w:rsid w:val="007E5373"/>
    <w:rsid w:val="007E60ED"/>
    <w:rsid w:val="007E64FB"/>
    <w:rsid w:val="007F0DC8"/>
    <w:rsid w:val="007F0F90"/>
    <w:rsid w:val="007F2765"/>
    <w:rsid w:val="007F2EFA"/>
    <w:rsid w:val="007F3004"/>
    <w:rsid w:val="007F5D7A"/>
    <w:rsid w:val="007F64F2"/>
    <w:rsid w:val="007F68ED"/>
    <w:rsid w:val="007F6C2D"/>
    <w:rsid w:val="00800FCE"/>
    <w:rsid w:val="00802BE8"/>
    <w:rsid w:val="00802CDA"/>
    <w:rsid w:val="00805FF8"/>
    <w:rsid w:val="0080737C"/>
    <w:rsid w:val="00807FEB"/>
    <w:rsid w:val="00810D51"/>
    <w:rsid w:val="00811E2C"/>
    <w:rsid w:val="00812513"/>
    <w:rsid w:val="00814911"/>
    <w:rsid w:val="00815197"/>
    <w:rsid w:val="008166B5"/>
    <w:rsid w:val="00816A72"/>
    <w:rsid w:val="008172AD"/>
    <w:rsid w:val="0081748A"/>
    <w:rsid w:val="0081756C"/>
    <w:rsid w:val="0082009B"/>
    <w:rsid w:val="0082126C"/>
    <w:rsid w:val="00821308"/>
    <w:rsid w:val="00821B6A"/>
    <w:rsid w:val="00823975"/>
    <w:rsid w:val="00824A5D"/>
    <w:rsid w:val="008271CC"/>
    <w:rsid w:val="0083059C"/>
    <w:rsid w:val="00830BF8"/>
    <w:rsid w:val="008338A4"/>
    <w:rsid w:val="00833E37"/>
    <w:rsid w:val="00834168"/>
    <w:rsid w:val="00834197"/>
    <w:rsid w:val="008347B5"/>
    <w:rsid w:val="00836212"/>
    <w:rsid w:val="00836D95"/>
    <w:rsid w:val="00837456"/>
    <w:rsid w:val="00837D21"/>
    <w:rsid w:val="0084051D"/>
    <w:rsid w:val="00842478"/>
    <w:rsid w:val="00844934"/>
    <w:rsid w:val="00845963"/>
    <w:rsid w:val="008460BA"/>
    <w:rsid w:val="00850712"/>
    <w:rsid w:val="00850739"/>
    <w:rsid w:val="008515BD"/>
    <w:rsid w:val="00851652"/>
    <w:rsid w:val="008526D2"/>
    <w:rsid w:val="00852A8F"/>
    <w:rsid w:val="0085592A"/>
    <w:rsid w:val="00856491"/>
    <w:rsid w:val="00861990"/>
    <w:rsid w:val="00862DBE"/>
    <w:rsid w:val="008636D8"/>
    <w:rsid w:val="00863CEF"/>
    <w:rsid w:val="00865EE9"/>
    <w:rsid w:val="00867B8E"/>
    <w:rsid w:val="008738AA"/>
    <w:rsid w:val="00873F22"/>
    <w:rsid w:val="00875C20"/>
    <w:rsid w:val="00876CFA"/>
    <w:rsid w:val="00877A41"/>
    <w:rsid w:val="00877C36"/>
    <w:rsid w:val="00880B34"/>
    <w:rsid w:val="008811E4"/>
    <w:rsid w:val="00881D7E"/>
    <w:rsid w:val="00881F94"/>
    <w:rsid w:val="008827A6"/>
    <w:rsid w:val="008833F5"/>
    <w:rsid w:val="008847B4"/>
    <w:rsid w:val="008922EF"/>
    <w:rsid w:val="008928B9"/>
    <w:rsid w:val="00893DFB"/>
    <w:rsid w:val="00893F99"/>
    <w:rsid w:val="008953E9"/>
    <w:rsid w:val="00897618"/>
    <w:rsid w:val="008A0399"/>
    <w:rsid w:val="008A05F0"/>
    <w:rsid w:val="008A1287"/>
    <w:rsid w:val="008A16C7"/>
    <w:rsid w:val="008A2CA1"/>
    <w:rsid w:val="008A30D5"/>
    <w:rsid w:val="008A325E"/>
    <w:rsid w:val="008A4CBE"/>
    <w:rsid w:val="008B055F"/>
    <w:rsid w:val="008B2752"/>
    <w:rsid w:val="008B2E27"/>
    <w:rsid w:val="008B4C4C"/>
    <w:rsid w:val="008B5AD3"/>
    <w:rsid w:val="008B5DD9"/>
    <w:rsid w:val="008C038D"/>
    <w:rsid w:val="008C0A2A"/>
    <w:rsid w:val="008C53E8"/>
    <w:rsid w:val="008D0298"/>
    <w:rsid w:val="008D1182"/>
    <w:rsid w:val="008D24A0"/>
    <w:rsid w:val="008D2C5D"/>
    <w:rsid w:val="008D50E8"/>
    <w:rsid w:val="008D5AF4"/>
    <w:rsid w:val="008D660B"/>
    <w:rsid w:val="008D7D1E"/>
    <w:rsid w:val="008E02F8"/>
    <w:rsid w:val="008E05A8"/>
    <w:rsid w:val="008E3ED8"/>
    <w:rsid w:val="008E475F"/>
    <w:rsid w:val="008E49BE"/>
    <w:rsid w:val="008E56BF"/>
    <w:rsid w:val="008E7F7B"/>
    <w:rsid w:val="008F2A66"/>
    <w:rsid w:val="008F4A3C"/>
    <w:rsid w:val="008F55FD"/>
    <w:rsid w:val="008F5721"/>
    <w:rsid w:val="008F6B49"/>
    <w:rsid w:val="008F70EA"/>
    <w:rsid w:val="00901A14"/>
    <w:rsid w:val="00901FB7"/>
    <w:rsid w:val="009044F8"/>
    <w:rsid w:val="00906464"/>
    <w:rsid w:val="0090695B"/>
    <w:rsid w:val="00906975"/>
    <w:rsid w:val="00906F76"/>
    <w:rsid w:val="00907912"/>
    <w:rsid w:val="00910A39"/>
    <w:rsid w:val="00910B52"/>
    <w:rsid w:val="00911278"/>
    <w:rsid w:val="00911447"/>
    <w:rsid w:val="00911525"/>
    <w:rsid w:val="00911953"/>
    <w:rsid w:val="009133B9"/>
    <w:rsid w:val="00913B63"/>
    <w:rsid w:val="0091431D"/>
    <w:rsid w:val="0091493D"/>
    <w:rsid w:val="00914BA2"/>
    <w:rsid w:val="0091580B"/>
    <w:rsid w:val="009174D4"/>
    <w:rsid w:val="00917501"/>
    <w:rsid w:val="009205BD"/>
    <w:rsid w:val="0092064F"/>
    <w:rsid w:val="009206B3"/>
    <w:rsid w:val="00920905"/>
    <w:rsid w:val="00920D1E"/>
    <w:rsid w:val="00922DF5"/>
    <w:rsid w:val="0092463C"/>
    <w:rsid w:val="009265C3"/>
    <w:rsid w:val="0092696C"/>
    <w:rsid w:val="009321FC"/>
    <w:rsid w:val="00932F03"/>
    <w:rsid w:val="009341A3"/>
    <w:rsid w:val="009358BE"/>
    <w:rsid w:val="00935BC5"/>
    <w:rsid w:val="00937B48"/>
    <w:rsid w:val="009402B8"/>
    <w:rsid w:val="00941AA3"/>
    <w:rsid w:val="00942394"/>
    <w:rsid w:val="00942A26"/>
    <w:rsid w:val="00942F84"/>
    <w:rsid w:val="00946607"/>
    <w:rsid w:val="0094777A"/>
    <w:rsid w:val="009512F6"/>
    <w:rsid w:val="00951AD9"/>
    <w:rsid w:val="00953493"/>
    <w:rsid w:val="00954A2E"/>
    <w:rsid w:val="00955F90"/>
    <w:rsid w:val="00957987"/>
    <w:rsid w:val="00960004"/>
    <w:rsid w:val="0096083D"/>
    <w:rsid w:val="009608F7"/>
    <w:rsid w:val="00960D42"/>
    <w:rsid w:val="00960F96"/>
    <w:rsid w:val="009615D3"/>
    <w:rsid w:val="0096198D"/>
    <w:rsid w:val="00962AA8"/>
    <w:rsid w:val="00963526"/>
    <w:rsid w:val="00964B8B"/>
    <w:rsid w:val="0096573B"/>
    <w:rsid w:val="00965DDF"/>
    <w:rsid w:val="009662A1"/>
    <w:rsid w:val="009663A7"/>
    <w:rsid w:val="0096663C"/>
    <w:rsid w:val="009677E4"/>
    <w:rsid w:val="00971471"/>
    <w:rsid w:val="00971A69"/>
    <w:rsid w:val="00974942"/>
    <w:rsid w:val="00974B7F"/>
    <w:rsid w:val="0097553C"/>
    <w:rsid w:val="00977511"/>
    <w:rsid w:val="009800C3"/>
    <w:rsid w:val="009822EC"/>
    <w:rsid w:val="0098316A"/>
    <w:rsid w:val="009834B7"/>
    <w:rsid w:val="00991025"/>
    <w:rsid w:val="009924C2"/>
    <w:rsid w:val="00992AF6"/>
    <w:rsid w:val="00992DFB"/>
    <w:rsid w:val="009932AD"/>
    <w:rsid w:val="009934AF"/>
    <w:rsid w:val="00995565"/>
    <w:rsid w:val="0099688D"/>
    <w:rsid w:val="00997115"/>
    <w:rsid w:val="00997189"/>
    <w:rsid w:val="00997A85"/>
    <w:rsid w:val="009A1510"/>
    <w:rsid w:val="009A4837"/>
    <w:rsid w:val="009A507C"/>
    <w:rsid w:val="009A61B6"/>
    <w:rsid w:val="009A74C6"/>
    <w:rsid w:val="009A7CEB"/>
    <w:rsid w:val="009B0050"/>
    <w:rsid w:val="009B23FC"/>
    <w:rsid w:val="009B282C"/>
    <w:rsid w:val="009B2BC2"/>
    <w:rsid w:val="009B2FF7"/>
    <w:rsid w:val="009B3A39"/>
    <w:rsid w:val="009B5F64"/>
    <w:rsid w:val="009B638E"/>
    <w:rsid w:val="009B729F"/>
    <w:rsid w:val="009B790E"/>
    <w:rsid w:val="009C0C39"/>
    <w:rsid w:val="009C3EBA"/>
    <w:rsid w:val="009C4718"/>
    <w:rsid w:val="009C6E5E"/>
    <w:rsid w:val="009C7367"/>
    <w:rsid w:val="009D00DA"/>
    <w:rsid w:val="009D1195"/>
    <w:rsid w:val="009D1573"/>
    <w:rsid w:val="009D19B2"/>
    <w:rsid w:val="009D3504"/>
    <w:rsid w:val="009D368F"/>
    <w:rsid w:val="009D3827"/>
    <w:rsid w:val="009D4850"/>
    <w:rsid w:val="009D68D9"/>
    <w:rsid w:val="009D7198"/>
    <w:rsid w:val="009D7ACF"/>
    <w:rsid w:val="009E12A0"/>
    <w:rsid w:val="009E173B"/>
    <w:rsid w:val="009E2824"/>
    <w:rsid w:val="009E34CB"/>
    <w:rsid w:val="009E6F39"/>
    <w:rsid w:val="009F07B0"/>
    <w:rsid w:val="009F0D38"/>
    <w:rsid w:val="009F1D16"/>
    <w:rsid w:val="009F1D92"/>
    <w:rsid w:val="009F220B"/>
    <w:rsid w:val="009F4D0F"/>
    <w:rsid w:val="009F4D7B"/>
    <w:rsid w:val="009F5098"/>
    <w:rsid w:val="009F70C0"/>
    <w:rsid w:val="009F771D"/>
    <w:rsid w:val="009F7A6E"/>
    <w:rsid w:val="00A00512"/>
    <w:rsid w:val="00A00B10"/>
    <w:rsid w:val="00A01EC1"/>
    <w:rsid w:val="00A0376D"/>
    <w:rsid w:val="00A05305"/>
    <w:rsid w:val="00A05D06"/>
    <w:rsid w:val="00A0696A"/>
    <w:rsid w:val="00A06D04"/>
    <w:rsid w:val="00A07A32"/>
    <w:rsid w:val="00A10079"/>
    <w:rsid w:val="00A122C5"/>
    <w:rsid w:val="00A12325"/>
    <w:rsid w:val="00A14F73"/>
    <w:rsid w:val="00A15D31"/>
    <w:rsid w:val="00A2025B"/>
    <w:rsid w:val="00A22462"/>
    <w:rsid w:val="00A226D1"/>
    <w:rsid w:val="00A25E51"/>
    <w:rsid w:val="00A274B7"/>
    <w:rsid w:val="00A27DF3"/>
    <w:rsid w:val="00A3039F"/>
    <w:rsid w:val="00A30D73"/>
    <w:rsid w:val="00A311EF"/>
    <w:rsid w:val="00A317F6"/>
    <w:rsid w:val="00A34404"/>
    <w:rsid w:val="00A345F2"/>
    <w:rsid w:val="00A36302"/>
    <w:rsid w:val="00A40C28"/>
    <w:rsid w:val="00A414B6"/>
    <w:rsid w:val="00A44C70"/>
    <w:rsid w:val="00A50987"/>
    <w:rsid w:val="00A50F07"/>
    <w:rsid w:val="00A518EC"/>
    <w:rsid w:val="00A52339"/>
    <w:rsid w:val="00A5792A"/>
    <w:rsid w:val="00A608DA"/>
    <w:rsid w:val="00A6133B"/>
    <w:rsid w:val="00A6158F"/>
    <w:rsid w:val="00A617FE"/>
    <w:rsid w:val="00A62642"/>
    <w:rsid w:val="00A639DC"/>
    <w:rsid w:val="00A6591C"/>
    <w:rsid w:val="00A66432"/>
    <w:rsid w:val="00A66434"/>
    <w:rsid w:val="00A67721"/>
    <w:rsid w:val="00A6778C"/>
    <w:rsid w:val="00A70F5F"/>
    <w:rsid w:val="00A72207"/>
    <w:rsid w:val="00A74BAC"/>
    <w:rsid w:val="00A7548C"/>
    <w:rsid w:val="00A7559D"/>
    <w:rsid w:val="00A75F96"/>
    <w:rsid w:val="00A7633E"/>
    <w:rsid w:val="00A77F31"/>
    <w:rsid w:val="00A8008A"/>
    <w:rsid w:val="00A80211"/>
    <w:rsid w:val="00A80D64"/>
    <w:rsid w:val="00A80DC1"/>
    <w:rsid w:val="00A81810"/>
    <w:rsid w:val="00A81C81"/>
    <w:rsid w:val="00A81CEA"/>
    <w:rsid w:val="00A8204A"/>
    <w:rsid w:val="00A82413"/>
    <w:rsid w:val="00A84B9C"/>
    <w:rsid w:val="00A84EDE"/>
    <w:rsid w:val="00A85AC1"/>
    <w:rsid w:val="00A87A15"/>
    <w:rsid w:val="00A901B6"/>
    <w:rsid w:val="00A930A1"/>
    <w:rsid w:val="00A93E25"/>
    <w:rsid w:val="00A93E35"/>
    <w:rsid w:val="00A94B42"/>
    <w:rsid w:val="00A958D7"/>
    <w:rsid w:val="00A95F66"/>
    <w:rsid w:val="00AA4265"/>
    <w:rsid w:val="00AA5B33"/>
    <w:rsid w:val="00AA6607"/>
    <w:rsid w:val="00AA7106"/>
    <w:rsid w:val="00AA7A17"/>
    <w:rsid w:val="00AB1E67"/>
    <w:rsid w:val="00AB1F20"/>
    <w:rsid w:val="00AB365D"/>
    <w:rsid w:val="00AB3A77"/>
    <w:rsid w:val="00AB3B46"/>
    <w:rsid w:val="00AB464A"/>
    <w:rsid w:val="00AB500A"/>
    <w:rsid w:val="00AB7DC5"/>
    <w:rsid w:val="00AB7DCF"/>
    <w:rsid w:val="00AC0A3E"/>
    <w:rsid w:val="00AC13C2"/>
    <w:rsid w:val="00AC1562"/>
    <w:rsid w:val="00AC2833"/>
    <w:rsid w:val="00AC3F58"/>
    <w:rsid w:val="00AC4897"/>
    <w:rsid w:val="00AC4B96"/>
    <w:rsid w:val="00AC4BB2"/>
    <w:rsid w:val="00AC5629"/>
    <w:rsid w:val="00AC78CE"/>
    <w:rsid w:val="00AD0FFE"/>
    <w:rsid w:val="00AD1641"/>
    <w:rsid w:val="00AD391D"/>
    <w:rsid w:val="00AD3A4A"/>
    <w:rsid w:val="00AD3D7C"/>
    <w:rsid w:val="00AD4DBC"/>
    <w:rsid w:val="00AD5D14"/>
    <w:rsid w:val="00AD6D20"/>
    <w:rsid w:val="00AD73E7"/>
    <w:rsid w:val="00AE24C7"/>
    <w:rsid w:val="00AE38AA"/>
    <w:rsid w:val="00AE4ED4"/>
    <w:rsid w:val="00AE51C0"/>
    <w:rsid w:val="00AE57C5"/>
    <w:rsid w:val="00AE6105"/>
    <w:rsid w:val="00AE6C95"/>
    <w:rsid w:val="00AF2B90"/>
    <w:rsid w:val="00AF468E"/>
    <w:rsid w:val="00AF71C9"/>
    <w:rsid w:val="00B00FD4"/>
    <w:rsid w:val="00B01316"/>
    <w:rsid w:val="00B0578E"/>
    <w:rsid w:val="00B05A4D"/>
    <w:rsid w:val="00B05EBA"/>
    <w:rsid w:val="00B06E54"/>
    <w:rsid w:val="00B1094D"/>
    <w:rsid w:val="00B1135A"/>
    <w:rsid w:val="00B1310D"/>
    <w:rsid w:val="00B13BF9"/>
    <w:rsid w:val="00B13E40"/>
    <w:rsid w:val="00B14D5A"/>
    <w:rsid w:val="00B151FC"/>
    <w:rsid w:val="00B17805"/>
    <w:rsid w:val="00B2080B"/>
    <w:rsid w:val="00B22805"/>
    <w:rsid w:val="00B2281E"/>
    <w:rsid w:val="00B2391E"/>
    <w:rsid w:val="00B244F2"/>
    <w:rsid w:val="00B24C2C"/>
    <w:rsid w:val="00B25074"/>
    <w:rsid w:val="00B26C23"/>
    <w:rsid w:val="00B301A7"/>
    <w:rsid w:val="00B3052F"/>
    <w:rsid w:val="00B330FB"/>
    <w:rsid w:val="00B33EC5"/>
    <w:rsid w:val="00B34054"/>
    <w:rsid w:val="00B359FE"/>
    <w:rsid w:val="00B35AFF"/>
    <w:rsid w:val="00B367EF"/>
    <w:rsid w:val="00B416D9"/>
    <w:rsid w:val="00B4213B"/>
    <w:rsid w:val="00B4317A"/>
    <w:rsid w:val="00B43F42"/>
    <w:rsid w:val="00B44C06"/>
    <w:rsid w:val="00B4647C"/>
    <w:rsid w:val="00B46833"/>
    <w:rsid w:val="00B50E44"/>
    <w:rsid w:val="00B51138"/>
    <w:rsid w:val="00B51B75"/>
    <w:rsid w:val="00B52521"/>
    <w:rsid w:val="00B531C2"/>
    <w:rsid w:val="00B53A01"/>
    <w:rsid w:val="00B562FA"/>
    <w:rsid w:val="00B56A73"/>
    <w:rsid w:val="00B57EC9"/>
    <w:rsid w:val="00B64675"/>
    <w:rsid w:val="00B66E3D"/>
    <w:rsid w:val="00B676F8"/>
    <w:rsid w:val="00B7191D"/>
    <w:rsid w:val="00B71C14"/>
    <w:rsid w:val="00B73DC1"/>
    <w:rsid w:val="00B748E7"/>
    <w:rsid w:val="00B7530E"/>
    <w:rsid w:val="00B77EC6"/>
    <w:rsid w:val="00B80C6F"/>
    <w:rsid w:val="00B80C75"/>
    <w:rsid w:val="00B80EC5"/>
    <w:rsid w:val="00B81CF7"/>
    <w:rsid w:val="00B82E39"/>
    <w:rsid w:val="00B83B89"/>
    <w:rsid w:val="00B86665"/>
    <w:rsid w:val="00B86FC6"/>
    <w:rsid w:val="00B879B7"/>
    <w:rsid w:val="00B90D2F"/>
    <w:rsid w:val="00B927A9"/>
    <w:rsid w:val="00B935FA"/>
    <w:rsid w:val="00B944E0"/>
    <w:rsid w:val="00B94EEA"/>
    <w:rsid w:val="00B95A60"/>
    <w:rsid w:val="00B9795C"/>
    <w:rsid w:val="00B97C60"/>
    <w:rsid w:val="00BA036F"/>
    <w:rsid w:val="00BA0DB0"/>
    <w:rsid w:val="00BA0ECD"/>
    <w:rsid w:val="00BA1658"/>
    <w:rsid w:val="00BA1DC6"/>
    <w:rsid w:val="00BA2490"/>
    <w:rsid w:val="00BA27F7"/>
    <w:rsid w:val="00BA579A"/>
    <w:rsid w:val="00BA7D96"/>
    <w:rsid w:val="00BB531F"/>
    <w:rsid w:val="00BB68F7"/>
    <w:rsid w:val="00BB7725"/>
    <w:rsid w:val="00BC1485"/>
    <w:rsid w:val="00BC22DB"/>
    <w:rsid w:val="00BC4159"/>
    <w:rsid w:val="00BC655F"/>
    <w:rsid w:val="00BC77E1"/>
    <w:rsid w:val="00BD05E8"/>
    <w:rsid w:val="00BD05F3"/>
    <w:rsid w:val="00BD39F7"/>
    <w:rsid w:val="00BD40AA"/>
    <w:rsid w:val="00BD4613"/>
    <w:rsid w:val="00BD71E3"/>
    <w:rsid w:val="00BD7CE8"/>
    <w:rsid w:val="00BD7D4C"/>
    <w:rsid w:val="00BE0472"/>
    <w:rsid w:val="00BE0C21"/>
    <w:rsid w:val="00BE1138"/>
    <w:rsid w:val="00BE209F"/>
    <w:rsid w:val="00BE2328"/>
    <w:rsid w:val="00BE51A1"/>
    <w:rsid w:val="00BE53F5"/>
    <w:rsid w:val="00BE55F2"/>
    <w:rsid w:val="00BE5DC9"/>
    <w:rsid w:val="00BE662A"/>
    <w:rsid w:val="00BE6980"/>
    <w:rsid w:val="00BE6EB2"/>
    <w:rsid w:val="00BE7B73"/>
    <w:rsid w:val="00BF1E68"/>
    <w:rsid w:val="00BF2BD4"/>
    <w:rsid w:val="00BF3958"/>
    <w:rsid w:val="00BF4381"/>
    <w:rsid w:val="00BF5856"/>
    <w:rsid w:val="00BF5B64"/>
    <w:rsid w:val="00BF679D"/>
    <w:rsid w:val="00C00668"/>
    <w:rsid w:val="00C008A0"/>
    <w:rsid w:val="00C02000"/>
    <w:rsid w:val="00C020A6"/>
    <w:rsid w:val="00C03388"/>
    <w:rsid w:val="00C05EFA"/>
    <w:rsid w:val="00C066AB"/>
    <w:rsid w:val="00C06DCF"/>
    <w:rsid w:val="00C072AE"/>
    <w:rsid w:val="00C12275"/>
    <w:rsid w:val="00C149A9"/>
    <w:rsid w:val="00C14CD3"/>
    <w:rsid w:val="00C14DF7"/>
    <w:rsid w:val="00C15112"/>
    <w:rsid w:val="00C16A99"/>
    <w:rsid w:val="00C2023C"/>
    <w:rsid w:val="00C20F29"/>
    <w:rsid w:val="00C22EF5"/>
    <w:rsid w:val="00C2308A"/>
    <w:rsid w:val="00C316F4"/>
    <w:rsid w:val="00C337F1"/>
    <w:rsid w:val="00C34502"/>
    <w:rsid w:val="00C35526"/>
    <w:rsid w:val="00C35A57"/>
    <w:rsid w:val="00C361B0"/>
    <w:rsid w:val="00C401EE"/>
    <w:rsid w:val="00C40500"/>
    <w:rsid w:val="00C43325"/>
    <w:rsid w:val="00C44CB0"/>
    <w:rsid w:val="00C44F87"/>
    <w:rsid w:val="00C452AD"/>
    <w:rsid w:val="00C46191"/>
    <w:rsid w:val="00C509D2"/>
    <w:rsid w:val="00C50A98"/>
    <w:rsid w:val="00C50C27"/>
    <w:rsid w:val="00C51B3A"/>
    <w:rsid w:val="00C524C1"/>
    <w:rsid w:val="00C5252F"/>
    <w:rsid w:val="00C53658"/>
    <w:rsid w:val="00C54BE3"/>
    <w:rsid w:val="00C565E4"/>
    <w:rsid w:val="00C5669D"/>
    <w:rsid w:val="00C602E3"/>
    <w:rsid w:val="00C607FF"/>
    <w:rsid w:val="00C61049"/>
    <w:rsid w:val="00C62A0F"/>
    <w:rsid w:val="00C62FBA"/>
    <w:rsid w:val="00C64FF7"/>
    <w:rsid w:val="00C65231"/>
    <w:rsid w:val="00C67BC0"/>
    <w:rsid w:val="00C67F42"/>
    <w:rsid w:val="00C7119E"/>
    <w:rsid w:val="00C7226A"/>
    <w:rsid w:val="00C727FC"/>
    <w:rsid w:val="00C73831"/>
    <w:rsid w:val="00C7383F"/>
    <w:rsid w:val="00C73AAB"/>
    <w:rsid w:val="00C75F9E"/>
    <w:rsid w:val="00C77155"/>
    <w:rsid w:val="00C80948"/>
    <w:rsid w:val="00C822BA"/>
    <w:rsid w:val="00C837A8"/>
    <w:rsid w:val="00C8394C"/>
    <w:rsid w:val="00C83FD0"/>
    <w:rsid w:val="00C8453C"/>
    <w:rsid w:val="00C8484A"/>
    <w:rsid w:val="00C856E9"/>
    <w:rsid w:val="00C860B6"/>
    <w:rsid w:val="00C8696A"/>
    <w:rsid w:val="00C91914"/>
    <w:rsid w:val="00C91C06"/>
    <w:rsid w:val="00C92543"/>
    <w:rsid w:val="00C928A5"/>
    <w:rsid w:val="00C92AFA"/>
    <w:rsid w:val="00C93E92"/>
    <w:rsid w:val="00C94A6B"/>
    <w:rsid w:val="00C94C08"/>
    <w:rsid w:val="00C954D8"/>
    <w:rsid w:val="00C95CCA"/>
    <w:rsid w:val="00CA0AB7"/>
    <w:rsid w:val="00CA1595"/>
    <w:rsid w:val="00CA341B"/>
    <w:rsid w:val="00CA3515"/>
    <w:rsid w:val="00CA3B52"/>
    <w:rsid w:val="00CA502F"/>
    <w:rsid w:val="00CA5C18"/>
    <w:rsid w:val="00CA78B8"/>
    <w:rsid w:val="00CB1133"/>
    <w:rsid w:val="00CB190E"/>
    <w:rsid w:val="00CB2DAE"/>
    <w:rsid w:val="00CB3865"/>
    <w:rsid w:val="00CB7D89"/>
    <w:rsid w:val="00CC0106"/>
    <w:rsid w:val="00CC09D5"/>
    <w:rsid w:val="00CC1DCC"/>
    <w:rsid w:val="00CC241B"/>
    <w:rsid w:val="00CC4381"/>
    <w:rsid w:val="00CC5BE9"/>
    <w:rsid w:val="00CC6473"/>
    <w:rsid w:val="00CC66CC"/>
    <w:rsid w:val="00CC70C4"/>
    <w:rsid w:val="00CC73F0"/>
    <w:rsid w:val="00CC76D9"/>
    <w:rsid w:val="00CD09D4"/>
    <w:rsid w:val="00CD0A8A"/>
    <w:rsid w:val="00CD1F38"/>
    <w:rsid w:val="00CD2146"/>
    <w:rsid w:val="00CD24A7"/>
    <w:rsid w:val="00CD3158"/>
    <w:rsid w:val="00CD3516"/>
    <w:rsid w:val="00CD62B2"/>
    <w:rsid w:val="00CD7B1E"/>
    <w:rsid w:val="00CE0763"/>
    <w:rsid w:val="00CE1029"/>
    <w:rsid w:val="00CE1D10"/>
    <w:rsid w:val="00CE2646"/>
    <w:rsid w:val="00CE342B"/>
    <w:rsid w:val="00CE39BD"/>
    <w:rsid w:val="00CE3E36"/>
    <w:rsid w:val="00CE4385"/>
    <w:rsid w:val="00CE4E03"/>
    <w:rsid w:val="00CE575F"/>
    <w:rsid w:val="00CE69CF"/>
    <w:rsid w:val="00CE7B50"/>
    <w:rsid w:val="00CF1481"/>
    <w:rsid w:val="00CF1715"/>
    <w:rsid w:val="00CF1ED6"/>
    <w:rsid w:val="00CF2357"/>
    <w:rsid w:val="00CF2728"/>
    <w:rsid w:val="00CF4420"/>
    <w:rsid w:val="00CF4F5D"/>
    <w:rsid w:val="00CF6CDC"/>
    <w:rsid w:val="00D013D3"/>
    <w:rsid w:val="00D01619"/>
    <w:rsid w:val="00D01864"/>
    <w:rsid w:val="00D024B1"/>
    <w:rsid w:val="00D03833"/>
    <w:rsid w:val="00D04296"/>
    <w:rsid w:val="00D05974"/>
    <w:rsid w:val="00D05AA9"/>
    <w:rsid w:val="00D06224"/>
    <w:rsid w:val="00D06BD3"/>
    <w:rsid w:val="00D07054"/>
    <w:rsid w:val="00D07D51"/>
    <w:rsid w:val="00D11B06"/>
    <w:rsid w:val="00D12186"/>
    <w:rsid w:val="00D16DE6"/>
    <w:rsid w:val="00D20A61"/>
    <w:rsid w:val="00D20F20"/>
    <w:rsid w:val="00D21E0F"/>
    <w:rsid w:val="00D21EE4"/>
    <w:rsid w:val="00D21FA4"/>
    <w:rsid w:val="00D23695"/>
    <w:rsid w:val="00D27BF9"/>
    <w:rsid w:val="00D27F30"/>
    <w:rsid w:val="00D303CB"/>
    <w:rsid w:val="00D32741"/>
    <w:rsid w:val="00D32BAC"/>
    <w:rsid w:val="00D34AB1"/>
    <w:rsid w:val="00D36D88"/>
    <w:rsid w:val="00D37E48"/>
    <w:rsid w:val="00D37E66"/>
    <w:rsid w:val="00D41258"/>
    <w:rsid w:val="00D41626"/>
    <w:rsid w:val="00D420AB"/>
    <w:rsid w:val="00D44479"/>
    <w:rsid w:val="00D44F75"/>
    <w:rsid w:val="00D45773"/>
    <w:rsid w:val="00D4678B"/>
    <w:rsid w:val="00D46C7F"/>
    <w:rsid w:val="00D501C8"/>
    <w:rsid w:val="00D513E5"/>
    <w:rsid w:val="00D51C7A"/>
    <w:rsid w:val="00D5289B"/>
    <w:rsid w:val="00D5410A"/>
    <w:rsid w:val="00D54773"/>
    <w:rsid w:val="00D55263"/>
    <w:rsid w:val="00D55504"/>
    <w:rsid w:val="00D5556D"/>
    <w:rsid w:val="00D56425"/>
    <w:rsid w:val="00D56CA5"/>
    <w:rsid w:val="00D56D55"/>
    <w:rsid w:val="00D60529"/>
    <w:rsid w:val="00D605E8"/>
    <w:rsid w:val="00D6098E"/>
    <w:rsid w:val="00D62EBC"/>
    <w:rsid w:val="00D63386"/>
    <w:rsid w:val="00D63FF8"/>
    <w:rsid w:val="00D65468"/>
    <w:rsid w:val="00D6563B"/>
    <w:rsid w:val="00D663A5"/>
    <w:rsid w:val="00D7062B"/>
    <w:rsid w:val="00D72744"/>
    <w:rsid w:val="00D735C8"/>
    <w:rsid w:val="00D777E3"/>
    <w:rsid w:val="00D800F0"/>
    <w:rsid w:val="00D811BE"/>
    <w:rsid w:val="00D8175C"/>
    <w:rsid w:val="00D81893"/>
    <w:rsid w:val="00D81C41"/>
    <w:rsid w:val="00D82B28"/>
    <w:rsid w:val="00D83B7C"/>
    <w:rsid w:val="00D8401D"/>
    <w:rsid w:val="00D84E67"/>
    <w:rsid w:val="00D85037"/>
    <w:rsid w:val="00D863C1"/>
    <w:rsid w:val="00D8682A"/>
    <w:rsid w:val="00D9195B"/>
    <w:rsid w:val="00D92D76"/>
    <w:rsid w:val="00D93358"/>
    <w:rsid w:val="00D95DAC"/>
    <w:rsid w:val="00D97C2B"/>
    <w:rsid w:val="00D97C7D"/>
    <w:rsid w:val="00D97CE6"/>
    <w:rsid w:val="00D97F3C"/>
    <w:rsid w:val="00DA1DB2"/>
    <w:rsid w:val="00DA1EE0"/>
    <w:rsid w:val="00DA2C5B"/>
    <w:rsid w:val="00DA3DED"/>
    <w:rsid w:val="00DA6147"/>
    <w:rsid w:val="00DB059F"/>
    <w:rsid w:val="00DB06F6"/>
    <w:rsid w:val="00DB1339"/>
    <w:rsid w:val="00DB5545"/>
    <w:rsid w:val="00DC0D6F"/>
    <w:rsid w:val="00DC1BCC"/>
    <w:rsid w:val="00DC34DB"/>
    <w:rsid w:val="00DC3B6E"/>
    <w:rsid w:val="00DC41DF"/>
    <w:rsid w:val="00DC674E"/>
    <w:rsid w:val="00DD08B4"/>
    <w:rsid w:val="00DD2853"/>
    <w:rsid w:val="00DD48E0"/>
    <w:rsid w:val="00DD5A84"/>
    <w:rsid w:val="00DD6D00"/>
    <w:rsid w:val="00DD780B"/>
    <w:rsid w:val="00DE0657"/>
    <w:rsid w:val="00DE1F3B"/>
    <w:rsid w:val="00DE3984"/>
    <w:rsid w:val="00DE44D0"/>
    <w:rsid w:val="00DE7165"/>
    <w:rsid w:val="00DE7DC9"/>
    <w:rsid w:val="00DF16A0"/>
    <w:rsid w:val="00DF1AFA"/>
    <w:rsid w:val="00DF1B0F"/>
    <w:rsid w:val="00DF2B87"/>
    <w:rsid w:val="00DF519D"/>
    <w:rsid w:val="00DF5811"/>
    <w:rsid w:val="00DF5FAD"/>
    <w:rsid w:val="00DF6081"/>
    <w:rsid w:val="00DF6DD4"/>
    <w:rsid w:val="00DF6EAB"/>
    <w:rsid w:val="00E0070F"/>
    <w:rsid w:val="00E012AB"/>
    <w:rsid w:val="00E023BA"/>
    <w:rsid w:val="00E04431"/>
    <w:rsid w:val="00E04BBC"/>
    <w:rsid w:val="00E04F2C"/>
    <w:rsid w:val="00E05D34"/>
    <w:rsid w:val="00E066F6"/>
    <w:rsid w:val="00E10C6F"/>
    <w:rsid w:val="00E11213"/>
    <w:rsid w:val="00E1196E"/>
    <w:rsid w:val="00E1592C"/>
    <w:rsid w:val="00E166AD"/>
    <w:rsid w:val="00E16D42"/>
    <w:rsid w:val="00E177A9"/>
    <w:rsid w:val="00E17B94"/>
    <w:rsid w:val="00E20386"/>
    <w:rsid w:val="00E22AF6"/>
    <w:rsid w:val="00E22D6D"/>
    <w:rsid w:val="00E22EFA"/>
    <w:rsid w:val="00E2386C"/>
    <w:rsid w:val="00E25707"/>
    <w:rsid w:val="00E27968"/>
    <w:rsid w:val="00E30983"/>
    <w:rsid w:val="00E31543"/>
    <w:rsid w:val="00E31CCA"/>
    <w:rsid w:val="00E31E18"/>
    <w:rsid w:val="00E347A1"/>
    <w:rsid w:val="00E349C8"/>
    <w:rsid w:val="00E36386"/>
    <w:rsid w:val="00E40751"/>
    <w:rsid w:val="00E40AA9"/>
    <w:rsid w:val="00E41624"/>
    <w:rsid w:val="00E41C54"/>
    <w:rsid w:val="00E42030"/>
    <w:rsid w:val="00E426E1"/>
    <w:rsid w:val="00E443A3"/>
    <w:rsid w:val="00E458AC"/>
    <w:rsid w:val="00E462E5"/>
    <w:rsid w:val="00E462F0"/>
    <w:rsid w:val="00E463A5"/>
    <w:rsid w:val="00E4677C"/>
    <w:rsid w:val="00E471FE"/>
    <w:rsid w:val="00E47A4D"/>
    <w:rsid w:val="00E47FA8"/>
    <w:rsid w:val="00E53C2D"/>
    <w:rsid w:val="00E547A0"/>
    <w:rsid w:val="00E54B73"/>
    <w:rsid w:val="00E56D8D"/>
    <w:rsid w:val="00E612CE"/>
    <w:rsid w:val="00E61371"/>
    <w:rsid w:val="00E61511"/>
    <w:rsid w:val="00E62BCE"/>
    <w:rsid w:val="00E63E29"/>
    <w:rsid w:val="00E6476E"/>
    <w:rsid w:val="00E649D7"/>
    <w:rsid w:val="00E66766"/>
    <w:rsid w:val="00E71125"/>
    <w:rsid w:val="00E71626"/>
    <w:rsid w:val="00E722E2"/>
    <w:rsid w:val="00E72F84"/>
    <w:rsid w:val="00E732AB"/>
    <w:rsid w:val="00E73419"/>
    <w:rsid w:val="00E73C29"/>
    <w:rsid w:val="00E74607"/>
    <w:rsid w:val="00E77922"/>
    <w:rsid w:val="00E80F1D"/>
    <w:rsid w:val="00E8156B"/>
    <w:rsid w:val="00E817C0"/>
    <w:rsid w:val="00E82A3C"/>
    <w:rsid w:val="00E8554C"/>
    <w:rsid w:val="00E8554F"/>
    <w:rsid w:val="00E90EB2"/>
    <w:rsid w:val="00E91776"/>
    <w:rsid w:val="00E93FF4"/>
    <w:rsid w:val="00E95386"/>
    <w:rsid w:val="00E95AEB"/>
    <w:rsid w:val="00E96E55"/>
    <w:rsid w:val="00EA2255"/>
    <w:rsid w:val="00EA2485"/>
    <w:rsid w:val="00EA3FDB"/>
    <w:rsid w:val="00EA4667"/>
    <w:rsid w:val="00EA4F42"/>
    <w:rsid w:val="00EA5D30"/>
    <w:rsid w:val="00EA62F8"/>
    <w:rsid w:val="00EB20AC"/>
    <w:rsid w:val="00EB5F2E"/>
    <w:rsid w:val="00EB6439"/>
    <w:rsid w:val="00EB79BA"/>
    <w:rsid w:val="00EC01F9"/>
    <w:rsid w:val="00EC0FE7"/>
    <w:rsid w:val="00EC15CB"/>
    <w:rsid w:val="00EC286D"/>
    <w:rsid w:val="00EC322D"/>
    <w:rsid w:val="00EC5CE2"/>
    <w:rsid w:val="00EC6337"/>
    <w:rsid w:val="00ED2119"/>
    <w:rsid w:val="00ED4D7E"/>
    <w:rsid w:val="00ED4EE1"/>
    <w:rsid w:val="00ED524D"/>
    <w:rsid w:val="00ED5389"/>
    <w:rsid w:val="00ED5B0C"/>
    <w:rsid w:val="00EE008B"/>
    <w:rsid w:val="00EE183B"/>
    <w:rsid w:val="00EE1A3E"/>
    <w:rsid w:val="00EE25BE"/>
    <w:rsid w:val="00EE2979"/>
    <w:rsid w:val="00EE2A0A"/>
    <w:rsid w:val="00EE2B25"/>
    <w:rsid w:val="00EE33E0"/>
    <w:rsid w:val="00EE3472"/>
    <w:rsid w:val="00EE3957"/>
    <w:rsid w:val="00EE3FC8"/>
    <w:rsid w:val="00EE48D2"/>
    <w:rsid w:val="00EE4E24"/>
    <w:rsid w:val="00EE4FD7"/>
    <w:rsid w:val="00EE56C8"/>
    <w:rsid w:val="00EE5DA4"/>
    <w:rsid w:val="00EE65A5"/>
    <w:rsid w:val="00EE7095"/>
    <w:rsid w:val="00EF1547"/>
    <w:rsid w:val="00EF4229"/>
    <w:rsid w:val="00EF4577"/>
    <w:rsid w:val="00EF53D7"/>
    <w:rsid w:val="00EF6991"/>
    <w:rsid w:val="00EF7DBF"/>
    <w:rsid w:val="00F00B86"/>
    <w:rsid w:val="00F01405"/>
    <w:rsid w:val="00F057B5"/>
    <w:rsid w:val="00F062A5"/>
    <w:rsid w:val="00F06689"/>
    <w:rsid w:val="00F072C7"/>
    <w:rsid w:val="00F10B01"/>
    <w:rsid w:val="00F11802"/>
    <w:rsid w:val="00F12A98"/>
    <w:rsid w:val="00F16159"/>
    <w:rsid w:val="00F17336"/>
    <w:rsid w:val="00F206B2"/>
    <w:rsid w:val="00F2119B"/>
    <w:rsid w:val="00F21837"/>
    <w:rsid w:val="00F21C31"/>
    <w:rsid w:val="00F22166"/>
    <w:rsid w:val="00F22838"/>
    <w:rsid w:val="00F22B92"/>
    <w:rsid w:val="00F23C6A"/>
    <w:rsid w:val="00F26E63"/>
    <w:rsid w:val="00F27C5C"/>
    <w:rsid w:val="00F309AB"/>
    <w:rsid w:val="00F31BF4"/>
    <w:rsid w:val="00F33BD0"/>
    <w:rsid w:val="00F34F07"/>
    <w:rsid w:val="00F350CB"/>
    <w:rsid w:val="00F363BF"/>
    <w:rsid w:val="00F36CC3"/>
    <w:rsid w:val="00F36ECB"/>
    <w:rsid w:val="00F400D8"/>
    <w:rsid w:val="00F40106"/>
    <w:rsid w:val="00F40127"/>
    <w:rsid w:val="00F4068F"/>
    <w:rsid w:val="00F406BF"/>
    <w:rsid w:val="00F42498"/>
    <w:rsid w:val="00F43486"/>
    <w:rsid w:val="00F454E0"/>
    <w:rsid w:val="00F469E1"/>
    <w:rsid w:val="00F5325F"/>
    <w:rsid w:val="00F53C2B"/>
    <w:rsid w:val="00F549C3"/>
    <w:rsid w:val="00F54D0F"/>
    <w:rsid w:val="00F55CF4"/>
    <w:rsid w:val="00F5794B"/>
    <w:rsid w:val="00F602E4"/>
    <w:rsid w:val="00F60901"/>
    <w:rsid w:val="00F6121D"/>
    <w:rsid w:val="00F630DB"/>
    <w:rsid w:val="00F635F4"/>
    <w:rsid w:val="00F645B8"/>
    <w:rsid w:val="00F647AE"/>
    <w:rsid w:val="00F64EF3"/>
    <w:rsid w:val="00F65D81"/>
    <w:rsid w:val="00F67BDA"/>
    <w:rsid w:val="00F72046"/>
    <w:rsid w:val="00F7365E"/>
    <w:rsid w:val="00F7435F"/>
    <w:rsid w:val="00F75173"/>
    <w:rsid w:val="00F819CF"/>
    <w:rsid w:val="00F81FEB"/>
    <w:rsid w:val="00F8353E"/>
    <w:rsid w:val="00F847CB"/>
    <w:rsid w:val="00F856AC"/>
    <w:rsid w:val="00F857E6"/>
    <w:rsid w:val="00F86594"/>
    <w:rsid w:val="00F86994"/>
    <w:rsid w:val="00F90864"/>
    <w:rsid w:val="00F90AE5"/>
    <w:rsid w:val="00F90CA1"/>
    <w:rsid w:val="00F92E2A"/>
    <w:rsid w:val="00F92EA3"/>
    <w:rsid w:val="00F937B8"/>
    <w:rsid w:val="00F94567"/>
    <w:rsid w:val="00F95813"/>
    <w:rsid w:val="00F95F3E"/>
    <w:rsid w:val="00F9621E"/>
    <w:rsid w:val="00F9723B"/>
    <w:rsid w:val="00FA060A"/>
    <w:rsid w:val="00FA153A"/>
    <w:rsid w:val="00FA31E9"/>
    <w:rsid w:val="00FA4135"/>
    <w:rsid w:val="00FA593E"/>
    <w:rsid w:val="00FA6356"/>
    <w:rsid w:val="00FA713E"/>
    <w:rsid w:val="00FB1492"/>
    <w:rsid w:val="00FB59A5"/>
    <w:rsid w:val="00FB5B1E"/>
    <w:rsid w:val="00FC01AC"/>
    <w:rsid w:val="00FC1297"/>
    <w:rsid w:val="00FC1845"/>
    <w:rsid w:val="00FC2584"/>
    <w:rsid w:val="00FC2DD5"/>
    <w:rsid w:val="00FC4998"/>
    <w:rsid w:val="00FC4CD0"/>
    <w:rsid w:val="00FC5655"/>
    <w:rsid w:val="00FD0B2B"/>
    <w:rsid w:val="00FD0FBC"/>
    <w:rsid w:val="00FD18FB"/>
    <w:rsid w:val="00FD264A"/>
    <w:rsid w:val="00FD3C81"/>
    <w:rsid w:val="00FD505C"/>
    <w:rsid w:val="00FD51C6"/>
    <w:rsid w:val="00FD6A48"/>
    <w:rsid w:val="00FD6AD7"/>
    <w:rsid w:val="00FD6B0C"/>
    <w:rsid w:val="00FD6EF0"/>
    <w:rsid w:val="00FE02A3"/>
    <w:rsid w:val="00FE0CE7"/>
    <w:rsid w:val="00FE1D76"/>
    <w:rsid w:val="00FE21DC"/>
    <w:rsid w:val="00FE2A0D"/>
    <w:rsid w:val="00FE3E29"/>
    <w:rsid w:val="00FE4817"/>
    <w:rsid w:val="00FE48ED"/>
    <w:rsid w:val="00FE610E"/>
    <w:rsid w:val="00FE6EB7"/>
    <w:rsid w:val="00FF29DC"/>
    <w:rsid w:val="00FF30FE"/>
    <w:rsid w:val="00FF399D"/>
    <w:rsid w:val="00FF5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EF"/>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uiPriority w:val="20"/>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paragraph" w:customStyle="1" w:styleId="CharChar10">
    <w:name w:val="Char Char1"/>
    <w:basedOn w:val="Normal"/>
    <w:semiHidden/>
    <w:rsid w:val="00D37E66"/>
    <w:pPr>
      <w:spacing w:after="160" w:line="240" w:lineRule="exact"/>
    </w:pPr>
    <w:rPr>
      <w:rFonts w:ascii="Arial" w:eastAsia="MS UI Gothic" w:hAnsi="Arial" w:cs="Arial"/>
      <w:bCs/>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EF"/>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uiPriority w:val="20"/>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paragraph" w:customStyle="1" w:styleId="CharChar10">
    <w:name w:val="Char Char1"/>
    <w:basedOn w:val="Normal"/>
    <w:semiHidden/>
    <w:rsid w:val="00D37E66"/>
    <w:pPr>
      <w:spacing w:after="160" w:line="240" w:lineRule="exact"/>
    </w:pPr>
    <w:rPr>
      <w:rFonts w:ascii="Arial" w:eastAsia="MS UI Gothic" w:hAnsi="Arial" w:cs="Arial"/>
      <w:bCs/>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646200691">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760568035">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880173737">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62242577">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515532003">
      <w:bodyDiv w:val="1"/>
      <w:marLeft w:val="0"/>
      <w:marRight w:val="0"/>
      <w:marTop w:val="0"/>
      <w:marBottom w:val="0"/>
      <w:divBdr>
        <w:top w:val="none" w:sz="0" w:space="0" w:color="auto"/>
        <w:left w:val="none" w:sz="0" w:space="0" w:color="auto"/>
        <w:bottom w:val="none" w:sz="0" w:space="0" w:color="auto"/>
        <w:right w:val="none" w:sz="0" w:space="0" w:color="auto"/>
      </w:divBdr>
    </w:div>
    <w:div w:id="1575774195">
      <w:bodyDiv w:val="1"/>
      <w:marLeft w:val="0"/>
      <w:marRight w:val="0"/>
      <w:marTop w:val="0"/>
      <w:marBottom w:val="0"/>
      <w:divBdr>
        <w:top w:val="none" w:sz="0" w:space="0" w:color="auto"/>
        <w:left w:val="none" w:sz="0" w:space="0" w:color="auto"/>
        <w:bottom w:val="none" w:sz="0" w:space="0" w:color="auto"/>
        <w:right w:val="none" w:sz="0" w:space="0" w:color="auto"/>
      </w:divBdr>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6BB58-BD7B-4AD7-B1AD-9D1AAF1D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7140</Words>
  <Characters>40702</Characters>
  <Application>Microsoft Office Word</Application>
  <DocSecurity>0</DocSecurity>
  <Lines>339</Lines>
  <Paragraphs>95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vt:lpstr>
      <vt:lpstr>ỦY BAN NHÂN DÂN</vt:lpstr>
    </vt:vector>
  </TitlesOfParts>
  <Company>Grizli777</Company>
  <LinksUpToDate>false</LinksUpToDate>
  <CharactersWithSpaces>47747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DIEN TIN</cp:lastModifiedBy>
  <cp:revision>2</cp:revision>
  <cp:lastPrinted>2021-03-15T03:08:00Z</cp:lastPrinted>
  <dcterms:created xsi:type="dcterms:W3CDTF">2022-03-23T07:34:00Z</dcterms:created>
  <dcterms:modified xsi:type="dcterms:W3CDTF">2022-03-23T07:34:00Z</dcterms:modified>
</cp:coreProperties>
</file>