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8E6E" w14:textId="10616336" w:rsidR="00D73353" w:rsidRPr="000C4105" w:rsidRDefault="00CC1353" w:rsidP="00D73353">
      <w:pPr>
        <w:spacing w:after="0" w:line="240" w:lineRule="auto"/>
        <w:jc w:val="center"/>
        <w:rPr>
          <w:b/>
          <w:color w:val="000000"/>
          <w:szCs w:val="28"/>
          <w:lang w:val="de-DE"/>
        </w:rPr>
      </w:pPr>
      <w:r>
        <w:rPr>
          <w:b/>
          <w:color w:val="000000"/>
          <w:szCs w:val="28"/>
          <w:lang w:val="de-DE"/>
        </w:rPr>
        <w:t xml:space="preserve">PHỤ LỤC </w:t>
      </w:r>
      <w:r w:rsidR="00D73353" w:rsidRPr="000C4105">
        <w:rPr>
          <w:b/>
          <w:color w:val="000000"/>
          <w:szCs w:val="28"/>
          <w:lang w:val="de-DE"/>
        </w:rPr>
        <w:t xml:space="preserve">ĐỀ CƯƠNG BÁO CÁO </w:t>
      </w:r>
    </w:p>
    <w:p w14:paraId="0E7AD2B4" w14:textId="72B10226" w:rsidR="00D73353" w:rsidRDefault="00D73353" w:rsidP="00D73353">
      <w:pPr>
        <w:spacing w:after="0" w:line="240" w:lineRule="auto"/>
        <w:jc w:val="center"/>
        <w:rPr>
          <w:b/>
          <w:color w:val="000000"/>
          <w:szCs w:val="28"/>
          <w:lang w:val="de-DE"/>
        </w:rPr>
      </w:pPr>
      <w:r w:rsidRPr="000C4105">
        <w:rPr>
          <w:b/>
          <w:color w:val="000000"/>
          <w:szCs w:val="28"/>
          <w:lang w:val="de-DE"/>
        </w:rPr>
        <w:t>TỔNG KẾT</w:t>
      </w:r>
      <w:r>
        <w:rPr>
          <w:b/>
          <w:color w:val="000000"/>
          <w:szCs w:val="28"/>
          <w:lang w:val="de-DE"/>
        </w:rPr>
        <w:t xml:space="preserve"> </w:t>
      </w:r>
      <w:r w:rsidRPr="000C4105">
        <w:rPr>
          <w:b/>
          <w:color w:val="000000"/>
          <w:szCs w:val="28"/>
          <w:lang w:val="de-DE"/>
        </w:rPr>
        <w:t xml:space="preserve">06 NĂM TRIỂN KHAI </w:t>
      </w:r>
      <w:r w:rsidR="00CC1353">
        <w:rPr>
          <w:b/>
          <w:color w:val="000000"/>
          <w:szCs w:val="28"/>
          <w:lang w:val="de-DE"/>
        </w:rPr>
        <w:t>THI HÀNH</w:t>
      </w:r>
      <w:r w:rsidRPr="000C4105">
        <w:rPr>
          <w:b/>
          <w:color w:val="000000"/>
          <w:szCs w:val="28"/>
          <w:lang w:val="de-DE"/>
        </w:rPr>
        <w:t xml:space="preserve"> LUẬT HỘ TỊCH</w:t>
      </w:r>
    </w:p>
    <w:p w14:paraId="18C6476A" w14:textId="7B90C677" w:rsidR="00E87BB2" w:rsidRPr="00E87BB2" w:rsidRDefault="00E87BB2" w:rsidP="00D73353">
      <w:pPr>
        <w:spacing w:after="0" w:line="240" w:lineRule="auto"/>
        <w:jc w:val="center"/>
        <w:rPr>
          <w:bCs/>
          <w:i/>
          <w:iCs/>
          <w:color w:val="000000"/>
          <w:szCs w:val="28"/>
          <w:lang w:val="de-DE"/>
        </w:rPr>
      </w:pPr>
      <w:r w:rsidRPr="00E87BB2">
        <w:rPr>
          <w:bCs/>
          <w:i/>
          <w:iCs/>
          <w:color w:val="000000"/>
          <w:szCs w:val="28"/>
          <w:lang w:val="de-DE"/>
        </w:rPr>
        <w:t xml:space="preserve">(Ban hành kèm theo </w:t>
      </w:r>
      <w:r w:rsidR="00506AA8">
        <w:rPr>
          <w:bCs/>
          <w:i/>
          <w:iCs/>
          <w:color w:val="000000"/>
          <w:szCs w:val="28"/>
          <w:lang w:val="de-DE"/>
        </w:rPr>
        <w:t>Công văn</w:t>
      </w:r>
      <w:r w:rsidRPr="00E87BB2">
        <w:rPr>
          <w:bCs/>
          <w:i/>
          <w:iCs/>
          <w:color w:val="000000"/>
          <w:szCs w:val="28"/>
          <w:lang w:val="de-DE"/>
        </w:rPr>
        <w:t xml:space="preserve"> số</w:t>
      </w:r>
      <w:r w:rsidR="00AD70CE">
        <w:rPr>
          <w:bCs/>
          <w:i/>
          <w:iCs/>
          <w:color w:val="000000"/>
          <w:szCs w:val="28"/>
          <w:lang w:val="de-DE"/>
        </w:rPr>
        <w:t xml:space="preserve"> </w:t>
      </w:r>
      <w:r w:rsidR="00506AA8">
        <w:rPr>
          <w:bCs/>
          <w:i/>
          <w:iCs/>
          <w:color w:val="000000"/>
          <w:szCs w:val="28"/>
          <w:lang w:val="de-DE"/>
        </w:rPr>
        <w:t xml:space="preserve">   </w:t>
      </w:r>
      <w:r w:rsidR="00AD70CE">
        <w:rPr>
          <w:bCs/>
          <w:i/>
          <w:iCs/>
          <w:color w:val="000000"/>
          <w:szCs w:val="28"/>
          <w:lang w:val="de-DE"/>
        </w:rPr>
        <w:t xml:space="preserve"> </w:t>
      </w:r>
      <w:r w:rsidRPr="00E87BB2">
        <w:rPr>
          <w:bCs/>
          <w:i/>
          <w:iCs/>
          <w:color w:val="000000"/>
          <w:szCs w:val="28"/>
          <w:lang w:val="de-DE"/>
        </w:rPr>
        <w:t>/UBND</w:t>
      </w:r>
      <w:r w:rsidR="00506AA8">
        <w:rPr>
          <w:bCs/>
          <w:i/>
          <w:iCs/>
          <w:color w:val="000000"/>
          <w:szCs w:val="28"/>
          <w:lang w:val="de-DE"/>
        </w:rPr>
        <w:t>-TP,</w:t>
      </w:r>
      <w:r w:rsidRPr="00E87BB2">
        <w:rPr>
          <w:bCs/>
          <w:i/>
          <w:iCs/>
          <w:color w:val="000000"/>
          <w:szCs w:val="28"/>
          <w:lang w:val="de-DE"/>
        </w:rPr>
        <w:t xml:space="preserve"> ngày</w:t>
      </w:r>
      <w:r w:rsidR="00AD70CE">
        <w:rPr>
          <w:bCs/>
          <w:i/>
          <w:iCs/>
          <w:color w:val="000000"/>
          <w:szCs w:val="28"/>
          <w:lang w:val="de-DE"/>
        </w:rPr>
        <w:t xml:space="preserve"> </w:t>
      </w:r>
      <w:r w:rsidR="00506AA8">
        <w:rPr>
          <w:bCs/>
          <w:i/>
          <w:iCs/>
          <w:color w:val="000000"/>
          <w:szCs w:val="28"/>
          <w:lang w:val="de-DE"/>
        </w:rPr>
        <w:t xml:space="preserve">  </w:t>
      </w:r>
      <w:r w:rsidRPr="00E87BB2">
        <w:rPr>
          <w:bCs/>
          <w:i/>
          <w:iCs/>
          <w:color w:val="000000"/>
          <w:szCs w:val="28"/>
          <w:lang w:val="de-DE"/>
        </w:rPr>
        <w:t xml:space="preserve"> tháng </w:t>
      </w:r>
      <w:r w:rsidR="00506AA8">
        <w:rPr>
          <w:bCs/>
          <w:i/>
          <w:iCs/>
          <w:color w:val="000000"/>
          <w:szCs w:val="28"/>
          <w:lang w:val="de-DE"/>
        </w:rPr>
        <w:t>7</w:t>
      </w:r>
      <w:r w:rsidR="00AD70CE">
        <w:rPr>
          <w:bCs/>
          <w:i/>
          <w:iCs/>
          <w:color w:val="000000"/>
          <w:szCs w:val="28"/>
          <w:lang w:val="de-DE"/>
        </w:rPr>
        <w:t xml:space="preserve"> </w:t>
      </w:r>
      <w:r w:rsidRPr="00E87BB2">
        <w:rPr>
          <w:bCs/>
          <w:i/>
          <w:iCs/>
          <w:color w:val="000000"/>
          <w:szCs w:val="28"/>
          <w:lang w:val="de-DE"/>
        </w:rPr>
        <w:t xml:space="preserve">năm 2022 của Ủy ban nhân dân </w:t>
      </w:r>
      <w:r w:rsidR="00506AA8">
        <w:rPr>
          <w:bCs/>
          <w:i/>
          <w:iCs/>
          <w:color w:val="000000"/>
          <w:szCs w:val="28"/>
          <w:lang w:val="de-DE"/>
        </w:rPr>
        <w:t>huyện Tu Mơ Rông</w:t>
      </w:r>
      <w:bookmarkStart w:id="0" w:name="_GoBack"/>
      <w:bookmarkEnd w:id="0"/>
      <w:r w:rsidRPr="00E87BB2">
        <w:rPr>
          <w:bCs/>
          <w:i/>
          <w:iCs/>
          <w:color w:val="000000"/>
          <w:szCs w:val="28"/>
          <w:lang w:val="de-DE"/>
        </w:rPr>
        <w:t>)</w:t>
      </w:r>
    </w:p>
    <w:p w14:paraId="18F1F479" w14:textId="77777777" w:rsidR="00D73353" w:rsidRPr="008F045C" w:rsidRDefault="00D73353" w:rsidP="00D73353">
      <w:pPr>
        <w:spacing w:before="120" w:after="0" w:line="240" w:lineRule="auto"/>
        <w:ind w:firstLine="567"/>
        <w:jc w:val="center"/>
        <w:rPr>
          <w:color w:val="000000"/>
          <w:spacing w:val="-6"/>
          <w:szCs w:val="28"/>
          <w:lang w:val="de-DE"/>
        </w:rPr>
      </w:pPr>
      <w:r>
        <w:rPr>
          <w:b/>
          <w:noProof/>
          <w:color w:val="000000"/>
          <w:szCs w:val="28"/>
        </w:rPr>
        <mc:AlternateContent>
          <mc:Choice Requires="wps">
            <w:drawing>
              <wp:anchor distT="4294967295" distB="4294967295" distL="114300" distR="114300" simplePos="0" relativeHeight="251659264" behindDoc="0" locked="0" layoutInCell="1" allowOverlap="1" wp14:anchorId="06E4D722" wp14:editId="141DEAE0">
                <wp:simplePos x="0" y="0"/>
                <wp:positionH relativeFrom="column">
                  <wp:posOffset>2272665</wp:posOffset>
                </wp:positionH>
                <wp:positionV relativeFrom="paragraph">
                  <wp:posOffset>54609</wp:posOffset>
                </wp:positionV>
                <wp:extent cx="12668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996BE" id="_x0000_t32" coordsize="21600,21600" o:spt="32" o:oned="t" path="m,l21600,21600e" filled="f">
                <v:path arrowok="t" fillok="f" o:connecttype="none"/>
                <o:lock v:ext="edit" shapetype="t"/>
              </v:shapetype>
              <v:shape id="Straight Arrow Connector 6" o:spid="_x0000_s1026" type="#_x0000_t32" style="position:absolute;margin-left:178.95pt;margin-top:4.3pt;width:9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"/>
            </w:pict>
          </mc:Fallback>
        </mc:AlternateContent>
      </w:r>
    </w:p>
    <w:p w14:paraId="4BE60AAD" w14:textId="77777777" w:rsidR="00D73353" w:rsidRPr="00B6740F" w:rsidRDefault="00D73353" w:rsidP="00D73353">
      <w:pPr>
        <w:pStyle w:val="ListParagraph"/>
        <w:tabs>
          <w:tab w:val="left" w:pos="851"/>
          <w:tab w:val="left" w:pos="1134"/>
        </w:tabs>
        <w:spacing w:before="120"/>
        <w:ind w:left="0"/>
        <w:jc w:val="center"/>
        <w:rPr>
          <w:b/>
          <w:color w:val="000000"/>
          <w:spacing w:val="-6"/>
          <w:sz w:val="27"/>
          <w:szCs w:val="27"/>
          <w:lang w:val="de-DE"/>
        </w:rPr>
      </w:pPr>
      <w:r w:rsidRPr="00B6740F">
        <w:rPr>
          <w:b/>
          <w:color w:val="000000"/>
          <w:spacing w:val="-6"/>
          <w:sz w:val="27"/>
          <w:szCs w:val="27"/>
          <w:lang w:val="de-DE"/>
        </w:rPr>
        <w:t>Phần thứ nhất</w:t>
      </w:r>
    </w:p>
    <w:p w14:paraId="53347772" w14:textId="77777777" w:rsidR="00D73353" w:rsidRDefault="00D73353" w:rsidP="00D73353">
      <w:pPr>
        <w:pStyle w:val="ListParagraph"/>
        <w:tabs>
          <w:tab w:val="left" w:pos="851"/>
          <w:tab w:val="left" w:pos="1134"/>
        </w:tabs>
        <w:spacing w:before="120"/>
        <w:ind w:left="0"/>
        <w:jc w:val="center"/>
        <w:rPr>
          <w:b/>
          <w:color w:val="000000"/>
          <w:spacing w:val="-6"/>
          <w:sz w:val="27"/>
          <w:szCs w:val="27"/>
          <w:lang w:val="de-DE"/>
        </w:rPr>
      </w:pPr>
      <w:r w:rsidRPr="00B6740F">
        <w:rPr>
          <w:b/>
          <w:color w:val="000000"/>
          <w:spacing w:val="-6"/>
          <w:sz w:val="27"/>
          <w:szCs w:val="27"/>
          <w:lang w:val="de-DE"/>
        </w:rPr>
        <w:t xml:space="preserve">TÌNH HÌNH TRIỂN KHAI </w:t>
      </w:r>
      <w:r>
        <w:rPr>
          <w:b/>
          <w:color w:val="000000"/>
          <w:spacing w:val="-6"/>
          <w:sz w:val="27"/>
          <w:szCs w:val="27"/>
          <w:lang w:val="de-DE"/>
        </w:rPr>
        <w:t>THI HÀNH</w:t>
      </w:r>
      <w:r w:rsidRPr="00B6740F">
        <w:rPr>
          <w:b/>
          <w:color w:val="000000"/>
          <w:spacing w:val="-6"/>
          <w:sz w:val="27"/>
          <w:szCs w:val="27"/>
          <w:lang w:val="de-DE"/>
        </w:rPr>
        <w:t xml:space="preserve"> LUẬT HỘ TỊCH </w:t>
      </w:r>
    </w:p>
    <w:p w14:paraId="1ED74022" w14:textId="77777777" w:rsidR="00D73353" w:rsidRPr="00B6740F" w:rsidRDefault="00D73353" w:rsidP="00D73353">
      <w:pPr>
        <w:pStyle w:val="ListParagraph"/>
        <w:tabs>
          <w:tab w:val="left" w:pos="851"/>
          <w:tab w:val="left" w:pos="1134"/>
        </w:tabs>
        <w:spacing w:before="120"/>
        <w:ind w:left="0"/>
        <w:jc w:val="center"/>
        <w:rPr>
          <w:b/>
          <w:color w:val="000000"/>
          <w:spacing w:val="-6"/>
          <w:sz w:val="27"/>
          <w:szCs w:val="27"/>
          <w:lang w:val="de-DE"/>
        </w:rPr>
      </w:pPr>
      <w:r w:rsidRPr="00B6740F">
        <w:rPr>
          <w:b/>
          <w:color w:val="000000"/>
          <w:spacing w:val="-6"/>
          <w:sz w:val="27"/>
          <w:szCs w:val="27"/>
          <w:lang w:val="de-DE"/>
        </w:rPr>
        <w:t>VÀ CÁC VĂN BẢN QUY ĐỊNH CHI TIẾT THI HÀNH</w:t>
      </w:r>
    </w:p>
    <w:p w14:paraId="42C42B86" w14:textId="77777777" w:rsidR="00D73353" w:rsidRPr="00B6740F" w:rsidRDefault="00D73353" w:rsidP="00D73353">
      <w:pPr>
        <w:pStyle w:val="ListParagraph"/>
        <w:tabs>
          <w:tab w:val="left" w:pos="851"/>
          <w:tab w:val="left" w:pos="1134"/>
        </w:tabs>
        <w:spacing w:before="120"/>
        <w:ind w:left="0"/>
        <w:jc w:val="center"/>
        <w:rPr>
          <w:b/>
          <w:color w:val="000000"/>
          <w:spacing w:val="-6"/>
          <w:sz w:val="27"/>
          <w:szCs w:val="27"/>
          <w:lang w:val="de-DE"/>
        </w:rPr>
      </w:pPr>
    </w:p>
    <w:p w14:paraId="7AC67EFB" w14:textId="77777777" w:rsidR="00D73353" w:rsidRPr="00A804BB" w:rsidRDefault="00D73353" w:rsidP="00D73353">
      <w:pPr>
        <w:spacing w:before="120" w:after="0" w:line="240" w:lineRule="auto"/>
        <w:ind w:firstLine="709"/>
        <w:jc w:val="both"/>
        <w:rPr>
          <w:b/>
          <w:color w:val="000000"/>
          <w:szCs w:val="28"/>
          <w:lang w:val="de-DE"/>
        </w:rPr>
      </w:pPr>
      <w:r w:rsidRPr="00A804BB">
        <w:rPr>
          <w:b/>
          <w:color w:val="000000"/>
          <w:szCs w:val="28"/>
          <w:lang w:val="de-DE"/>
        </w:rPr>
        <w:t>I. Kết quả công tác chỉ đạo, tổ chức triển khai thi hành Luật Hộ tịch</w:t>
      </w:r>
    </w:p>
    <w:p w14:paraId="2C025214" w14:textId="77777777" w:rsidR="00D73353" w:rsidRPr="00A804BB" w:rsidRDefault="00D73353" w:rsidP="00D73353">
      <w:pPr>
        <w:spacing w:before="120" w:after="0" w:line="240" w:lineRule="auto"/>
        <w:ind w:firstLine="709"/>
        <w:jc w:val="both"/>
        <w:rPr>
          <w:szCs w:val="28"/>
          <w:lang w:val="de-DE"/>
        </w:rPr>
      </w:pPr>
      <w:r w:rsidRPr="00A804BB">
        <w:rPr>
          <w:szCs w:val="28"/>
          <w:lang w:val="de-DE"/>
        </w:rPr>
        <w:t>1. Việc chỉ đạo, xây dựng và tổ chức thực hiện Kế hoạch triển khai thi hành Luật Hộ tịch</w:t>
      </w:r>
    </w:p>
    <w:p w14:paraId="70139C82"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Đánh giá về tính kịp thời, đầy đủ của việc chỉ đạo, xây dựng Kế hoạch, tính hiệu quả và thời hạn hoàn thành Kế hoạch tại địa phương; </w:t>
      </w:r>
    </w:p>
    <w:p w14:paraId="3B681FDD"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Công tác đôn đốc, hướng dẫn trong quá trình triển khai thực hiện Kế hoạch, bao gồm cả các hoạt động hướng dẫn nghiệp vụ hộ tịch </w:t>
      </w:r>
      <w:r w:rsidRPr="00A804BB">
        <w:rPr>
          <w:i/>
          <w:szCs w:val="28"/>
          <w:lang w:val="de-DE"/>
        </w:rPr>
        <w:t>(số lượng công văn hướng dẫn nghiệp vụ của cấp tỉnh/cấp huyện, số lượng văn bản đề nghị hướng dẫn nghiệp vụ của từng cấp gửi cấp trên …)</w:t>
      </w:r>
      <w:r w:rsidRPr="00A804BB">
        <w:rPr>
          <w:szCs w:val="28"/>
          <w:lang w:val="de-DE"/>
        </w:rPr>
        <w:t>.</w:t>
      </w:r>
    </w:p>
    <w:p w14:paraId="249B25D9" w14:textId="77777777" w:rsidR="00D73353" w:rsidRPr="00A804BB" w:rsidRDefault="00D73353" w:rsidP="00D73353">
      <w:pPr>
        <w:spacing w:before="120" w:after="0" w:line="240" w:lineRule="auto"/>
        <w:ind w:firstLine="709"/>
        <w:jc w:val="both"/>
        <w:rPr>
          <w:szCs w:val="28"/>
          <w:lang w:val="de-DE"/>
        </w:rPr>
      </w:pPr>
      <w:r w:rsidRPr="00A804BB">
        <w:rPr>
          <w:szCs w:val="28"/>
          <w:lang w:val="de-DE"/>
        </w:rPr>
        <w:t>2. Việc rà soát các văn bản quy phạm pháp luật liên quan đến Luật Hộ tịch, đề xuất sửa đổi, bổ sung hoặc ban hành mới các văn bản quy phạm pháp luật bảo đảm thi hành hiệu quả Luật Hộ tịch</w:t>
      </w:r>
      <w:r>
        <w:rPr>
          <w:szCs w:val="28"/>
          <w:lang w:val="de-DE"/>
        </w:rPr>
        <w:t>.</w:t>
      </w:r>
    </w:p>
    <w:p w14:paraId="6F07B106" w14:textId="77777777" w:rsidR="00D73353" w:rsidRPr="00A804BB" w:rsidRDefault="00D73353" w:rsidP="00D73353">
      <w:pPr>
        <w:spacing w:before="120" w:after="0" w:line="240" w:lineRule="auto"/>
        <w:ind w:firstLine="709"/>
        <w:jc w:val="both"/>
        <w:rPr>
          <w:szCs w:val="28"/>
          <w:lang w:val="de-DE"/>
        </w:rPr>
      </w:pPr>
      <w:r w:rsidRPr="00A804BB">
        <w:rPr>
          <w:szCs w:val="28"/>
          <w:lang w:val="de-DE"/>
        </w:rPr>
        <w:t>3. Công tác tổ chức quán triệt thực hiện, tuyên truyền, phổ biến Luật Hộ tịch và các văn bản quy định chi tiết thi hành</w:t>
      </w:r>
      <w:r>
        <w:rPr>
          <w:szCs w:val="28"/>
          <w:lang w:val="de-DE"/>
        </w:rPr>
        <w:t xml:space="preserve">: </w:t>
      </w:r>
      <w:r w:rsidRPr="00A804BB">
        <w:rPr>
          <w:szCs w:val="28"/>
          <w:lang w:val="de-DE"/>
        </w:rPr>
        <w:t>Đánh giá kèm theo số liệu cụ thể các hình thức tuyên truyền Luật Hộ tịch có hiệu quả, số lượng Hội nghị/số lượt người tham gia; mức độ nhận thức về trách nhiệm, nghĩa vụ đăng ký hộ tịch của người dân…</w:t>
      </w:r>
    </w:p>
    <w:p w14:paraId="151F200E" w14:textId="77777777" w:rsidR="00D73353" w:rsidRPr="00A804BB" w:rsidRDefault="00D73353" w:rsidP="00D73353">
      <w:pPr>
        <w:spacing w:before="120" w:after="0" w:line="240" w:lineRule="auto"/>
        <w:ind w:firstLine="709"/>
        <w:jc w:val="both"/>
        <w:rPr>
          <w:szCs w:val="28"/>
          <w:lang w:val="de-DE"/>
        </w:rPr>
      </w:pPr>
      <w:r w:rsidRPr="00A804BB">
        <w:rPr>
          <w:szCs w:val="28"/>
          <w:lang w:val="de-DE"/>
        </w:rPr>
        <w:t>4. Việc bố trí đội ngũ công chức làm công tác hộ tịch tại các cơ quan đăng ký hộ tịch và đào tạo, bồi dưỡng nghiệp vụ, cấp chứng chỉ bồi dưỡng nghiệp vụ hộ tịch cho đội ngũ công chức làm công tác hộ tịch tại cấp huyện, cấp xã và các cơ quan đại diện của Việt Nam ở nước ngoài</w:t>
      </w:r>
    </w:p>
    <w:p w14:paraId="661D69B6"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Thực trạng, năng lực của đội ngũ công chức làm công tác hộ tịch từ trước thời điểm triển khai thực hiện Luật Hộ tịch đến nay.</w:t>
      </w:r>
    </w:p>
    <w:p w14:paraId="116D66E7"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Việc bố trí, đào tạo, bồi dưỡng nghiệp vụ, cấp chứng chỉ bồi dưỡng nghiệp vụ hộ tịch cho đội ngũ công chức làm công tác hộ tịch tại cơ quan đăng ký, quản lý hộ tịch đã đạt được tiến độ đề ra theo Luật Hộ tịch và các văn bản hướng dẫn có liên quan hay chưa </w:t>
      </w:r>
      <w:r w:rsidRPr="00A804BB">
        <w:rPr>
          <w:i/>
          <w:iCs/>
          <w:szCs w:val="28"/>
          <w:lang w:val="de-DE"/>
        </w:rPr>
        <w:t xml:space="preserve">(tổng số công chức được giao nhiệm vụ làm công tác đăng ký hộ tịch cấp huyện, số lượng/tỷ lệ công chức của từng cấp chưa đạt trình độ chuyên môn theo quy định của Luật Hộ tịch, số lượng/tỷ lệ công chức làm công tác hộ tịch phải kiêm nhiệm công tác khác, việc sử dụng biên chế công chức tư pháp </w:t>
      </w:r>
      <w:r>
        <w:rPr>
          <w:i/>
          <w:iCs/>
          <w:szCs w:val="28"/>
          <w:lang w:val="de-DE"/>
        </w:rPr>
        <w:t>-</w:t>
      </w:r>
      <w:r w:rsidRPr="00A804BB">
        <w:rPr>
          <w:i/>
          <w:iCs/>
          <w:szCs w:val="28"/>
          <w:lang w:val="de-DE"/>
        </w:rPr>
        <w:t xml:space="preserve"> hộ tịch làm nhiệm vụ khác, vấn đề ổn định đội ngũ công chức tư pháp - hộ tịch...)</w:t>
      </w:r>
      <w:r w:rsidRPr="00A804BB">
        <w:rPr>
          <w:szCs w:val="28"/>
          <w:lang w:val="de-DE"/>
        </w:rPr>
        <w:t>.</w:t>
      </w:r>
    </w:p>
    <w:p w14:paraId="2D116218" w14:textId="77777777" w:rsidR="00D73353" w:rsidRPr="00A804BB" w:rsidRDefault="00D73353" w:rsidP="00D73353">
      <w:pPr>
        <w:spacing w:before="120" w:after="0" w:line="240" w:lineRule="auto"/>
        <w:ind w:firstLine="709"/>
        <w:jc w:val="both"/>
        <w:rPr>
          <w:szCs w:val="28"/>
          <w:lang w:val="de-DE"/>
        </w:rPr>
      </w:pPr>
      <w:r w:rsidRPr="00A804BB">
        <w:rPr>
          <w:szCs w:val="28"/>
          <w:lang w:val="de-DE"/>
        </w:rPr>
        <w:lastRenderedPageBreak/>
        <w:t>5. Việc ứng dụng công nghệ thông tin trong đăng ký và quản lý hộ tịch; kết quả triển khai Đề án Cơ sở dữ liệu hộ tịch điện tử, Nghị định số 87/2020/NĐ-CP ngày 28</w:t>
      </w:r>
      <w:r>
        <w:rPr>
          <w:szCs w:val="28"/>
          <w:lang w:val="de-DE"/>
        </w:rPr>
        <w:t xml:space="preserve"> tháng </w:t>
      </w:r>
      <w:r w:rsidRPr="00A804BB">
        <w:rPr>
          <w:szCs w:val="28"/>
          <w:lang w:val="de-DE"/>
        </w:rPr>
        <w:t>7</w:t>
      </w:r>
      <w:r>
        <w:rPr>
          <w:szCs w:val="28"/>
          <w:lang w:val="de-DE"/>
        </w:rPr>
        <w:t xml:space="preserve"> năm </w:t>
      </w:r>
      <w:r w:rsidRPr="00A804BB">
        <w:rPr>
          <w:szCs w:val="28"/>
          <w:lang w:val="de-DE"/>
        </w:rPr>
        <w:t>2020 của Chính phủ</w:t>
      </w:r>
    </w:p>
    <w:p w14:paraId="0EECF2B6"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Việc bố trí máy tính, máy in/scan phục vụ công tác đăng ký hộ tịch tại các cơ quan đăng ký hộ tịch </w:t>
      </w:r>
      <w:r w:rsidRPr="00A804BB">
        <w:rPr>
          <w:i/>
          <w:szCs w:val="28"/>
          <w:lang w:val="de-DE"/>
        </w:rPr>
        <w:t>(thống kê cụ thể số lượng đơn vị được bố trí máy tính phục vụ riêng cho công tác đăng ký hộ tịch, số lượng đơn vị được bảo đảm kết nối mạng Internet; số lượng đơn vị cấp xã chưa có điện lưới, chưa có mạng Internet, số lượng đơn vị được trang bị máy tính phục vụ ổn định cho việc đăng ký hộ tịch bằng Phần mềm đăng ký, quản lý hộ tịch điện tử...)</w:t>
      </w:r>
      <w:r w:rsidRPr="00A804BB">
        <w:rPr>
          <w:szCs w:val="28"/>
          <w:lang w:val="de-DE"/>
        </w:rPr>
        <w:t xml:space="preserve">; </w:t>
      </w:r>
    </w:p>
    <w:p w14:paraId="3327E83D" w14:textId="77777777" w:rsidR="00D73353" w:rsidRPr="00A804BB" w:rsidRDefault="00D73353" w:rsidP="00D73353">
      <w:pPr>
        <w:spacing w:before="120" w:after="0" w:line="240" w:lineRule="auto"/>
        <w:ind w:firstLine="709"/>
        <w:jc w:val="both"/>
        <w:rPr>
          <w:i/>
          <w:szCs w:val="28"/>
          <w:lang w:val="de-DE"/>
        </w:rPr>
      </w:pPr>
      <w:r w:rsidRPr="00A804BB">
        <w:rPr>
          <w:szCs w:val="28"/>
          <w:lang w:val="de-DE"/>
        </w:rPr>
        <w:t xml:space="preserve">- Tình hình ứng dụng công nghệ thông tin, kết quả triển khai Đề án Cơ sở dữ liệu hộ tịch điện tử trong đăng ký và quản lý hộ tịch </w:t>
      </w:r>
      <w:r w:rsidRPr="00A804BB">
        <w:rPr>
          <w:i/>
          <w:szCs w:val="28"/>
          <w:lang w:val="de-DE"/>
        </w:rPr>
        <w:t>(việc kết nối giữa các đơn vị sử dụng, thực hiện liên thông các thủ tục hành chính và khả năng đáp ứng của phần mềm cho công tác quản lý...)</w:t>
      </w:r>
      <w:r w:rsidRPr="00A804BB">
        <w:rPr>
          <w:iCs/>
          <w:szCs w:val="28"/>
          <w:lang w:val="de-DE"/>
        </w:rPr>
        <w:t>;</w:t>
      </w:r>
      <w:r w:rsidRPr="00A804BB">
        <w:rPr>
          <w:i/>
          <w:szCs w:val="28"/>
          <w:lang w:val="de-DE"/>
        </w:rPr>
        <w:t xml:space="preserve"> </w:t>
      </w:r>
    </w:p>
    <w:p w14:paraId="1D0547E0"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Tình hình, kết quả thực hiện số hóa Sổ hộ tịch </w:t>
      </w:r>
      <w:r w:rsidRPr="00A804BB">
        <w:rPr>
          <w:i/>
          <w:szCs w:val="28"/>
          <w:lang w:val="de-DE"/>
        </w:rPr>
        <w:t>(việc ban hành Kế hoạch số hóa, công tác triển khai thực hiện, bố trí kinh phí, số lượng Sổ hộ tịch đã được số hóa, khó khăn, vướng mắc…);</w:t>
      </w:r>
      <w:r w:rsidRPr="00A804BB">
        <w:rPr>
          <w:szCs w:val="28"/>
          <w:lang w:val="de-DE"/>
        </w:rPr>
        <w:t xml:space="preserve"> việc triển khai đăng ký hộ tịch trực tuyến tại địa phương.</w:t>
      </w:r>
    </w:p>
    <w:p w14:paraId="6EA31C70"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6. Tình hình, kết quả giải quyết các việc hộ tịch; hướng dẫn, đôn đốc, thanh tra, kiểm tra của cơ quan quản lý hộ tịch cấp trên và việc giải quyết theo thẩm quyền các khiếu nại, tố cáo liên quan đến hộ tịch </w:t>
      </w:r>
      <w:r w:rsidRPr="00A804BB">
        <w:rPr>
          <w:i/>
          <w:iCs/>
          <w:szCs w:val="28"/>
          <w:lang w:val="de-DE"/>
        </w:rPr>
        <w:t>(nếu có)</w:t>
      </w:r>
      <w:r w:rsidRPr="00A804BB">
        <w:rPr>
          <w:szCs w:val="28"/>
          <w:lang w:val="de-DE"/>
        </w:rPr>
        <w:t>; công tác phối hợp liên ngành trong việc triển khai thi hành Luật Hộ tịch, các văn bản quy định chi tiết thi hành.</w:t>
      </w:r>
    </w:p>
    <w:p w14:paraId="0286DA25" w14:textId="77777777" w:rsidR="00D73353" w:rsidRPr="00A804BB" w:rsidRDefault="00D73353" w:rsidP="00D73353">
      <w:pPr>
        <w:spacing w:before="120" w:after="0" w:line="240" w:lineRule="auto"/>
        <w:ind w:firstLine="709"/>
        <w:jc w:val="both"/>
        <w:rPr>
          <w:b/>
          <w:szCs w:val="28"/>
          <w:lang w:val="de-DE"/>
        </w:rPr>
      </w:pPr>
      <w:r w:rsidRPr="00A804BB">
        <w:rPr>
          <w:b/>
          <w:szCs w:val="28"/>
          <w:lang w:val="de-DE"/>
        </w:rPr>
        <w:t>II. Đánh giá kết quả giải quyết các việc hộ tịch</w:t>
      </w:r>
    </w:p>
    <w:p w14:paraId="0A6B6ED3" w14:textId="77777777" w:rsidR="00D73353" w:rsidRPr="00A804BB" w:rsidRDefault="00D73353" w:rsidP="00D73353">
      <w:pPr>
        <w:spacing w:before="120" w:after="0" w:line="240" w:lineRule="auto"/>
        <w:ind w:firstLine="709"/>
        <w:jc w:val="both"/>
        <w:rPr>
          <w:szCs w:val="28"/>
          <w:lang w:val="de-DE"/>
        </w:rPr>
      </w:pPr>
      <w:r w:rsidRPr="00A804BB">
        <w:rPr>
          <w:szCs w:val="28"/>
          <w:lang w:val="de-DE"/>
        </w:rPr>
        <w:t>1. Nhận xét, đánh giá tình hình giải quyết các việc hộ tịch.</w:t>
      </w:r>
    </w:p>
    <w:p w14:paraId="56873CAA" w14:textId="77777777" w:rsidR="00D73353" w:rsidRPr="00A804BB" w:rsidRDefault="00D73353" w:rsidP="00D73353">
      <w:pPr>
        <w:spacing w:before="120" w:after="0" w:line="240" w:lineRule="auto"/>
        <w:ind w:firstLine="709"/>
        <w:jc w:val="both"/>
        <w:rPr>
          <w:szCs w:val="28"/>
          <w:lang w:val="de-DE"/>
        </w:rPr>
      </w:pPr>
      <w:r w:rsidRPr="00A804BB">
        <w:rPr>
          <w:szCs w:val="28"/>
          <w:lang w:val="de-DE"/>
        </w:rPr>
        <w:t>2. Nhận xét, đánh giá việc áp dụng các quy định của Luật Hộ tịch và các văn bản quy định chi tiết thi hành trong quá trình giải quyết các việc hộ tịch</w:t>
      </w:r>
    </w:p>
    <w:p w14:paraId="1D2F3671"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Đánh giá về sự thống nhất, đồng bộ giữa Luật Hộ tịch với Bộ luật Dân sự năm 2015, Luật Hôn nhân và gia đình năm 2014, Luật Nuôi con nuôi và các văn bản pháp luật có liên quan khác </w:t>
      </w:r>
      <w:r w:rsidRPr="00A804BB">
        <w:rPr>
          <w:i/>
          <w:iCs/>
          <w:szCs w:val="28"/>
          <w:lang w:val="de-DE"/>
        </w:rPr>
        <w:t>(nếu có)</w:t>
      </w:r>
      <w:r w:rsidRPr="00A804BB">
        <w:rPr>
          <w:szCs w:val="28"/>
          <w:lang w:val="de-DE"/>
        </w:rPr>
        <w:t>.</w:t>
      </w:r>
    </w:p>
    <w:p w14:paraId="37485ECC"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Đánh giá về kết quả, thủ tục giải quyết các việc về hộ tịch, trong đó tập trung đánh giá về thực trạng áp dụng pháp luật để giải quyết các việc hộ tịch </w:t>
      </w:r>
      <w:r w:rsidRPr="00A804BB">
        <w:rPr>
          <w:i/>
          <w:szCs w:val="28"/>
          <w:lang w:val="de-DE"/>
        </w:rPr>
        <w:t>(những điểm hợp lý, khả thi, hiệu quả, những điểm vướng mắc, khó áp dụng trong thực tiễn; những vấn đề mới phát sinh trong thực tiễn mà chưa được quy định trong các văn bản quy phạm pháp luật về hộ tịch...)</w:t>
      </w:r>
      <w:r w:rsidRPr="00A804BB">
        <w:rPr>
          <w:szCs w:val="28"/>
          <w:lang w:val="de-DE"/>
        </w:rPr>
        <w:t>.</w:t>
      </w:r>
    </w:p>
    <w:p w14:paraId="6E699877"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Đánh giá việc đăng ký, phát hành, sử dụng các loại sổ, biểu mẫu hộ tịch, việc lưu trữ sổ hộ tịch tại các địa phương.</w:t>
      </w:r>
    </w:p>
    <w:p w14:paraId="640AFDB2" w14:textId="77777777" w:rsidR="00D73353" w:rsidRPr="00A804BB" w:rsidRDefault="00D73353" w:rsidP="00D73353">
      <w:pPr>
        <w:spacing w:before="120" w:after="0" w:line="240" w:lineRule="auto"/>
        <w:ind w:firstLine="709"/>
        <w:jc w:val="both"/>
        <w:rPr>
          <w:szCs w:val="28"/>
          <w:lang w:val="de-DE"/>
        </w:rPr>
      </w:pPr>
      <w:r w:rsidRPr="00A804BB">
        <w:rPr>
          <w:szCs w:val="28"/>
          <w:lang w:val="de-DE"/>
        </w:rPr>
        <w:t xml:space="preserve">- Kết quả giải quyết các thủ tục đăng ký hộ tịch: loại việc hộ tịch, số lượng, tỉ lệ đăng ký một số việc hộ tịch </w:t>
      </w:r>
      <w:r w:rsidRPr="00A804BB">
        <w:rPr>
          <w:i/>
          <w:iCs/>
          <w:szCs w:val="28"/>
          <w:lang w:val="de-DE"/>
        </w:rPr>
        <w:t>(khai sinh, khai tử)</w:t>
      </w:r>
      <w:r w:rsidRPr="00A804BB">
        <w:rPr>
          <w:szCs w:val="28"/>
          <w:lang w:val="de-DE"/>
        </w:rPr>
        <w:t>; việc đăng ký hộ tịch trực tuyến, liên thông các thủ tục hành chính trên môi trường điện tử.</w:t>
      </w:r>
    </w:p>
    <w:p w14:paraId="66F8E71F" w14:textId="77777777" w:rsidR="00D73353" w:rsidRDefault="00D73353" w:rsidP="00D73353">
      <w:pPr>
        <w:spacing w:before="120" w:after="0" w:line="240" w:lineRule="auto"/>
        <w:rPr>
          <w:b/>
          <w:szCs w:val="28"/>
          <w:lang w:val="de-DE"/>
        </w:rPr>
      </w:pPr>
    </w:p>
    <w:p w14:paraId="6D0CD613" w14:textId="241C2660" w:rsidR="00D73353" w:rsidRPr="00A804BB" w:rsidRDefault="00D73353" w:rsidP="00D73353">
      <w:pPr>
        <w:spacing w:after="0" w:line="240" w:lineRule="auto"/>
        <w:jc w:val="center"/>
        <w:rPr>
          <w:b/>
          <w:szCs w:val="28"/>
          <w:lang w:val="de-DE"/>
        </w:rPr>
      </w:pPr>
      <w:r w:rsidRPr="00A804BB">
        <w:rPr>
          <w:b/>
          <w:szCs w:val="28"/>
          <w:lang w:val="de-DE"/>
        </w:rPr>
        <w:lastRenderedPageBreak/>
        <w:t>Phần thứ hai</w:t>
      </w:r>
    </w:p>
    <w:p w14:paraId="207D9409" w14:textId="77777777" w:rsidR="00D73353" w:rsidRDefault="00D73353" w:rsidP="00D73353">
      <w:pPr>
        <w:spacing w:after="0" w:line="240" w:lineRule="auto"/>
        <w:jc w:val="center"/>
        <w:rPr>
          <w:b/>
          <w:szCs w:val="28"/>
          <w:lang w:val="de-DE"/>
        </w:rPr>
      </w:pPr>
      <w:r w:rsidRPr="00A804BB">
        <w:rPr>
          <w:b/>
          <w:szCs w:val="28"/>
          <w:lang w:val="de-DE"/>
        </w:rPr>
        <w:t xml:space="preserve">NHỮNG KHÓ KHĂN, VƯỚNG MẮC </w:t>
      </w:r>
    </w:p>
    <w:p w14:paraId="0CA4DDF0" w14:textId="77777777" w:rsidR="00D73353" w:rsidRDefault="00D73353" w:rsidP="00D73353">
      <w:pPr>
        <w:spacing w:after="0" w:line="240" w:lineRule="auto"/>
        <w:jc w:val="center"/>
        <w:rPr>
          <w:b/>
          <w:szCs w:val="28"/>
          <w:lang w:val="de-DE"/>
        </w:rPr>
      </w:pPr>
      <w:r w:rsidRPr="00A804BB">
        <w:rPr>
          <w:b/>
          <w:szCs w:val="28"/>
          <w:lang w:val="de-DE"/>
        </w:rPr>
        <w:t>TRONG QUÁ TRÌNH</w:t>
      </w:r>
      <w:r>
        <w:rPr>
          <w:b/>
          <w:szCs w:val="28"/>
          <w:lang w:val="de-DE"/>
        </w:rPr>
        <w:t xml:space="preserve"> </w:t>
      </w:r>
      <w:r w:rsidRPr="00A804BB">
        <w:rPr>
          <w:b/>
          <w:szCs w:val="28"/>
          <w:lang w:val="de-DE"/>
        </w:rPr>
        <w:t xml:space="preserve">TRIỂN KHAI THỰC HIỆN </w:t>
      </w:r>
    </w:p>
    <w:p w14:paraId="2BE2EA4C" w14:textId="77777777" w:rsidR="00D73353" w:rsidRPr="00A804BB" w:rsidRDefault="00D73353" w:rsidP="00D73353">
      <w:pPr>
        <w:spacing w:after="0" w:line="240" w:lineRule="auto"/>
        <w:jc w:val="center"/>
        <w:rPr>
          <w:b/>
          <w:szCs w:val="28"/>
          <w:lang w:val="de-DE"/>
        </w:rPr>
      </w:pPr>
      <w:r w:rsidRPr="00A804BB">
        <w:rPr>
          <w:b/>
          <w:szCs w:val="28"/>
          <w:lang w:val="de-DE"/>
        </w:rPr>
        <w:t>VÀ CÁC VĂN BẢN</w:t>
      </w:r>
      <w:r>
        <w:rPr>
          <w:b/>
          <w:szCs w:val="28"/>
          <w:lang w:val="de-DE"/>
        </w:rPr>
        <w:t xml:space="preserve"> </w:t>
      </w:r>
      <w:r w:rsidRPr="00A804BB">
        <w:rPr>
          <w:b/>
          <w:szCs w:val="28"/>
          <w:lang w:val="de-DE"/>
        </w:rPr>
        <w:t>QUY ĐỊNH CHI TIẾT THI HÀNH</w:t>
      </w:r>
    </w:p>
    <w:p w14:paraId="706DC351" w14:textId="77777777" w:rsidR="00D73353" w:rsidRDefault="00D73353" w:rsidP="00D73353">
      <w:pPr>
        <w:tabs>
          <w:tab w:val="left" w:pos="851"/>
          <w:tab w:val="left" w:pos="1276"/>
        </w:tabs>
        <w:spacing w:before="120" w:after="0" w:line="240" w:lineRule="auto"/>
        <w:ind w:firstLine="709"/>
        <w:jc w:val="both"/>
        <w:rPr>
          <w:b/>
          <w:szCs w:val="28"/>
          <w:lang w:val="de-DE"/>
        </w:rPr>
      </w:pPr>
    </w:p>
    <w:p w14:paraId="3B434299" w14:textId="379529B5" w:rsidR="00D73353" w:rsidRPr="00A804BB" w:rsidRDefault="00D73353" w:rsidP="00D73353">
      <w:pPr>
        <w:tabs>
          <w:tab w:val="left" w:pos="851"/>
          <w:tab w:val="left" w:pos="1276"/>
        </w:tabs>
        <w:spacing w:before="120" w:after="0" w:line="240" w:lineRule="auto"/>
        <w:ind w:firstLine="709"/>
        <w:jc w:val="both"/>
        <w:rPr>
          <w:b/>
          <w:szCs w:val="28"/>
          <w:lang w:val="de-DE"/>
        </w:rPr>
      </w:pPr>
      <w:r w:rsidRPr="00A804BB">
        <w:rPr>
          <w:b/>
          <w:szCs w:val="28"/>
          <w:lang w:val="de-DE"/>
        </w:rPr>
        <w:t>I. Những khó khăn, vướng mắc</w:t>
      </w:r>
    </w:p>
    <w:p w14:paraId="1E5EAB05" w14:textId="77777777" w:rsidR="00D73353" w:rsidRPr="00A804BB" w:rsidRDefault="00D73353" w:rsidP="00D73353">
      <w:pPr>
        <w:tabs>
          <w:tab w:val="left" w:pos="851"/>
          <w:tab w:val="left" w:pos="1276"/>
        </w:tabs>
        <w:spacing w:before="120" w:after="0" w:line="240" w:lineRule="auto"/>
        <w:ind w:firstLine="709"/>
        <w:jc w:val="both"/>
        <w:rPr>
          <w:szCs w:val="28"/>
          <w:lang w:val="de-DE"/>
        </w:rPr>
      </w:pPr>
      <w:r w:rsidRPr="00A804BB">
        <w:rPr>
          <w:szCs w:val="28"/>
          <w:lang w:val="de-DE"/>
        </w:rPr>
        <w:t>1. Khó khăn, vướng mắc trong quá trình tổ chức thực hiện;</w:t>
      </w:r>
    </w:p>
    <w:p w14:paraId="30D3A493" w14:textId="77777777" w:rsidR="00D73353" w:rsidRPr="00A804BB" w:rsidRDefault="00D73353" w:rsidP="00D73353">
      <w:pPr>
        <w:tabs>
          <w:tab w:val="left" w:pos="851"/>
          <w:tab w:val="left" w:pos="1276"/>
        </w:tabs>
        <w:spacing w:before="120" w:after="0" w:line="240" w:lineRule="auto"/>
        <w:ind w:firstLine="709"/>
        <w:jc w:val="both"/>
        <w:rPr>
          <w:szCs w:val="28"/>
          <w:lang w:val="de-DE"/>
        </w:rPr>
      </w:pPr>
      <w:r w:rsidRPr="00A804BB">
        <w:rPr>
          <w:szCs w:val="28"/>
          <w:lang w:val="de-DE"/>
        </w:rPr>
        <w:t>2. Khó khăn, vướng mắc trong việc áp dụng các quy định của Luật Hộ tịch và các văn bản quy định chi tiết thi hành;</w:t>
      </w:r>
    </w:p>
    <w:p w14:paraId="425D795D" w14:textId="77777777" w:rsidR="00D73353" w:rsidRPr="00A804BB" w:rsidRDefault="00D73353" w:rsidP="00D73353">
      <w:pPr>
        <w:tabs>
          <w:tab w:val="left" w:pos="851"/>
          <w:tab w:val="left" w:pos="1276"/>
        </w:tabs>
        <w:spacing w:before="120" w:after="0" w:line="240" w:lineRule="auto"/>
        <w:ind w:firstLine="709"/>
        <w:jc w:val="both"/>
        <w:rPr>
          <w:szCs w:val="28"/>
          <w:lang w:val="de-DE"/>
        </w:rPr>
      </w:pPr>
      <w:r w:rsidRPr="00A804BB">
        <w:rPr>
          <w:szCs w:val="28"/>
          <w:lang w:val="de-DE"/>
        </w:rPr>
        <w:t xml:space="preserve">3. Khó khăn, vướng mắc trong việc triển khai Đề án Cơ sở dữ liệu hộ tịch điện tử; số hóa Sổ hộ tịch, đăng ký hộ tịch trực tuyến tại địa phương </w:t>
      </w:r>
      <w:r w:rsidRPr="00A804BB">
        <w:rPr>
          <w:i/>
          <w:szCs w:val="28"/>
          <w:lang w:val="de-DE"/>
        </w:rPr>
        <w:t>(đặc biệt là những địa phương ở vùng đặc biệt khó khăn về kinh tế, miền núi, vùng sâu, vùng xa, hải đảo, biên giới)</w:t>
      </w:r>
      <w:r w:rsidRPr="00A804BB">
        <w:rPr>
          <w:szCs w:val="28"/>
          <w:lang w:val="de-DE"/>
        </w:rPr>
        <w:t>.</w:t>
      </w:r>
    </w:p>
    <w:p w14:paraId="1705B616" w14:textId="77777777" w:rsidR="00D73353" w:rsidRPr="00A804BB" w:rsidRDefault="00D73353" w:rsidP="00D73353">
      <w:pPr>
        <w:tabs>
          <w:tab w:val="left" w:pos="851"/>
          <w:tab w:val="left" w:pos="1276"/>
        </w:tabs>
        <w:spacing w:before="120" w:after="0" w:line="240" w:lineRule="auto"/>
        <w:ind w:firstLine="709"/>
        <w:jc w:val="both"/>
        <w:rPr>
          <w:b/>
          <w:szCs w:val="28"/>
          <w:lang w:val="de-DE"/>
        </w:rPr>
      </w:pPr>
      <w:r w:rsidRPr="00A804BB">
        <w:rPr>
          <w:b/>
          <w:szCs w:val="28"/>
          <w:lang w:val="de-DE"/>
        </w:rPr>
        <w:t>II. Nguyên nhân</w:t>
      </w:r>
    </w:p>
    <w:p w14:paraId="5127208A" w14:textId="77777777" w:rsidR="00D73353" w:rsidRPr="00A804BB" w:rsidRDefault="00D73353" w:rsidP="00D73353">
      <w:pPr>
        <w:tabs>
          <w:tab w:val="left" w:pos="851"/>
          <w:tab w:val="left" w:pos="1276"/>
        </w:tabs>
        <w:spacing w:before="120" w:after="0" w:line="240" w:lineRule="auto"/>
        <w:ind w:firstLine="709"/>
        <w:jc w:val="both"/>
        <w:rPr>
          <w:szCs w:val="28"/>
          <w:lang w:val="de-DE"/>
        </w:rPr>
      </w:pPr>
      <w:r w:rsidRPr="00A804BB">
        <w:rPr>
          <w:szCs w:val="28"/>
          <w:lang w:val="de-DE"/>
        </w:rPr>
        <w:t>1. Nguyên nhân khách quan</w:t>
      </w:r>
    </w:p>
    <w:p w14:paraId="651830F6" w14:textId="77777777" w:rsidR="00D73353" w:rsidRDefault="00D73353" w:rsidP="00D73353">
      <w:pPr>
        <w:tabs>
          <w:tab w:val="left" w:pos="851"/>
          <w:tab w:val="left" w:pos="1276"/>
        </w:tabs>
        <w:spacing w:before="120" w:after="0" w:line="240" w:lineRule="auto"/>
        <w:ind w:firstLine="709"/>
        <w:jc w:val="both"/>
        <w:rPr>
          <w:szCs w:val="28"/>
          <w:lang w:val="de-DE"/>
        </w:rPr>
      </w:pPr>
      <w:r w:rsidRPr="00A804BB">
        <w:rPr>
          <w:szCs w:val="28"/>
          <w:lang w:val="de-DE"/>
        </w:rPr>
        <w:t>2. Nguyên nhân chủ quan</w:t>
      </w:r>
    </w:p>
    <w:p w14:paraId="6C1B3D9B" w14:textId="77777777" w:rsidR="00D73353" w:rsidRPr="00A804BB" w:rsidRDefault="00D73353" w:rsidP="00D73353">
      <w:pPr>
        <w:tabs>
          <w:tab w:val="left" w:pos="851"/>
          <w:tab w:val="left" w:pos="1276"/>
        </w:tabs>
        <w:spacing w:before="120" w:after="0" w:line="240" w:lineRule="auto"/>
        <w:ind w:firstLine="709"/>
        <w:jc w:val="both"/>
        <w:rPr>
          <w:szCs w:val="28"/>
          <w:lang w:val="de-DE"/>
        </w:rPr>
      </w:pPr>
    </w:p>
    <w:p w14:paraId="6C176741" w14:textId="7BC55DD2" w:rsidR="00D73353" w:rsidRPr="00A804BB" w:rsidRDefault="00D73353" w:rsidP="00D73353">
      <w:pPr>
        <w:spacing w:after="0" w:line="240" w:lineRule="auto"/>
        <w:jc w:val="center"/>
        <w:rPr>
          <w:b/>
          <w:szCs w:val="28"/>
          <w:lang w:val="de-DE"/>
        </w:rPr>
      </w:pPr>
      <w:r w:rsidRPr="00A804BB">
        <w:rPr>
          <w:b/>
          <w:szCs w:val="28"/>
          <w:lang w:val="de-DE"/>
        </w:rPr>
        <w:t>Phần thứ ba</w:t>
      </w:r>
    </w:p>
    <w:p w14:paraId="58E123DE" w14:textId="77777777" w:rsidR="00D73353" w:rsidRDefault="00D73353" w:rsidP="00D73353">
      <w:pPr>
        <w:spacing w:after="0" w:line="240" w:lineRule="auto"/>
        <w:jc w:val="center"/>
        <w:rPr>
          <w:b/>
          <w:szCs w:val="28"/>
        </w:rPr>
      </w:pPr>
      <w:r w:rsidRPr="00A804BB">
        <w:rPr>
          <w:b/>
          <w:szCs w:val="28"/>
        </w:rPr>
        <w:t>ĐỀ XUẤT, KIẾN NGHỊ</w:t>
      </w:r>
    </w:p>
    <w:p w14:paraId="5029F435" w14:textId="77777777" w:rsidR="00D73353" w:rsidRDefault="00D73353" w:rsidP="00D73353">
      <w:pPr>
        <w:spacing w:before="120" w:after="0" w:line="240" w:lineRule="auto"/>
        <w:jc w:val="center"/>
        <w:rPr>
          <w:b/>
          <w:szCs w:val="28"/>
        </w:rPr>
      </w:pPr>
    </w:p>
    <w:p w14:paraId="748A790E" w14:textId="77777777" w:rsidR="00D73353" w:rsidRPr="00076F32" w:rsidRDefault="00D73353" w:rsidP="00D73353">
      <w:pPr>
        <w:spacing w:before="120" w:after="0" w:line="240" w:lineRule="auto"/>
        <w:ind w:firstLine="709"/>
        <w:jc w:val="both"/>
        <w:rPr>
          <w:b/>
          <w:szCs w:val="28"/>
        </w:rPr>
      </w:pPr>
      <w:r>
        <w:rPr>
          <w:szCs w:val="28"/>
        </w:rPr>
        <w:t xml:space="preserve">1. </w:t>
      </w:r>
      <w:r w:rsidRPr="00076F32">
        <w:rPr>
          <w:szCs w:val="28"/>
        </w:rPr>
        <w:t>Trên cơ sở kết quả đánh giá nêu trên, nhất là về những tồn tại, hạn chế, cơ quan xây dựng báo cáo đề xuất giải pháp tháo gỡ khó khăn, vướng mắc nhằm nâng cao hiệu quả thi hành pháp luật về hộ tịch trong thời gian tới.</w:t>
      </w:r>
    </w:p>
    <w:p w14:paraId="7F530C30" w14:textId="77777777" w:rsidR="00D73353" w:rsidRPr="00076F32" w:rsidRDefault="00D73353" w:rsidP="00D73353">
      <w:pPr>
        <w:spacing w:before="120" w:after="0" w:line="240" w:lineRule="auto"/>
        <w:ind w:firstLine="709"/>
        <w:jc w:val="both"/>
        <w:rPr>
          <w:szCs w:val="28"/>
        </w:rPr>
      </w:pPr>
      <w:r>
        <w:rPr>
          <w:szCs w:val="28"/>
        </w:rPr>
        <w:t xml:space="preserve">2. </w:t>
      </w:r>
      <w:r w:rsidRPr="00076F32">
        <w:rPr>
          <w:szCs w:val="28"/>
        </w:rPr>
        <w:t xml:space="preserve">Đề xuất cá nhân, tập thể có thành tích xuất sắc trong 06 năm triển khai thi hành Luật Hộ tịch </w:t>
      </w:r>
      <w:r w:rsidRPr="00076F32">
        <w:rPr>
          <w:i/>
          <w:iCs/>
          <w:szCs w:val="28"/>
        </w:rPr>
        <w:t>(nếu có)</w:t>
      </w:r>
      <w:r w:rsidRPr="00076F32">
        <w:rPr>
          <w:szCs w:val="28"/>
        </w:rPr>
        <w:t>.</w:t>
      </w:r>
    </w:p>
    <w:p w14:paraId="30078241" w14:textId="77777777" w:rsidR="00D73353" w:rsidRPr="00076F32" w:rsidRDefault="00D73353" w:rsidP="00D73353">
      <w:pPr>
        <w:spacing w:before="120" w:after="0" w:line="240" w:lineRule="auto"/>
        <w:ind w:firstLine="709"/>
        <w:jc w:val="both"/>
        <w:rPr>
          <w:szCs w:val="28"/>
        </w:rPr>
      </w:pPr>
      <w:r>
        <w:rPr>
          <w:szCs w:val="28"/>
        </w:rPr>
        <w:t xml:space="preserve">3. </w:t>
      </w:r>
      <w:r w:rsidRPr="00076F32">
        <w:rPr>
          <w:szCs w:val="28"/>
        </w:rPr>
        <w:t xml:space="preserve">Những kiến nghị, đề xuất khác </w:t>
      </w:r>
      <w:r w:rsidRPr="00076F32">
        <w:rPr>
          <w:i/>
          <w:iCs/>
          <w:szCs w:val="28"/>
        </w:rPr>
        <w:t>(nếu có)</w:t>
      </w:r>
      <w:r w:rsidRPr="00076F32">
        <w:rPr>
          <w:szCs w:val="28"/>
        </w:rPr>
        <w:t>.</w:t>
      </w:r>
    </w:p>
    <w:p w14:paraId="2B1CB1FC" w14:textId="77777777" w:rsidR="00D73353" w:rsidRPr="00734026" w:rsidRDefault="00D73353" w:rsidP="00D73353">
      <w:pPr>
        <w:pStyle w:val="ListParagraph"/>
        <w:spacing w:before="120"/>
        <w:ind w:left="0" w:firstLine="709"/>
        <w:contextualSpacing w:val="0"/>
        <w:jc w:val="both"/>
        <w:rPr>
          <w:sz w:val="27"/>
          <w:szCs w:val="27"/>
        </w:rPr>
      </w:pPr>
      <w:r w:rsidRPr="00076F32">
        <w:t>______________________________</w:t>
      </w:r>
    </w:p>
    <w:p w14:paraId="5D312692" w14:textId="58DCD020" w:rsidR="001B07FA" w:rsidRPr="00E203C0" w:rsidRDefault="001B07FA" w:rsidP="00D345CA">
      <w:pPr>
        <w:spacing w:after="0" w:line="240" w:lineRule="auto"/>
        <w:jc w:val="center"/>
        <w:rPr>
          <w:szCs w:val="28"/>
        </w:rPr>
      </w:pPr>
    </w:p>
    <w:sectPr w:rsidR="001B07FA" w:rsidRPr="00E203C0" w:rsidSect="008E6D12">
      <w:headerReference w:type="default" r:id="rId9"/>
      <w:footerReference w:type="even" r:id="rId10"/>
      <w:footerReference w:type="default" r:id="rId1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41BAD" w14:textId="77777777" w:rsidR="00346E5A" w:rsidRDefault="00346E5A" w:rsidP="0099723F">
      <w:pPr>
        <w:spacing w:after="0" w:line="240" w:lineRule="auto"/>
      </w:pPr>
      <w:r>
        <w:separator/>
      </w:r>
    </w:p>
  </w:endnote>
  <w:endnote w:type="continuationSeparator" w:id="0">
    <w:p w14:paraId="3C27DD79" w14:textId="77777777" w:rsidR="00346E5A" w:rsidRDefault="00346E5A" w:rsidP="0099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E866" w14:textId="77777777" w:rsidR="003E5EC8" w:rsidRDefault="0076009B" w:rsidP="00832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349C7" w14:textId="77777777" w:rsidR="003E5EC8" w:rsidRDefault="00346E5A" w:rsidP="00832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B801" w14:textId="77777777" w:rsidR="00392DF7" w:rsidRDefault="00392DF7" w:rsidP="00F43EEA">
    <w:pPr>
      <w:pStyle w:val="Footer"/>
    </w:pPr>
  </w:p>
  <w:p w14:paraId="20EDC074" w14:textId="77777777" w:rsidR="003E5EC8" w:rsidRDefault="00346E5A" w:rsidP="00832D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7D5E" w14:textId="77777777" w:rsidR="00346E5A" w:rsidRDefault="00346E5A" w:rsidP="0099723F">
      <w:pPr>
        <w:spacing w:after="0" w:line="240" w:lineRule="auto"/>
      </w:pPr>
      <w:r>
        <w:separator/>
      </w:r>
    </w:p>
  </w:footnote>
  <w:footnote w:type="continuationSeparator" w:id="0">
    <w:p w14:paraId="29DDB6B0" w14:textId="77777777" w:rsidR="00346E5A" w:rsidRDefault="00346E5A" w:rsidP="00997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EF82" w14:textId="77777777" w:rsidR="00822CE5" w:rsidRPr="00822CE5" w:rsidRDefault="00822CE5" w:rsidP="00764D55">
    <w:pPr>
      <w:pStyle w:val="Header"/>
      <w:jc w:val="center"/>
      <w:rPr>
        <w:sz w:val="16"/>
        <w:szCs w:val="10"/>
      </w:rPr>
    </w:pPr>
  </w:p>
  <w:sdt>
    <w:sdtPr>
      <w:id w:val="-1842236809"/>
      <w:docPartObj>
        <w:docPartGallery w:val="Page Numbers (Top of Page)"/>
        <w:docPartUnique/>
      </w:docPartObj>
    </w:sdtPr>
    <w:sdtEndPr>
      <w:rPr>
        <w:noProof/>
        <w:sz w:val="26"/>
        <w:szCs w:val="26"/>
      </w:rPr>
    </w:sdtEndPr>
    <w:sdtContent>
      <w:p w14:paraId="050E32C9" w14:textId="013CD57E" w:rsidR="003E5EC8" w:rsidRPr="00C34166" w:rsidRDefault="0076009B" w:rsidP="00764D55">
        <w:pPr>
          <w:pStyle w:val="Header"/>
          <w:jc w:val="center"/>
          <w:rPr>
            <w:sz w:val="26"/>
            <w:szCs w:val="26"/>
          </w:rPr>
        </w:pPr>
        <w:r w:rsidRPr="00C34166">
          <w:rPr>
            <w:noProof/>
            <w:sz w:val="26"/>
            <w:szCs w:val="26"/>
          </w:rPr>
          <w:fldChar w:fldCharType="begin"/>
        </w:r>
        <w:r w:rsidRPr="00C34166">
          <w:rPr>
            <w:noProof/>
            <w:sz w:val="26"/>
            <w:szCs w:val="26"/>
          </w:rPr>
          <w:instrText xml:space="preserve"> PAGE   \* MERGEFORMAT </w:instrText>
        </w:r>
        <w:r w:rsidRPr="00C34166">
          <w:rPr>
            <w:noProof/>
            <w:sz w:val="26"/>
            <w:szCs w:val="26"/>
          </w:rPr>
          <w:fldChar w:fldCharType="separate"/>
        </w:r>
        <w:r w:rsidR="00506AA8">
          <w:rPr>
            <w:noProof/>
            <w:sz w:val="26"/>
            <w:szCs w:val="26"/>
          </w:rPr>
          <w:t>3</w:t>
        </w:r>
        <w:r w:rsidRPr="00C34166">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824"/>
    <w:multiLevelType w:val="hybridMultilevel"/>
    <w:tmpl w:val="9350D74A"/>
    <w:lvl w:ilvl="0" w:tplc="021060D4">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3F"/>
    <w:rsid w:val="00001118"/>
    <w:rsid w:val="0000714C"/>
    <w:rsid w:val="00010A42"/>
    <w:rsid w:val="000114B6"/>
    <w:rsid w:val="000144E0"/>
    <w:rsid w:val="0001759C"/>
    <w:rsid w:val="0002188A"/>
    <w:rsid w:val="00025ADC"/>
    <w:rsid w:val="000321BD"/>
    <w:rsid w:val="00034A07"/>
    <w:rsid w:val="00040ADB"/>
    <w:rsid w:val="0004230C"/>
    <w:rsid w:val="000428A1"/>
    <w:rsid w:val="00042CBF"/>
    <w:rsid w:val="00043614"/>
    <w:rsid w:val="00047A78"/>
    <w:rsid w:val="00054FC8"/>
    <w:rsid w:val="00057E42"/>
    <w:rsid w:val="00062ACA"/>
    <w:rsid w:val="00063515"/>
    <w:rsid w:val="00071D2D"/>
    <w:rsid w:val="000756C8"/>
    <w:rsid w:val="00075842"/>
    <w:rsid w:val="00076A88"/>
    <w:rsid w:val="0008011E"/>
    <w:rsid w:val="000819E4"/>
    <w:rsid w:val="000841B8"/>
    <w:rsid w:val="000909D4"/>
    <w:rsid w:val="00093119"/>
    <w:rsid w:val="000975D3"/>
    <w:rsid w:val="000A1188"/>
    <w:rsid w:val="000A3FCE"/>
    <w:rsid w:val="000B16BF"/>
    <w:rsid w:val="000B16C0"/>
    <w:rsid w:val="000B7172"/>
    <w:rsid w:val="000B7D5B"/>
    <w:rsid w:val="000C1673"/>
    <w:rsid w:val="000C55B1"/>
    <w:rsid w:val="000C59F9"/>
    <w:rsid w:val="000D54C7"/>
    <w:rsid w:val="000D655D"/>
    <w:rsid w:val="000D6669"/>
    <w:rsid w:val="000D7777"/>
    <w:rsid w:val="000E2C45"/>
    <w:rsid w:val="000E45B4"/>
    <w:rsid w:val="000E6294"/>
    <w:rsid w:val="000F32BF"/>
    <w:rsid w:val="000F672B"/>
    <w:rsid w:val="000F6E76"/>
    <w:rsid w:val="00102671"/>
    <w:rsid w:val="00105CFD"/>
    <w:rsid w:val="00106A7A"/>
    <w:rsid w:val="001153E7"/>
    <w:rsid w:val="00115E0A"/>
    <w:rsid w:val="001271F7"/>
    <w:rsid w:val="00130C4C"/>
    <w:rsid w:val="00133439"/>
    <w:rsid w:val="00134CD2"/>
    <w:rsid w:val="00143FF9"/>
    <w:rsid w:val="00146385"/>
    <w:rsid w:val="00147036"/>
    <w:rsid w:val="0014750D"/>
    <w:rsid w:val="00150978"/>
    <w:rsid w:val="00153CF2"/>
    <w:rsid w:val="00155B6C"/>
    <w:rsid w:val="0016097A"/>
    <w:rsid w:val="00161812"/>
    <w:rsid w:val="001950DB"/>
    <w:rsid w:val="001959A5"/>
    <w:rsid w:val="001A0F65"/>
    <w:rsid w:val="001A29C8"/>
    <w:rsid w:val="001A52EA"/>
    <w:rsid w:val="001A6EF6"/>
    <w:rsid w:val="001B07FA"/>
    <w:rsid w:val="001B3207"/>
    <w:rsid w:val="001B5913"/>
    <w:rsid w:val="001B6086"/>
    <w:rsid w:val="001B7968"/>
    <w:rsid w:val="001B7F94"/>
    <w:rsid w:val="001C1295"/>
    <w:rsid w:val="001C74F4"/>
    <w:rsid w:val="001C7FE4"/>
    <w:rsid w:val="001D0680"/>
    <w:rsid w:val="001D654D"/>
    <w:rsid w:val="001E3F81"/>
    <w:rsid w:val="001E607E"/>
    <w:rsid w:val="001E6FE0"/>
    <w:rsid w:val="001F2E6E"/>
    <w:rsid w:val="001F3262"/>
    <w:rsid w:val="001F7470"/>
    <w:rsid w:val="00204954"/>
    <w:rsid w:val="002073A4"/>
    <w:rsid w:val="00210A09"/>
    <w:rsid w:val="0021365E"/>
    <w:rsid w:val="00213B9C"/>
    <w:rsid w:val="00222170"/>
    <w:rsid w:val="0023154A"/>
    <w:rsid w:val="00236022"/>
    <w:rsid w:val="002444DA"/>
    <w:rsid w:val="002472DC"/>
    <w:rsid w:val="00250418"/>
    <w:rsid w:val="00250F16"/>
    <w:rsid w:val="00252F60"/>
    <w:rsid w:val="00261FB9"/>
    <w:rsid w:val="0026633E"/>
    <w:rsid w:val="00283755"/>
    <w:rsid w:val="00286715"/>
    <w:rsid w:val="002867AC"/>
    <w:rsid w:val="0029230B"/>
    <w:rsid w:val="00293AF3"/>
    <w:rsid w:val="002A2CEC"/>
    <w:rsid w:val="002A427B"/>
    <w:rsid w:val="002A5FA6"/>
    <w:rsid w:val="002B1850"/>
    <w:rsid w:val="002B3FB5"/>
    <w:rsid w:val="002B7C90"/>
    <w:rsid w:val="002C2B10"/>
    <w:rsid w:val="002C5500"/>
    <w:rsid w:val="002C77E8"/>
    <w:rsid w:val="002D3796"/>
    <w:rsid w:val="002D5760"/>
    <w:rsid w:val="002D5D5A"/>
    <w:rsid w:val="002D7C15"/>
    <w:rsid w:val="002E2EC3"/>
    <w:rsid w:val="002E3381"/>
    <w:rsid w:val="002E400C"/>
    <w:rsid w:val="0030178D"/>
    <w:rsid w:val="0030318F"/>
    <w:rsid w:val="00306666"/>
    <w:rsid w:val="00312B1D"/>
    <w:rsid w:val="003135B5"/>
    <w:rsid w:val="00315198"/>
    <w:rsid w:val="00315E6B"/>
    <w:rsid w:val="00323369"/>
    <w:rsid w:val="00325816"/>
    <w:rsid w:val="00332A2A"/>
    <w:rsid w:val="00335711"/>
    <w:rsid w:val="00335AC5"/>
    <w:rsid w:val="00337B58"/>
    <w:rsid w:val="00340480"/>
    <w:rsid w:val="0034111E"/>
    <w:rsid w:val="003411AD"/>
    <w:rsid w:val="0034124A"/>
    <w:rsid w:val="00341EAB"/>
    <w:rsid w:val="003422DC"/>
    <w:rsid w:val="003430D4"/>
    <w:rsid w:val="00345088"/>
    <w:rsid w:val="00346E5A"/>
    <w:rsid w:val="003476B8"/>
    <w:rsid w:val="00347C9D"/>
    <w:rsid w:val="00350017"/>
    <w:rsid w:val="00350102"/>
    <w:rsid w:val="003525A4"/>
    <w:rsid w:val="003600B3"/>
    <w:rsid w:val="003743E7"/>
    <w:rsid w:val="00376C2B"/>
    <w:rsid w:val="00380C2D"/>
    <w:rsid w:val="00384785"/>
    <w:rsid w:val="00392675"/>
    <w:rsid w:val="00392DF7"/>
    <w:rsid w:val="00397B32"/>
    <w:rsid w:val="00397F28"/>
    <w:rsid w:val="003A147E"/>
    <w:rsid w:val="003A25F8"/>
    <w:rsid w:val="003A3574"/>
    <w:rsid w:val="003A4C95"/>
    <w:rsid w:val="003B2BE2"/>
    <w:rsid w:val="003D0E0C"/>
    <w:rsid w:val="003D1A64"/>
    <w:rsid w:val="003E2985"/>
    <w:rsid w:val="003E4F94"/>
    <w:rsid w:val="003E7887"/>
    <w:rsid w:val="003F57F6"/>
    <w:rsid w:val="003F72F5"/>
    <w:rsid w:val="00401A11"/>
    <w:rsid w:val="00404210"/>
    <w:rsid w:val="00404815"/>
    <w:rsid w:val="004200A6"/>
    <w:rsid w:val="00424A5F"/>
    <w:rsid w:val="00425620"/>
    <w:rsid w:val="00431D14"/>
    <w:rsid w:val="004328D0"/>
    <w:rsid w:val="00434449"/>
    <w:rsid w:val="00435010"/>
    <w:rsid w:val="004374A5"/>
    <w:rsid w:val="00442ED4"/>
    <w:rsid w:val="00443F79"/>
    <w:rsid w:val="00447BEB"/>
    <w:rsid w:val="00452B68"/>
    <w:rsid w:val="00456D7A"/>
    <w:rsid w:val="00463B97"/>
    <w:rsid w:val="00473650"/>
    <w:rsid w:val="00473CA3"/>
    <w:rsid w:val="0047517E"/>
    <w:rsid w:val="00476F04"/>
    <w:rsid w:val="00480BE8"/>
    <w:rsid w:val="0049050D"/>
    <w:rsid w:val="004916A9"/>
    <w:rsid w:val="00493486"/>
    <w:rsid w:val="004A0A13"/>
    <w:rsid w:val="004A22F2"/>
    <w:rsid w:val="004A254D"/>
    <w:rsid w:val="004B4920"/>
    <w:rsid w:val="004C38C7"/>
    <w:rsid w:val="004C7801"/>
    <w:rsid w:val="004F303B"/>
    <w:rsid w:val="004F4D29"/>
    <w:rsid w:val="004F6F13"/>
    <w:rsid w:val="005037C4"/>
    <w:rsid w:val="00504BB8"/>
    <w:rsid w:val="00506AA8"/>
    <w:rsid w:val="00506EC7"/>
    <w:rsid w:val="0051393B"/>
    <w:rsid w:val="00516F19"/>
    <w:rsid w:val="005202C5"/>
    <w:rsid w:val="00525336"/>
    <w:rsid w:val="00526E40"/>
    <w:rsid w:val="005337A3"/>
    <w:rsid w:val="00534983"/>
    <w:rsid w:val="005356F5"/>
    <w:rsid w:val="00542B66"/>
    <w:rsid w:val="00545498"/>
    <w:rsid w:val="00551473"/>
    <w:rsid w:val="00554712"/>
    <w:rsid w:val="00554AE0"/>
    <w:rsid w:val="0056043A"/>
    <w:rsid w:val="0056064F"/>
    <w:rsid w:val="00560FBC"/>
    <w:rsid w:val="005631B7"/>
    <w:rsid w:val="0056454E"/>
    <w:rsid w:val="005665B0"/>
    <w:rsid w:val="00572686"/>
    <w:rsid w:val="00574471"/>
    <w:rsid w:val="00574737"/>
    <w:rsid w:val="00577305"/>
    <w:rsid w:val="00594AF9"/>
    <w:rsid w:val="005962FE"/>
    <w:rsid w:val="005B408D"/>
    <w:rsid w:val="005D018F"/>
    <w:rsid w:val="005D7435"/>
    <w:rsid w:val="005E4DAB"/>
    <w:rsid w:val="005E633A"/>
    <w:rsid w:val="005F5C35"/>
    <w:rsid w:val="00601461"/>
    <w:rsid w:val="00601D04"/>
    <w:rsid w:val="00602016"/>
    <w:rsid w:val="00605354"/>
    <w:rsid w:val="00611EB0"/>
    <w:rsid w:val="00612AD7"/>
    <w:rsid w:val="00613065"/>
    <w:rsid w:val="00615918"/>
    <w:rsid w:val="00617A45"/>
    <w:rsid w:val="00623511"/>
    <w:rsid w:val="00627310"/>
    <w:rsid w:val="0063056C"/>
    <w:rsid w:val="0063325F"/>
    <w:rsid w:val="00642252"/>
    <w:rsid w:val="0064341B"/>
    <w:rsid w:val="006513C1"/>
    <w:rsid w:val="00656675"/>
    <w:rsid w:val="0066101C"/>
    <w:rsid w:val="00661531"/>
    <w:rsid w:val="00664254"/>
    <w:rsid w:val="00667CAF"/>
    <w:rsid w:val="006703CC"/>
    <w:rsid w:val="00673800"/>
    <w:rsid w:val="006852BC"/>
    <w:rsid w:val="00685468"/>
    <w:rsid w:val="00690775"/>
    <w:rsid w:val="00695CFD"/>
    <w:rsid w:val="006A2C34"/>
    <w:rsid w:val="006A7097"/>
    <w:rsid w:val="006B1D83"/>
    <w:rsid w:val="006B60DC"/>
    <w:rsid w:val="006B68BF"/>
    <w:rsid w:val="006C12CC"/>
    <w:rsid w:val="006C7C46"/>
    <w:rsid w:val="006C7D09"/>
    <w:rsid w:val="006D015E"/>
    <w:rsid w:val="006D07D3"/>
    <w:rsid w:val="006D2891"/>
    <w:rsid w:val="006D2FD1"/>
    <w:rsid w:val="006D354A"/>
    <w:rsid w:val="006D72B6"/>
    <w:rsid w:val="006E48A2"/>
    <w:rsid w:val="006F2A83"/>
    <w:rsid w:val="006F2ECE"/>
    <w:rsid w:val="006F4178"/>
    <w:rsid w:val="00700514"/>
    <w:rsid w:val="0070080B"/>
    <w:rsid w:val="00700EE1"/>
    <w:rsid w:val="00706FF2"/>
    <w:rsid w:val="007132DB"/>
    <w:rsid w:val="0071342D"/>
    <w:rsid w:val="00714083"/>
    <w:rsid w:val="00731921"/>
    <w:rsid w:val="00731C95"/>
    <w:rsid w:val="007332AE"/>
    <w:rsid w:val="00733A33"/>
    <w:rsid w:val="00733E0A"/>
    <w:rsid w:val="0073596F"/>
    <w:rsid w:val="007371C6"/>
    <w:rsid w:val="00750C08"/>
    <w:rsid w:val="00750C7D"/>
    <w:rsid w:val="00752A76"/>
    <w:rsid w:val="00753966"/>
    <w:rsid w:val="007576B4"/>
    <w:rsid w:val="0076009B"/>
    <w:rsid w:val="007636F7"/>
    <w:rsid w:val="00763A08"/>
    <w:rsid w:val="007641F2"/>
    <w:rsid w:val="00766D82"/>
    <w:rsid w:val="007700FF"/>
    <w:rsid w:val="00773697"/>
    <w:rsid w:val="00775600"/>
    <w:rsid w:val="00780469"/>
    <w:rsid w:val="00780E4E"/>
    <w:rsid w:val="00781E3F"/>
    <w:rsid w:val="007833C2"/>
    <w:rsid w:val="00790032"/>
    <w:rsid w:val="007955FC"/>
    <w:rsid w:val="00796426"/>
    <w:rsid w:val="007A371B"/>
    <w:rsid w:val="007A44C2"/>
    <w:rsid w:val="007A597A"/>
    <w:rsid w:val="007A74CF"/>
    <w:rsid w:val="007B204B"/>
    <w:rsid w:val="007B4F49"/>
    <w:rsid w:val="007B526D"/>
    <w:rsid w:val="007B7B16"/>
    <w:rsid w:val="007C1B99"/>
    <w:rsid w:val="007C2B29"/>
    <w:rsid w:val="007D0486"/>
    <w:rsid w:val="007D15D5"/>
    <w:rsid w:val="007D530A"/>
    <w:rsid w:val="007E14CD"/>
    <w:rsid w:val="007E7C79"/>
    <w:rsid w:val="007F0BAA"/>
    <w:rsid w:val="007F23C2"/>
    <w:rsid w:val="007F3763"/>
    <w:rsid w:val="0080068D"/>
    <w:rsid w:val="00800717"/>
    <w:rsid w:val="00801DBE"/>
    <w:rsid w:val="00801EDF"/>
    <w:rsid w:val="00802406"/>
    <w:rsid w:val="0080412A"/>
    <w:rsid w:val="008046B7"/>
    <w:rsid w:val="00805BD9"/>
    <w:rsid w:val="00812B2A"/>
    <w:rsid w:val="00822CE5"/>
    <w:rsid w:val="00830E45"/>
    <w:rsid w:val="0083131A"/>
    <w:rsid w:val="00831E2F"/>
    <w:rsid w:val="00832013"/>
    <w:rsid w:val="008322FC"/>
    <w:rsid w:val="00832945"/>
    <w:rsid w:val="00833C00"/>
    <w:rsid w:val="0083443D"/>
    <w:rsid w:val="008362AC"/>
    <w:rsid w:val="00837BAD"/>
    <w:rsid w:val="0084124B"/>
    <w:rsid w:val="008473E8"/>
    <w:rsid w:val="0085186D"/>
    <w:rsid w:val="00851F12"/>
    <w:rsid w:val="008535D8"/>
    <w:rsid w:val="008541F6"/>
    <w:rsid w:val="00863477"/>
    <w:rsid w:val="008635D4"/>
    <w:rsid w:val="008663DB"/>
    <w:rsid w:val="0087070E"/>
    <w:rsid w:val="008728AB"/>
    <w:rsid w:val="0087362D"/>
    <w:rsid w:val="00874499"/>
    <w:rsid w:val="008800E2"/>
    <w:rsid w:val="008813E0"/>
    <w:rsid w:val="0088402C"/>
    <w:rsid w:val="00887300"/>
    <w:rsid w:val="00890D2B"/>
    <w:rsid w:val="00894289"/>
    <w:rsid w:val="00894C05"/>
    <w:rsid w:val="008976EF"/>
    <w:rsid w:val="008A0D44"/>
    <w:rsid w:val="008A260E"/>
    <w:rsid w:val="008B19B7"/>
    <w:rsid w:val="008B1C73"/>
    <w:rsid w:val="008B6B6B"/>
    <w:rsid w:val="008C0D8E"/>
    <w:rsid w:val="008C7F8D"/>
    <w:rsid w:val="008D28B2"/>
    <w:rsid w:val="008D41CD"/>
    <w:rsid w:val="008D77B9"/>
    <w:rsid w:val="008E6033"/>
    <w:rsid w:val="008E6D12"/>
    <w:rsid w:val="008F461C"/>
    <w:rsid w:val="008F53E8"/>
    <w:rsid w:val="009020BE"/>
    <w:rsid w:val="009046F1"/>
    <w:rsid w:val="00905E52"/>
    <w:rsid w:val="00910719"/>
    <w:rsid w:val="00914E7A"/>
    <w:rsid w:val="0093034C"/>
    <w:rsid w:val="009336B2"/>
    <w:rsid w:val="00936F17"/>
    <w:rsid w:val="0094136F"/>
    <w:rsid w:val="00944780"/>
    <w:rsid w:val="00945B4E"/>
    <w:rsid w:val="00946BCC"/>
    <w:rsid w:val="0094712B"/>
    <w:rsid w:val="00947F45"/>
    <w:rsid w:val="009555DE"/>
    <w:rsid w:val="00961D5B"/>
    <w:rsid w:val="00962A94"/>
    <w:rsid w:val="00962E12"/>
    <w:rsid w:val="009656A6"/>
    <w:rsid w:val="00971664"/>
    <w:rsid w:val="0097278A"/>
    <w:rsid w:val="00974DDD"/>
    <w:rsid w:val="009852A5"/>
    <w:rsid w:val="0099723F"/>
    <w:rsid w:val="009A1203"/>
    <w:rsid w:val="009A1C22"/>
    <w:rsid w:val="009A6B12"/>
    <w:rsid w:val="009B378F"/>
    <w:rsid w:val="009B6B7A"/>
    <w:rsid w:val="009C103A"/>
    <w:rsid w:val="009C646B"/>
    <w:rsid w:val="009D08D4"/>
    <w:rsid w:val="009E0B40"/>
    <w:rsid w:val="009E52E4"/>
    <w:rsid w:val="009E5729"/>
    <w:rsid w:val="009E7A4D"/>
    <w:rsid w:val="009F5A7F"/>
    <w:rsid w:val="009F5E16"/>
    <w:rsid w:val="009F6107"/>
    <w:rsid w:val="009F62D7"/>
    <w:rsid w:val="00A02A32"/>
    <w:rsid w:val="00A077A7"/>
    <w:rsid w:val="00A207B5"/>
    <w:rsid w:val="00A21C3B"/>
    <w:rsid w:val="00A22903"/>
    <w:rsid w:val="00A238EC"/>
    <w:rsid w:val="00A3052A"/>
    <w:rsid w:val="00A337F5"/>
    <w:rsid w:val="00A34875"/>
    <w:rsid w:val="00A34BDC"/>
    <w:rsid w:val="00A36AD2"/>
    <w:rsid w:val="00A41565"/>
    <w:rsid w:val="00A43080"/>
    <w:rsid w:val="00A44F9C"/>
    <w:rsid w:val="00A479A3"/>
    <w:rsid w:val="00A50160"/>
    <w:rsid w:val="00A51883"/>
    <w:rsid w:val="00A53E55"/>
    <w:rsid w:val="00A57840"/>
    <w:rsid w:val="00A617A6"/>
    <w:rsid w:val="00A645D2"/>
    <w:rsid w:val="00A6622F"/>
    <w:rsid w:val="00A67600"/>
    <w:rsid w:val="00A7224B"/>
    <w:rsid w:val="00A77F5B"/>
    <w:rsid w:val="00A9104B"/>
    <w:rsid w:val="00A970F6"/>
    <w:rsid w:val="00AA0A5C"/>
    <w:rsid w:val="00AA253D"/>
    <w:rsid w:val="00AB0A0E"/>
    <w:rsid w:val="00AB220D"/>
    <w:rsid w:val="00AB2547"/>
    <w:rsid w:val="00AB462E"/>
    <w:rsid w:val="00AB681B"/>
    <w:rsid w:val="00AC7A9F"/>
    <w:rsid w:val="00AD0886"/>
    <w:rsid w:val="00AD24F1"/>
    <w:rsid w:val="00AD61B8"/>
    <w:rsid w:val="00AD70CE"/>
    <w:rsid w:val="00AE0BE4"/>
    <w:rsid w:val="00AE4695"/>
    <w:rsid w:val="00AF2079"/>
    <w:rsid w:val="00B01A30"/>
    <w:rsid w:val="00B02DAD"/>
    <w:rsid w:val="00B02ECB"/>
    <w:rsid w:val="00B04164"/>
    <w:rsid w:val="00B07B56"/>
    <w:rsid w:val="00B119FC"/>
    <w:rsid w:val="00B12A46"/>
    <w:rsid w:val="00B15E60"/>
    <w:rsid w:val="00B163AD"/>
    <w:rsid w:val="00B166C3"/>
    <w:rsid w:val="00B16E55"/>
    <w:rsid w:val="00B21E1F"/>
    <w:rsid w:val="00B226A1"/>
    <w:rsid w:val="00B23B85"/>
    <w:rsid w:val="00B269EF"/>
    <w:rsid w:val="00B26A9F"/>
    <w:rsid w:val="00B3497E"/>
    <w:rsid w:val="00B34AD5"/>
    <w:rsid w:val="00B40FBC"/>
    <w:rsid w:val="00B411E5"/>
    <w:rsid w:val="00B5438C"/>
    <w:rsid w:val="00B550C9"/>
    <w:rsid w:val="00B57C07"/>
    <w:rsid w:val="00B60B73"/>
    <w:rsid w:val="00B61154"/>
    <w:rsid w:val="00B61B7F"/>
    <w:rsid w:val="00B66E0B"/>
    <w:rsid w:val="00B725CB"/>
    <w:rsid w:val="00B72899"/>
    <w:rsid w:val="00B76032"/>
    <w:rsid w:val="00B767BE"/>
    <w:rsid w:val="00B8410D"/>
    <w:rsid w:val="00B8488A"/>
    <w:rsid w:val="00B84AF7"/>
    <w:rsid w:val="00B9086E"/>
    <w:rsid w:val="00B91571"/>
    <w:rsid w:val="00BA2F65"/>
    <w:rsid w:val="00BA30ED"/>
    <w:rsid w:val="00BA36AD"/>
    <w:rsid w:val="00BA40D6"/>
    <w:rsid w:val="00BA4184"/>
    <w:rsid w:val="00BB33FD"/>
    <w:rsid w:val="00BC2BE9"/>
    <w:rsid w:val="00BD530B"/>
    <w:rsid w:val="00BE0452"/>
    <w:rsid w:val="00BE3DE0"/>
    <w:rsid w:val="00BF2701"/>
    <w:rsid w:val="00BF45A9"/>
    <w:rsid w:val="00BF6709"/>
    <w:rsid w:val="00BF7DD0"/>
    <w:rsid w:val="00C00871"/>
    <w:rsid w:val="00C0209B"/>
    <w:rsid w:val="00C036F9"/>
    <w:rsid w:val="00C047A1"/>
    <w:rsid w:val="00C07A5E"/>
    <w:rsid w:val="00C1137A"/>
    <w:rsid w:val="00C24406"/>
    <w:rsid w:val="00C31DA4"/>
    <w:rsid w:val="00C34166"/>
    <w:rsid w:val="00C37614"/>
    <w:rsid w:val="00C448B1"/>
    <w:rsid w:val="00C46B92"/>
    <w:rsid w:val="00C53FFA"/>
    <w:rsid w:val="00C638AA"/>
    <w:rsid w:val="00C64F33"/>
    <w:rsid w:val="00C7189B"/>
    <w:rsid w:val="00C80B7B"/>
    <w:rsid w:val="00C828BC"/>
    <w:rsid w:val="00C85540"/>
    <w:rsid w:val="00C95E78"/>
    <w:rsid w:val="00C97C4F"/>
    <w:rsid w:val="00CA179C"/>
    <w:rsid w:val="00CA2C20"/>
    <w:rsid w:val="00CB6393"/>
    <w:rsid w:val="00CB69DA"/>
    <w:rsid w:val="00CC04BC"/>
    <w:rsid w:val="00CC1353"/>
    <w:rsid w:val="00CC152E"/>
    <w:rsid w:val="00CC5E3D"/>
    <w:rsid w:val="00CC7E9A"/>
    <w:rsid w:val="00CD1452"/>
    <w:rsid w:val="00CD3C87"/>
    <w:rsid w:val="00CD50FA"/>
    <w:rsid w:val="00CD7054"/>
    <w:rsid w:val="00CF4CDA"/>
    <w:rsid w:val="00CF7AC3"/>
    <w:rsid w:val="00D01541"/>
    <w:rsid w:val="00D0177C"/>
    <w:rsid w:val="00D01D25"/>
    <w:rsid w:val="00D04395"/>
    <w:rsid w:val="00D0715C"/>
    <w:rsid w:val="00D33211"/>
    <w:rsid w:val="00D345CA"/>
    <w:rsid w:val="00D41527"/>
    <w:rsid w:val="00D46EF7"/>
    <w:rsid w:val="00D552D7"/>
    <w:rsid w:val="00D566D8"/>
    <w:rsid w:val="00D5782D"/>
    <w:rsid w:val="00D621F3"/>
    <w:rsid w:val="00D62538"/>
    <w:rsid w:val="00D65DED"/>
    <w:rsid w:val="00D67260"/>
    <w:rsid w:val="00D679C1"/>
    <w:rsid w:val="00D67F0E"/>
    <w:rsid w:val="00D73353"/>
    <w:rsid w:val="00D73FC0"/>
    <w:rsid w:val="00D74BE7"/>
    <w:rsid w:val="00D80179"/>
    <w:rsid w:val="00D95E02"/>
    <w:rsid w:val="00DA1B68"/>
    <w:rsid w:val="00DA39D4"/>
    <w:rsid w:val="00DA3A3E"/>
    <w:rsid w:val="00DA41BD"/>
    <w:rsid w:val="00DA5A15"/>
    <w:rsid w:val="00DC0887"/>
    <w:rsid w:val="00DC0F7D"/>
    <w:rsid w:val="00DC125F"/>
    <w:rsid w:val="00DC359F"/>
    <w:rsid w:val="00DC6446"/>
    <w:rsid w:val="00DC6788"/>
    <w:rsid w:val="00DC6B1A"/>
    <w:rsid w:val="00DC6FDB"/>
    <w:rsid w:val="00DD0071"/>
    <w:rsid w:val="00DD1FF3"/>
    <w:rsid w:val="00DD3F9C"/>
    <w:rsid w:val="00DD7A1F"/>
    <w:rsid w:val="00DE0477"/>
    <w:rsid w:val="00DE2A13"/>
    <w:rsid w:val="00DE6A6F"/>
    <w:rsid w:val="00DF2466"/>
    <w:rsid w:val="00DF6501"/>
    <w:rsid w:val="00E026C4"/>
    <w:rsid w:val="00E05976"/>
    <w:rsid w:val="00E1178C"/>
    <w:rsid w:val="00E13B35"/>
    <w:rsid w:val="00E203C0"/>
    <w:rsid w:val="00E30CC5"/>
    <w:rsid w:val="00E335D0"/>
    <w:rsid w:val="00E33D48"/>
    <w:rsid w:val="00E34756"/>
    <w:rsid w:val="00E407DB"/>
    <w:rsid w:val="00E40B6A"/>
    <w:rsid w:val="00E45D96"/>
    <w:rsid w:val="00E518E1"/>
    <w:rsid w:val="00E52F0C"/>
    <w:rsid w:val="00E53475"/>
    <w:rsid w:val="00E566A9"/>
    <w:rsid w:val="00E66CEA"/>
    <w:rsid w:val="00E66F47"/>
    <w:rsid w:val="00E676B5"/>
    <w:rsid w:val="00E73A9B"/>
    <w:rsid w:val="00E7422A"/>
    <w:rsid w:val="00E74792"/>
    <w:rsid w:val="00E81AC8"/>
    <w:rsid w:val="00E87BB2"/>
    <w:rsid w:val="00E949FD"/>
    <w:rsid w:val="00EA2DEA"/>
    <w:rsid w:val="00EB322D"/>
    <w:rsid w:val="00EB6287"/>
    <w:rsid w:val="00EB7870"/>
    <w:rsid w:val="00EC0448"/>
    <w:rsid w:val="00EC1902"/>
    <w:rsid w:val="00EC5174"/>
    <w:rsid w:val="00ED62E2"/>
    <w:rsid w:val="00ED72D6"/>
    <w:rsid w:val="00EE1904"/>
    <w:rsid w:val="00EE306E"/>
    <w:rsid w:val="00EF1031"/>
    <w:rsid w:val="00EF1052"/>
    <w:rsid w:val="00F010BC"/>
    <w:rsid w:val="00F033A3"/>
    <w:rsid w:val="00F13AB5"/>
    <w:rsid w:val="00F1687A"/>
    <w:rsid w:val="00F209C5"/>
    <w:rsid w:val="00F229FB"/>
    <w:rsid w:val="00F23086"/>
    <w:rsid w:val="00F24752"/>
    <w:rsid w:val="00F27CDC"/>
    <w:rsid w:val="00F367B3"/>
    <w:rsid w:val="00F43EEA"/>
    <w:rsid w:val="00F4486E"/>
    <w:rsid w:val="00F506C8"/>
    <w:rsid w:val="00F555E1"/>
    <w:rsid w:val="00F62AB0"/>
    <w:rsid w:val="00F65376"/>
    <w:rsid w:val="00F73E60"/>
    <w:rsid w:val="00F7592F"/>
    <w:rsid w:val="00F83156"/>
    <w:rsid w:val="00F92E15"/>
    <w:rsid w:val="00F94AE3"/>
    <w:rsid w:val="00F959C3"/>
    <w:rsid w:val="00F95B15"/>
    <w:rsid w:val="00F97262"/>
    <w:rsid w:val="00FA1708"/>
    <w:rsid w:val="00FA1770"/>
    <w:rsid w:val="00FA1B32"/>
    <w:rsid w:val="00FA22D1"/>
    <w:rsid w:val="00FA47BF"/>
    <w:rsid w:val="00FA4DA1"/>
    <w:rsid w:val="00FB1D20"/>
    <w:rsid w:val="00FB34D9"/>
    <w:rsid w:val="00FB67F2"/>
    <w:rsid w:val="00FC0449"/>
    <w:rsid w:val="00FD60F0"/>
    <w:rsid w:val="00FE0217"/>
    <w:rsid w:val="00FE3FA8"/>
    <w:rsid w:val="00FF0E20"/>
    <w:rsid w:val="00FF0F6B"/>
    <w:rsid w:val="00FF10F2"/>
    <w:rsid w:val="00FF1646"/>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3F9C"/>
    <w:pPr>
      <w:keepNext/>
      <w:spacing w:before="240" w:after="60" w:line="240" w:lineRule="auto"/>
      <w:outlineLvl w:val="0"/>
    </w:pPr>
    <w:rPr>
      <w:rFonts w:ascii="Cambria" w:eastAsia="Times New Roman" w:hAnsi="Cambria" w:cs="Times New Roman"/>
      <w:b/>
      <w:bCs/>
      <w:kern w:val="32"/>
      <w:sz w:val="32"/>
      <w:szCs w:val="32"/>
      <w:lang w:val="x-none" w:eastAsia="ja-JP"/>
    </w:rPr>
  </w:style>
  <w:style w:type="paragraph" w:styleId="Heading2">
    <w:name w:val="heading 2"/>
    <w:basedOn w:val="Normal"/>
    <w:next w:val="Normal"/>
    <w:link w:val="Heading2Char"/>
    <w:uiPriority w:val="9"/>
    <w:semiHidden/>
    <w:unhideWhenUsed/>
    <w:qFormat/>
    <w:rsid w:val="00DD3F9C"/>
    <w:pPr>
      <w:keepNext/>
      <w:spacing w:before="240" w:after="60" w:line="240" w:lineRule="auto"/>
      <w:outlineLvl w:val="1"/>
    </w:pPr>
    <w:rPr>
      <w:rFonts w:ascii="Cambria" w:eastAsia="Times New Roman" w:hAnsi="Cambria" w:cs="Times New Roman"/>
      <w:b/>
      <w:bCs/>
      <w:i/>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9723F"/>
  </w:style>
  <w:style w:type="paragraph" w:styleId="Footer">
    <w:name w:val="footer"/>
    <w:basedOn w:val="Normal"/>
    <w:link w:val="FooterChar"/>
    <w:rsid w:val="0099723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99723F"/>
    <w:rPr>
      <w:rFonts w:eastAsia="Times New Roman" w:cs="Times New Roman"/>
      <w:sz w:val="24"/>
      <w:szCs w:val="24"/>
    </w:rPr>
  </w:style>
  <w:style w:type="paragraph" w:styleId="Header">
    <w:name w:val="header"/>
    <w:basedOn w:val="Normal"/>
    <w:link w:val="HeaderChar"/>
    <w:uiPriority w:val="99"/>
    <w:unhideWhenUsed/>
    <w:rsid w:val="0099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3F"/>
  </w:style>
  <w:style w:type="paragraph" w:styleId="NormalWeb">
    <w:name w:val="Normal (Web)"/>
    <w:aliases w:val=" Char Char,webb"/>
    <w:basedOn w:val="Normal"/>
    <w:link w:val="NormalWebChar"/>
    <w:uiPriority w:val="99"/>
    <w:qFormat/>
    <w:rsid w:val="0099723F"/>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Char"/>
    <w:basedOn w:val="Normal"/>
    <w:link w:val="FootnoteTextChar"/>
    <w:uiPriority w:val="99"/>
    <w:qFormat/>
    <w:rsid w:val="0099723F"/>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Char Char1"/>
    <w:basedOn w:val="DefaultParagraphFont"/>
    <w:link w:val="FootnoteText"/>
    <w:uiPriority w:val="99"/>
    <w:qFormat/>
    <w:rsid w:val="0099723F"/>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f1"/>
    <w:basedOn w:val="DefaultParagraphFont"/>
    <w:link w:val="ftrefCharCharChar1Char"/>
    <w:uiPriority w:val="99"/>
    <w:qFormat/>
    <w:rsid w:val="0099723F"/>
    <w:rPr>
      <w:vertAlign w:val="superscript"/>
    </w:rPr>
  </w:style>
  <w:style w:type="table" w:styleId="TableGrid">
    <w:name w:val="Table Grid"/>
    <w:basedOn w:val="TableNormal"/>
    <w:uiPriority w:val="59"/>
    <w:rsid w:val="0099723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 Char Char,webb Char"/>
    <w:link w:val="NormalWeb"/>
    <w:locked/>
    <w:rsid w:val="0099723F"/>
    <w:rPr>
      <w:rFonts w:eastAsia="Times New Roman" w:cs="Times New Roman"/>
      <w:sz w:val="24"/>
      <w:szCs w:val="24"/>
    </w:rPr>
  </w:style>
  <w:style w:type="paragraph" w:customStyle="1" w:styleId="Default">
    <w:name w:val="Default"/>
    <w:rsid w:val="004A22F2"/>
    <w:pPr>
      <w:autoSpaceDE w:val="0"/>
      <w:autoSpaceDN w:val="0"/>
      <w:adjustRightInd w:val="0"/>
      <w:spacing w:after="0" w:line="240" w:lineRule="auto"/>
    </w:pPr>
    <w:rPr>
      <w:rFonts w:eastAsia="Times New Roman" w:cs="Times New Roman"/>
      <w:color w:val="000000"/>
      <w:sz w:val="24"/>
      <w:szCs w:val="24"/>
    </w:rPr>
  </w:style>
  <w:style w:type="character" w:customStyle="1" w:styleId="Heading1Char">
    <w:name w:val="Heading 1 Char"/>
    <w:basedOn w:val="DefaultParagraphFont"/>
    <w:link w:val="Heading1"/>
    <w:rsid w:val="00DD3F9C"/>
    <w:rPr>
      <w:rFonts w:ascii="Cambria" w:eastAsia="Times New Roman" w:hAnsi="Cambria" w:cs="Times New Roman"/>
      <w:b/>
      <w:bCs/>
      <w:kern w:val="32"/>
      <w:sz w:val="32"/>
      <w:szCs w:val="32"/>
      <w:lang w:val="x-none" w:eastAsia="ja-JP"/>
    </w:rPr>
  </w:style>
  <w:style w:type="character" w:customStyle="1" w:styleId="Heading2Char">
    <w:name w:val="Heading 2 Char"/>
    <w:basedOn w:val="DefaultParagraphFont"/>
    <w:link w:val="Heading2"/>
    <w:uiPriority w:val="9"/>
    <w:semiHidden/>
    <w:rsid w:val="00DD3F9C"/>
    <w:rPr>
      <w:rFonts w:ascii="Cambria" w:eastAsia="Times New Roman" w:hAnsi="Cambria" w:cs="Times New Roman"/>
      <w:b/>
      <w:bCs/>
      <w:i/>
      <w:szCs w:val="28"/>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D77B9"/>
    <w:pPr>
      <w:spacing w:after="160" w:line="240" w:lineRule="exact"/>
    </w:pPr>
    <w:rPr>
      <w:vertAlign w:val="superscript"/>
    </w:rPr>
  </w:style>
  <w:style w:type="paragraph" w:styleId="BodyText">
    <w:name w:val="Body Text"/>
    <w:basedOn w:val="Normal"/>
    <w:link w:val="BodyTextChar"/>
    <w:rsid w:val="008D77B9"/>
    <w:pPr>
      <w:spacing w:before="60" w:after="60" w:line="240" w:lineRule="auto"/>
      <w:ind w:right="291"/>
      <w:jc w:val="both"/>
    </w:pPr>
    <w:rPr>
      <w:rFonts w:ascii=".VnTime" w:eastAsia="Times New Roman" w:hAnsi=".VnTime" w:cs="Times New Roman"/>
      <w:szCs w:val="28"/>
    </w:rPr>
  </w:style>
  <w:style w:type="character" w:customStyle="1" w:styleId="BodyTextChar">
    <w:name w:val="Body Text Char"/>
    <w:basedOn w:val="DefaultParagraphFont"/>
    <w:link w:val="BodyText"/>
    <w:uiPriority w:val="99"/>
    <w:rsid w:val="008D77B9"/>
    <w:rPr>
      <w:rFonts w:ascii=".VnTime" w:eastAsia="Times New Roman" w:hAnsi=".VnTime" w:cs="Times New Roman"/>
      <w:szCs w:val="28"/>
    </w:rPr>
  </w:style>
  <w:style w:type="paragraph" w:styleId="ListContinue2">
    <w:name w:val="List Continue 2"/>
    <w:basedOn w:val="Normal"/>
    <w:rsid w:val="008D77B9"/>
    <w:pPr>
      <w:overflowPunct w:val="0"/>
      <w:autoSpaceDE w:val="0"/>
      <w:autoSpaceDN w:val="0"/>
      <w:adjustRightInd w:val="0"/>
      <w:spacing w:after="120" w:line="240" w:lineRule="auto"/>
      <w:ind w:left="720"/>
      <w:textAlignment w:val="baseline"/>
    </w:pPr>
    <w:rPr>
      <w:rFonts w:ascii=".VnTime" w:eastAsia="Times New Roman" w:hAnsi=".VnTime" w:cs="Times New Roman"/>
      <w:szCs w:val="20"/>
      <w:lang w:val="en-GB"/>
    </w:rPr>
  </w:style>
  <w:style w:type="paragraph" w:customStyle="1" w:styleId="newsnote">
    <w:name w:val="newsnote"/>
    <w:basedOn w:val="Normal"/>
    <w:rsid w:val="008D77B9"/>
    <w:pPr>
      <w:spacing w:before="100" w:beforeAutospacing="1" w:after="100" w:afterAutospacing="1" w:line="240" w:lineRule="auto"/>
    </w:pPr>
    <w:rPr>
      <w:rFonts w:eastAsia="Times New Roman" w:cs="Times New Roman"/>
      <w:color w:val="000000"/>
      <w:sz w:val="24"/>
      <w:szCs w:val="24"/>
    </w:rPr>
  </w:style>
  <w:style w:type="paragraph" w:customStyle="1" w:styleId="intromoj">
    <w:name w:val="intro_moj"/>
    <w:basedOn w:val="Normal"/>
    <w:rsid w:val="005665B0"/>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iPriority w:val="99"/>
    <w:semiHidden/>
    <w:unhideWhenUsed/>
    <w:rsid w:val="00442ED4"/>
    <w:pPr>
      <w:spacing w:after="120"/>
      <w:ind w:left="283"/>
    </w:pPr>
  </w:style>
  <w:style w:type="character" w:customStyle="1" w:styleId="BodyTextIndentChar">
    <w:name w:val="Body Text Indent Char"/>
    <w:basedOn w:val="DefaultParagraphFont"/>
    <w:link w:val="BodyTextIndent"/>
    <w:uiPriority w:val="99"/>
    <w:semiHidden/>
    <w:rsid w:val="00442ED4"/>
  </w:style>
  <w:style w:type="character" w:customStyle="1" w:styleId="apple-converted-space">
    <w:name w:val="apple-converted-space"/>
    <w:rsid w:val="00442ED4"/>
  </w:style>
  <w:style w:type="character" w:customStyle="1" w:styleId="fontstyle21">
    <w:name w:val="fontstyle21"/>
    <w:rsid w:val="00442ED4"/>
    <w:rPr>
      <w:rFonts w:ascii="TimesNewRomanPSMT" w:hAnsi="TimesNewRomanPSMT" w:hint="default"/>
      <w:b w:val="0"/>
      <w:bCs w:val="0"/>
      <w:i w:val="0"/>
      <w:iCs w:val="0"/>
      <w:color w:val="000000"/>
      <w:sz w:val="28"/>
      <w:szCs w:val="28"/>
    </w:rPr>
  </w:style>
  <w:style w:type="character" w:customStyle="1" w:styleId="Vnbnnidung2">
    <w:name w:val="Văn bản nội dung (2)_"/>
    <w:basedOn w:val="DefaultParagraphFont"/>
    <w:link w:val="Vnbnnidung20"/>
    <w:rsid w:val="00D679C1"/>
    <w:rPr>
      <w:rFonts w:eastAsia="Times New Roman"/>
      <w:sz w:val="26"/>
      <w:szCs w:val="26"/>
      <w:shd w:val="clear" w:color="auto" w:fill="FFFFFF"/>
    </w:rPr>
  </w:style>
  <w:style w:type="paragraph" w:customStyle="1" w:styleId="Vnbnnidung20">
    <w:name w:val="Văn bản nội dung (2)"/>
    <w:basedOn w:val="Normal"/>
    <w:link w:val="Vnbnnidung2"/>
    <w:rsid w:val="00D679C1"/>
    <w:pPr>
      <w:widowControl w:val="0"/>
      <w:shd w:val="clear" w:color="auto" w:fill="FFFFFF"/>
      <w:spacing w:after="0" w:line="0" w:lineRule="atLeast"/>
      <w:jc w:val="center"/>
    </w:pPr>
    <w:rPr>
      <w:rFonts w:eastAsia="Times New Roman"/>
      <w:sz w:val="26"/>
      <w:szCs w:val="26"/>
    </w:rPr>
  </w:style>
  <w:style w:type="character" w:customStyle="1" w:styleId="Ghichcuitrang">
    <w:name w:val="Ghi chú cuối trang_"/>
    <w:basedOn w:val="DefaultParagraphFont"/>
    <w:link w:val="Ghichcuitrang0"/>
    <w:rsid w:val="00D679C1"/>
    <w:rPr>
      <w:rFonts w:eastAsia="Times New Roman"/>
      <w:sz w:val="18"/>
      <w:szCs w:val="18"/>
      <w:shd w:val="clear" w:color="auto" w:fill="FFFFFF"/>
    </w:rPr>
  </w:style>
  <w:style w:type="paragraph" w:customStyle="1" w:styleId="Ghichcuitrang0">
    <w:name w:val="Ghi chú cuối trang"/>
    <w:basedOn w:val="Normal"/>
    <w:link w:val="Ghichcuitrang"/>
    <w:rsid w:val="00D679C1"/>
    <w:pPr>
      <w:widowControl w:val="0"/>
      <w:shd w:val="clear" w:color="auto" w:fill="FFFFFF"/>
      <w:spacing w:after="0" w:line="220" w:lineRule="exact"/>
      <w:jc w:val="both"/>
    </w:pPr>
    <w:rPr>
      <w:rFonts w:eastAsia="Times New Roman"/>
      <w:sz w:val="18"/>
      <w:szCs w:val="18"/>
    </w:rPr>
  </w:style>
  <w:style w:type="character" w:customStyle="1" w:styleId="Ghichcuitrang10pt">
    <w:name w:val="Ghi chú cuối trang + 10 pt"/>
    <w:aliases w:val="In nghiêng"/>
    <w:basedOn w:val="Ghichcuitrang"/>
    <w:rsid w:val="00D679C1"/>
    <w:rPr>
      <w:rFonts w:eastAsia="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styleId="Strong">
    <w:name w:val="Strong"/>
    <w:uiPriority w:val="22"/>
    <w:qFormat/>
    <w:rsid w:val="006703CC"/>
    <w:rPr>
      <w:b/>
      <w:bCs/>
    </w:rPr>
  </w:style>
  <w:style w:type="character" w:styleId="Emphasis">
    <w:name w:val="Emphasis"/>
    <w:uiPriority w:val="20"/>
    <w:qFormat/>
    <w:rsid w:val="006703CC"/>
    <w:rPr>
      <w:i/>
      <w:iCs/>
    </w:rPr>
  </w:style>
  <w:style w:type="character" w:customStyle="1" w:styleId="grame">
    <w:name w:val="grame"/>
    <w:rsid w:val="006703CC"/>
  </w:style>
  <w:style w:type="character" w:customStyle="1" w:styleId="vn7">
    <w:name w:val="vn_7"/>
    <w:rsid w:val="00043614"/>
  </w:style>
  <w:style w:type="character" w:customStyle="1" w:styleId="Vnbnnidung212pt">
    <w:name w:val="Văn bản nội dung (2) + 12 pt"/>
    <w:rsid w:val="00143F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apple-style-span">
    <w:name w:val="apple-style-span"/>
    <w:rsid w:val="00143FF9"/>
  </w:style>
  <w:style w:type="character" w:customStyle="1" w:styleId="Bodytext0">
    <w:name w:val="Body text_"/>
    <w:link w:val="BodyText1"/>
    <w:rsid w:val="00D0177C"/>
    <w:rPr>
      <w:sz w:val="27"/>
      <w:szCs w:val="27"/>
      <w:shd w:val="clear" w:color="auto" w:fill="FFFFFF"/>
    </w:rPr>
  </w:style>
  <w:style w:type="character" w:customStyle="1" w:styleId="Heading10">
    <w:name w:val="Heading #1_"/>
    <w:link w:val="Heading11"/>
    <w:uiPriority w:val="99"/>
    <w:rsid w:val="00D0177C"/>
    <w:rPr>
      <w:b/>
      <w:bCs/>
      <w:sz w:val="27"/>
      <w:szCs w:val="27"/>
      <w:shd w:val="clear" w:color="auto" w:fill="FFFFFF"/>
    </w:rPr>
  </w:style>
  <w:style w:type="paragraph" w:customStyle="1" w:styleId="BodyText1">
    <w:name w:val="Body Text1"/>
    <w:basedOn w:val="Normal"/>
    <w:link w:val="Bodytext0"/>
    <w:rsid w:val="00D0177C"/>
    <w:pPr>
      <w:widowControl w:val="0"/>
      <w:shd w:val="clear" w:color="auto" w:fill="FFFFFF"/>
      <w:spacing w:before="60" w:after="180" w:line="0" w:lineRule="atLeast"/>
      <w:jc w:val="both"/>
    </w:pPr>
    <w:rPr>
      <w:sz w:val="27"/>
      <w:szCs w:val="27"/>
    </w:rPr>
  </w:style>
  <w:style w:type="paragraph" w:customStyle="1" w:styleId="Heading11">
    <w:name w:val="Heading #1"/>
    <w:basedOn w:val="Normal"/>
    <w:link w:val="Heading10"/>
    <w:uiPriority w:val="99"/>
    <w:qFormat/>
    <w:rsid w:val="00D0177C"/>
    <w:pPr>
      <w:widowControl w:val="0"/>
      <w:shd w:val="clear" w:color="auto" w:fill="FFFFFF"/>
      <w:spacing w:after="120" w:line="0" w:lineRule="atLeast"/>
      <w:ind w:firstLine="620"/>
      <w:jc w:val="both"/>
      <w:outlineLvl w:val="0"/>
    </w:pPr>
    <w:rPr>
      <w:b/>
      <w:bCs/>
      <w:sz w:val="27"/>
      <w:szCs w:val="27"/>
    </w:rPr>
  </w:style>
  <w:style w:type="character" w:customStyle="1" w:styleId="normal00200028web0029char">
    <w:name w:val="normal_0020_0028web_0029__char"/>
    <w:rsid w:val="00830E45"/>
  </w:style>
  <w:style w:type="character" w:styleId="Hyperlink">
    <w:name w:val="Hyperlink"/>
    <w:uiPriority w:val="99"/>
    <w:unhideWhenUsed/>
    <w:rsid w:val="00AF2079"/>
    <w:rPr>
      <w:color w:val="0000FF"/>
      <w:u w:val="single"/>
    </w:rPr>
  </w:style>
  <w:style w:type="character" w:customStyle="1" w:styleId="normalchar">
    <w:name w:val="normal__char"/>
    <w:rsid w:val="00D62538"/>
  </w:style>
  <w:style w:type="paragraph" w:customStyle="1" w:styleId="abc">
    <w:name w:val="abc"/>
    <w:basedOn w:val="Normal"/>
    <w:rsid w:val="00750C08"/>
    <w:pPr>
      <w:spacing w:after="0" w:line="320" w:lineRule="atLeast"/>
      <w:jc w:val="both"/>
    </w:pPr>
    <w:rPr>
      <w:rFonts w:ascii=".VnTime" w:eastAsia="Times New Roman" w:hAnsi=".VnTime" w:cs="Times New Roman"/>
      <w:szCs w:val="20"/>
    </w:rPr>
  </w:style>
  <w:style w:type="paragraph" w:styleId="NoSpacing">
    <w:name w:val="No Spacing"/>
    <w:uiPriority w:val="1"/>
    <w:qFormat/>
    <w:rsid w:val="00B166C3"/>
    <w:pPr>
      <w:widowControl w:val="0"/>
      <w:spacing w:after="0" w:line="240" w:lineRule="auto"/>
    </w:pPr>
    <w:rPr>
      <w:rFonts w:ascii="Tahoma" w:eastAsia="Tahoma" w:hAnsi="Tahoma" w:cs="Tahoma"/>
      <w:color w:val="000000"/>
      <w:sz w:val="24"/>
      <w:szCs w:val="24"/>
      <w:lang w:val="vi-VN" w:eastAsia="vi-VN" w:bidi="vi-VN"/>
    </w:rPr>
  </w:style>
  <w:style w:type="character" w:customStyle="1" w:styleId="Vnbnnidung6">
    <w:name w:val="Văn bản nội dung (6)_"/>
    <w:link w:val="Vnbnnidung60"/>
    <w:rsid w:val="0001759C"/>
    <w:rPr>
      <w:rFonts w:eastAsia="Times New Roman" w:cs="Times New Roman"/>
      <w:i/>
      <w:iCs/>
      <w:szCs w:val="28"/>
      <w:shd w:val="clear" w:color="auto" w:fill="FFFFFF"/>
    </w:rPr>
  </w:style>
  <w:style w:type="paragraph" w:customStyle="1" w:styleId="Vnbnnidung60">
    <w:name w:val="Văn bản nội dung (6)"/>
    <w:basedOn w:val="Normal"/>
    <w:link w:val="Vnbnnidung6"/>
    <w:rsid w:val="0001759C"/>
    <w:pPr>
      <w:widowControl w:val="0"/>
      <w:shd w:val="clear" w:color="auto" w:fill="FFFFFF"/>
      <w:spacing w:after="360" w:line="0" w:lineRule="atLeast"/>
    </w:pPr>
    <w:rPr>
      <w:rFonts w:eastAsia="Times New Roman" w:cs="Times New Roman"/>
      <w:i/>
      <w:iCs/>
      <w:szCs w:val="28"/>
    </w:rPr>
  </w:style>
  <w:style w:type="paragraph" w:styleId="ListParagraph">
    <w:name w:val="List Paragraph"/>
    <w:basedOn w:val="Normal"/>
    <w:uiPriority w:val="34"/>
    <w:qFormat/>
    <w:rsid w:val="00A337F5"/>
    <w:pPr>
      <w:spacing w:after="0" w:line="240" w:lineRule="auto"/>
      <w:ind w:left="720"/>
      <w:contextualSpacing/>
    </w:pPr>
    <w:rPr>
      <w:rFonts w:eastAsia="Times New Roman" w:cs="Times New Roman"/>
      <w:sz w:val="24"/>
      <w:szCs w:val="24"/>
    </w:rPr>
  </w:style>
  <w:style w:type="character" w:customStyle="1" w:styleId="demuc4">
    <w:name w:val="demuc4"/>
    <w:rsid w:val="00A337F5"/>
  </w:style>
  <w:style w:type="paragraph" w:styleId="BodyTextIndent2">
    <w:name w:val="Body Text Indent 2"/>
    <w:basedOn w:val="Normal"/>
    <w:link w:val="BodyTextIndent2Char"/>
    <w:uiPriority w:val="99"/>
    <w:unhideWhenUsed/>
    <w:rsid w:val="005337A3"/>
    <w:pPr>
      <w:spacing w:after="120" w:line="480" w:lineRule="auto"/>
      <w:ind w:left="283"/>
    </w:pPr>
  </w:style>
  <w:style w:type="character" w:customStyle="1" w:styleId="BodyTextIndent2Char">
    <w:name w:val="Body Text Indent 2 Char"/>
    <w:basedOn w:val="DefaultParagraphFont"/>
    <w:link w:val="BodyTextIndent2"/>
    <w:uiPriority w:val="99"/>
    <w:rsid w:val="0053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3F9C"/>
    <w:pPr>
      <w:keepNext/>
      <w:spacing w:before="240" w:after="60" w:line="240" w:lineRule="auto"/>
      <w:outlineLvl w:val="0"/>
    </w:pPr>
    <w:rPr>
      <w:rFonts w:ascii="Cambria" w:eastAsia="Times New Roman" w:hAnsi="Cambria" w:cs="Times New Roman"/>
      <w:b/>
      <w:bCs/>
      <w:kern w:val="32"/>
      <w:sz w:val="32"/>
      <w:szCs w:val="32"/>
      <w:lang w:val="x-none" w:eastAsia="ja-JP"/>
    </w:rPr>
  </w:style>
  <w:style w:type="paragraph" w:styleId="Heading2">
    <w:name w:val="heading 2"/>
    <w:basedOn w:val="Normal"/>
    <w:next w:val="Normal"/>
    <w:link w:val="Heading2Char"/>
    <w:uiPriority w:val="9"/>
    <w:semiHidden/>
    <w:unhideWhenUsed/>
    <w:qFormat/>
    <w:rsid w:val="00DD3F9C"/>
    <w:pPr>
      <w:keepNext/>
      <w:spacing w:before="240" w:after="60" w:line="240" w:lineRule="auto"/>
      <w:outlineLvl w:val="1"/>
    </w:pPr>
    <w:rPr>
      <w:rFonts w:ascii="Cambria" w:eastAsia="Times New Roman" w:hAnsi="Cambria" w:cs="Times New Roman"/>
      <w:b/>
      <w:bCs/>
      <w:i/>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9723F"/>
  </w:style>
  <w:style w:type="paragraph" w:styleId="Footer">
    <w:name w:val="footer"/>
    <w:basedOn w:val="Normal"/>
    <w:link w:val="FooterChar"/>
    <w:rsid w:val="0099723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99723F"/>
    <w:rPr>
      <w:rFonts w:eastAsia="Times New Roman" w:cs="Times New Roman"/>
      <w:sz w:val="24"/>
      <w:szCs w:val="24"/>
    </w:rPr>
  </w:style>
  <w:style w:type="paragraph" w:styleId="Header">
    <w:name w:val="header"/>
    <w:basedOn w:val="Normal"/>
    <w:link w:val="HeaderChar"/>
    <w:uiPriority w:val="99"/>
    <w:unhideWhenUsed/>
    <w:rsid w:val="0099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3F"/>
  </w:style>
  <w:style w:type="paragraph" w:styleId="NormalWeb">
    <w:name w:val="Normal (Web)"/>
    <w:aliases w:val=" Char Char,webb"/>
    <w:basedOn w:val="Normal"/>
    <w:link w:val="NormalWebChar"/>
    <w:uiPriority w:val="99"/>
    <w:qFormat/>
    <w:rsid w:val="0099723F"/>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Char"/>
    <w:basedOn w:val="Normal"/>
    <w:link w:val="FootnoteTextChar"/>
    <w:uiPriority w:val="99"/>
    <w:qFormat/>
    <w:rsid w:val="0099723F"/>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Char Char1"/>
    <w:basedOn w:val="DefaultParagraphFont"/>
    <w:link w:val="FootnoteText"/>
    <w:uiPriority w:val="99"/>
    <w:qFormat/>
    <w:rsid w:val="0099723F"/>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f1"/>
    <w:basedOn w:val="DefaultParagraphFont"/>
    <w:link w:val="ftrefCharCharChar1Char"/>
    <w:uiPriority w:val="99"/>
    <w:qFormat/>
    <w:rsid w:val="0099723F"/>
    <w:rPr>
      <w:vertAlign w:val="superscript"/>
    </w:rPr>
  </w:style>
  <w:style w:type="table" w:styleId="TableGrid">
    <w:name w:val="Table Grid"/>
    <w:basedOn w:val="TableNormal"/>
    <w:uiPriority w:val="59"/>
    <w:rsid w:val="0099723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 Char Char,webb Char"/>
    <w:link w:val="NormalWeb"/>
    <w:locked/>
    <w:rsid w:val="0099723F"/>
    <w:rPr>
      <w:rFonts w:eastAsia="Times New Roman" w:cs="Times New Roman"/>
      <w:sz w:val="24"/>
      <w:szCs w:val="24"/>
    </w:rPr>
  </w:style>
  <w:style w:type="paragraph" w:customStyle="1" w:styleId="Default">
    <w:name w:val="Default"/>
    <w:rsid w:val="004A22F2"/>
    <w:pPr>
      <w:autoSpaceDE w:val="0"/>
      <w:autoSpaceDN w:val="0"/>
      <w:adjustRightInd w:val="0"/>
      <w:spacing w:after="0" w:line="240" w:lineRule="auto"/>
    </w:pPr>
    <w:rPr>
      <w:rFonts w:eastAsia="Times New Roman" w:cs="Times New Roman"/>
      <w:color w:val="000000"/>
      <w:sz w:val="24"/>
      <w:szCs w:val="24"/>
    </w:rPr>
  </w:style>
  <w:style w:type="character" w:customStyle="1" w:styleId="Heading1Char">
    <w:name w:val="Heading 1 Char"/>
    <w:basedOn w:val="DefaultParagraphFont"/>
    <w:link w:val="Heading1"/>
    <w:rsid w:val="00DD3F9C"/>
    <w:rPr>
      <w:rFonts w:ascii="Cambria" w:eastAsia="Times New Roman" w:hAnsi="Cambria" w:cs="Times New Roman"/>
      <w:b/>
      <w:bCs/>
      <w:kern w:val="32"/>
      <w:sz w:val="32"/>
      <w:szCs w:val="32"/>
      <w:lang w:val="x-none" w:eastAsia="ja-JP"/>
    </w:rPr>
  </w:style>
  <w:style w:type="character" w:customStyle="1" w:styleId="Heading2Char">
    <w:name w:val="Heading 2 Char"/>
    <w:basedOn w:val="DefaultParagraphFont"/>
    <w:link w:val="Heading2"/>
    <w:uiPriority w:val="9"/>
    <w:semiHidden/>
    <w:rsid w:val="00DD3F9C"/>
    <w:rPr>
      <w:rFonts w:ascii="Cambria" w:eastAsia="Times New Roman" w:hAnsi="Cambria" w:cs="Times New Roman"/>
      <w:b/>
      <w:bCs/>
      <w:i/>
      <w:szCs w:val="28"/>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D77B9"/>
    <w:pPr>
      <w:spacing w:after="160" w:line="240" w:lineRule="exact"/>
    </w:pPr>
    <w:rPr>
      <w:vertAlign w:val="superscript"/>
    </w:rPr>
  </w:style>
  <w:style w:type="paragraph" w:styleId="BodyText">
    <w:name w:val="Body Text"/>
    <w:basedOn w:val="Normal"/>
    <w:link w:val="BodyTextChar"/>
    <w:rsid w:val="008D77B9"/>
    <w:pPr>
      <w:spacing w:before="60" w:after="60" w:line="240" w:lineRule="auto"/>
      <w:ind w:right="291"/>
      <w:jc w:val="both"/>
    </w:pPr>
    <w:rPr>
      <w:rFonts w:ascii=".VnTime" w:eastAsia="Times New Roman" w:hAnsi=".VnTime" w:cs="Times New Roman"/>
      <w:szCs w:val="28"/>
    </w:rPr>
  </w:style>
  <w:style w:type="character" w:customStyle="1" w:styleId="BodyTextChar">
    <w:name w:val="Body Text Char"/>
    <w:basedOn w:val="DefaultParagraphFont"/>
    <w:link w:val="BodyText"/>
    <w:uiPriority w:val="99"/>
    <w:rsid w:val="008D77B9"/>
    <w:rPr>
      <w:rFonts w:ascii=".VnTime" w:eastAsia="Times New Roman" w:hAnsi=".VnTime" w:cs="Times New Roman"/>
      <w:szCs w:val="28"/>
    </w:rPr>
  </w:style>
  <w:style w:type="paragraph" w:styleId="ListContinue2">
    <w:name w:val="List Continue 2"/>
    <w:basedOn w:val="Normal"/>
    <w:rsid w:val="008D77B9"/>
    <w:pPr>
      <w:overflowPunct w:val="0"/>
      <w:autoSpaceDE w:val="0"/>
      <w:autoSpaceDN w:val="0"/>
      <w:adjustRightInd w:val="0"/>
      <w:spacing w:after="120" w:line="240" w:lineRule="auto"/>
      <w:ind w:left="720"/>
      <w:textAlignment w:val="baseline"/>
    </w:pPr>
    <w:rPr>
      <w:rFonts w:ascii=".VnTime" w:eastAsia="Times New Roman" w:hAnsi=".VnTime" w:cs="Times New Roman"/>
      <w:szCs w:val="20"/>
      <w:lang w:val="en-GB"/>
    </w:rPr>
  </w:style>
  <w:style w:type="paragraph" w:customStyle="1" w:styleId="newsnote">
    <w:name w:val="newsnote"/>
    <w:basedOn w:val="Normal"/>
    <w:rsid w:val="008D77B9"/>
    <w:pPr>
      <w:spacing w:before="100" w:beforeAutospacing="1" w:after="100" w:afterAutospacing="1" w:line="240" w:lineRule="auto"/>
    </w:pPr>
    <w:rPr>
      <w:rFonts w:eastAsia="Times New Roman" w:cs="Times New Roman"/>
      <w:color w:val="000000"/>
      <w:sz w:val="24"/>
      <w:szCs w:val="24"/>
    </w:rPr>
  </w:style>
  <w:style w:type="paragraph" w:customStyle="1" w:styleId="intromoj">
    <w:name w:val="intro_moj"/>
    <w:basedOn w:val="Normal"/>
    <w:rsid w:val="005665B0"/>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iPriority w:val="99"/>
    <w:semiHidden/>
    <w:unhideWhenUsed/>
    <w:rsid w:val="00442ED4"/>
    <w:pPr>
      <w:spacing w:after="120"/>
      <w:ind w:left="283"/>
    </w:pPr>
  </w:style>
  <w:style w:type="character" w:customStyle="1" w:styleId="BodyTextIndentChar">
    <w:name w:val="Body Text Indent Char"/>
    <w:basedOn w:val="DefaultParagraphFont"/>
    <w:link w:val="BodyTextIndent"/>
    <w:uiPriority w:val="99"/>
    <w:semiHidden/>
    <w:rsid w:val="00442ED4"/>
  </w:style>
  <w:style w:type="character" w:customStyle="1" w:styleId="apple-converted-space">
    <w:name w:val="apple-converted-space"/>
    <w:rsid w:val="00442ED4"/>
  </w:style>
  <w:style w:type="character" w:customStyle="1" w:styleId="fontstyle21">
    <w:name w:val="fontstyle21"/>
    <w:rsid w:val="00442ED4"/>
    <w:rPr>
      <w:rFonts w:ascii="TimesNewRomanPSMT" w:hAnsi="TimesNewRomanPSMT" w:hint="default"/>
      <w:b w:val="0"/>
      <w:bCs w:val="0"/>
      <w:i w:val="0"/>
      <w:iCs w:val="0"/>
      <w:color w:val="000000"/>
      <w:sz w:val="28"/>
      <w:szCs w:val="28"/>
    </w:rPr>
  </w:style>
  <w:style w:type="character" w:customStyle="1" w:styleId="Vnbnnidung2">
    <w:name w:val="Văn bản nội dung (2)_"/>
    <w:basedOn w:val="DefaultParagraphFont"/>
    <w:link w:val="Vnbnnidung20"/>
    <w:rsid w:val="00D679C1"/>
    <w:rPr>
      <w:rFonts w:eastAsia="Times New Roman"/>
      <w:sz w:val="26"/>
      <w:szCs w:val="26"/>
      <w:shd w:val="clear" w:color="auto" w:fill="FFFFFF"/>
    </w:rPr>
  </w:style>
  <w:style w:type="paragraph" w:customStyle="1" w:styleId="Vnbnnidung20">
    <w:name w:val="Văn bản nội dung (2)"/>
    <w:basedOn w:val="Normal"/>
    <w:link w:val="Vnbnnidung2"/>
    <w:rsid w:val="00D679C1"/>
    <w:pPr>
      <w:widowControl w:val="0"/>
      <w:shd w:val="clear" w:color="auto" w:fill="FFFFFF"/>
      <w:spacing w:after="0" w:line="0" w:lineRule="atLeast"/>
      <w:jc w:val="center"/>
    </w:pPr>
    <w:rPr>
      <w:rFonts w:eastAsia="Times New Roman"/>
      <w:sz w:val="26"/>
      <w:szCs w:val="26"/>
    </w:rPr>
  </w:style>
  <w:style w:type="character" w:customStyle="1" w:styleId="Ghichcuitrang">
    <w:name w:val="Ghi chú cuối trang_"/>
    <w:basedOn w:val="DefaultParagraphFont"/>
    <w:link w:val="Ghichcuitrang0"/>
    <w:rsid w:val="00D679C1"/>
    <w:rPr>
      <w:rFonts w:eastAsia="Times New Roman"/>
      <w:sz w:val="18"/>
      <w:szCs w:val="18"/>
      <w:shd w:val="clear" w:color="auto" w:fill="FFFFFF"/>
    </w:rPr>
  </w:style>
  <w:style w:type="paragraph" w:customStyle="1" w:styleId="Ghichcuitrang0">
    <w:name w:val="Ghi chú cuối trang"/>
    <w:basedOn w:val="Normal"/>
    <w:link w:val="Ghichcuitrang"/>
    <w:rsid w:val="00D679C1"/>
    <w:pPr>
      <w:widowControl w:val="0"/>
      <w:shd w:val="clear" w:color="auto" w:fill="FFFFFF"/>
      <w:spacing w:after="0" w:line="220" w:lineRule="exact"/>
      <w:jc w:val="both"/>
    </w:pPr>
    <w:rPr>
      <w:rFonts w:eastAsia="Times New Roman"/>
      <w:sz w:val="18"/>
      <w:szCs w:val="18"/>
    </w:rPr>
  </w:style>
  <w:style w:type="character" w:customStyle="1" w:styleId="Ghichcuitrang10pt">
    <w:name w:val="Ghi chú cuối trang + 10 pt"/>
    <w:aliases w:val="In nghiêng"/>
    <w:basedOn w:val="Ghichcuitrang"/>
    <w:rsid w:val="00D679C1"/>
    <w:rPr>
      <w:rFonts w:eastAsia="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styleId="Strong">
    <w:name w:val="Strong"/>
    <w:uiPriority w:val="22"/>
    <w:qFormat/>
    <w:rsid w:val="006703CC"/>
    <w:rPr>
      <w:b/>
      <w:bCs/>
    </w:rPr>
  </w:style>
  <w:style w:type="character" w:styleId="Emphasis">
    <w:name w:val="Emphasis"/>
    <w:uiPriority w:val="20"/>
    <w:qFormat/>
    <w:rsid w:val="006703CC"/>
    <w:rPr>
      <w:i/>
      <w:iCs/>
    </w:rPr>
  </w:style>
  <w:style w:type="character" w:customStyle="1" w:styleId="grame">
    <w:name w:val="grame"/>
    <w:rsid w:val="006703CC"/>
  </w:style>
  <w:style w:type="character" w:customStyle="1" w:styleId="vn7">
    <w:name w:val="vn_7"/>
    <w:rsid w:val="00043614"/>
  </w:style>
  <w:style w:type="character" w:customStyle="1" w:styleId="Vnbnnidung212pt">
    <w:name w:val="Văn bản nội dung (2) + 12 pt"/>
    <w:rsid w:val="00143F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apple-style-span">
    <w:name w:val="apple-style-span"/>
    <w:rsid w:val="00143FF9"/>
  </w:style>
  <w:style w:type="character" w:customStyle="1" w:styleId="Bodytext0">
    <w:name w:val="Body text_"/>
    <w:link w:val="BodyText1"/>
    <w:rsid w:val="00D0177C"/>
    <w:rPr>
      <w:sz w:val="27"/>
      <w:szCs w:val="27"/>
      <w:shd w:val="clear" w:color="auto" w:fill="FFFFFF"/>
    </w:rPr>
  </w:style>
  <w:style w:type="character" w:customStyle="1" w:styleId="Heading10">
    <w:name w:val="Heading #1_"/>
    <w:link w:val="Heading11"/>
    <w:uiPriority w:val="99"/>
    <w:rsid w:val="00D0177C"/>
    <w:rPr>
      <w:b/>
      <w:bCs/>
      <w:sz w:val="27"/>
      <w:szCs w:val="27"/>
      <w:shd w:val="clear" w:color="auto" w:fill="FFFFFF"/>
    </w:rPr>
  </w:style>
  <w:style w:type="paragraph" w:customStyle="1" w:styleId="BodyText1">
    <w:name w:val="Body Text1"/>
    <w:basedOn w:val="Normal"/>
    <w:link w:val="Bodytext0"/>
    <w:rsid w:val="00D0177C"/>
    <w:pPr>
      <w:widowControl w:val="0"/>
      <w:shd w:val="clear" w:color="auto" w:fill="FFFFFF"/>
      <w:spacing w:before="60" w:after="180" w:line="0" w:lineRule="atLeast"/>
      <w:jc w:val="both"/>
    </w:pPr>
    <w:rPr>
      <w:sz w:val="27"/>
      <w:szCs w:val="27"/>
    </w:rPr>
  </w:style>
  <w:style w:type="paragraph" w:customStyle="1" w:styleId="Heading11">
    <w:name w:val="Heading #1"/>
    <w:basedOn w:val="Normal"/>
    <w:link w:val="Heading10"/>
    <w:uiPriority w:val="99"/>
    <w:qFormat/>
    <w:rsid w:val="00D0177C"/>
    <w:pPr>
      <w:widowControl w:val="0"/>
      <w:shd w:val="clear" w:color="auto" w:fill="FFFFFF"/>
      <w:spacing w:after="120" w:line="0" w:lineRule="atLeast"/>
      <w:ind w:firstLine="620"/>
      <w:jc w:val="both"/>
      <w:outlineLvl w:val="0"/>
    </w:pPr>
    <w:rPr>
      <w:b/>
      <w:bCs/>
      <w:sz w:val="27"/>
      <w:szCs w:val="27"/>
    </w:rPr>
  </w:style>
  <w:style w:type="character" w:customStyle="1" w:styleId="normal00200028web0029char">
    <w:name w:val="normal_0020_0028web_0029__char"/>
    <w:rsid w:val="00830E45"/>
  </w:style>
  <w:style w:type="character" w:styleId="Hyperlink">
    <w:name w:val="Hyperlink"/>
    <w:uiPriority w:val="99"/>
    <w:unhideWhenUsed/>
    <w:rsid w:val="00AF2079"/>
    <w:rPr>
      <w:color w:val="0000FF"/>
      <w:u w:val="single"/>
    </w:rPr>
  </w:style>
  <w:style w:type="character" w:customStyle="1" w:styleId="normalchar">
    <w:name w:val="normal__char"/>
    <w:rsid w:val="00D62538"/>
  </w:style>
  <w:style w:type="paragraph" w:customStyle="1" w:styleId="abc">
    <w:name w:val="abc"/>
    <w:basedOn w:val="Normal"/>
    <w:rsid w:val="00750C08"/>
    <w:pPr>
      <w:spacing w:after="0" w:line="320" w:lineRule="atLeast"/>
      <w:jc w:val="both"/>
    </w:pPr>
    <w:rPr>
      <w:rFonts w:ascii=".VnTime" w:eastAsia="Times New Roman" w:hAnsi=".VnTime" w:cs="Times New Roman"/>
      <w:szCs w:val="20"/>
    </w:rPr>
  </w:style>
  <w:style w:type="paragraph" w:styleId="NoSpacing">
    <w:name w:val="No Spacing"/>
    <w:uiPriority w:val="1"/>
    <w:qFormat/>
    <w:rsid w:val="00B166C3"/>
    <w:pPr>
      <w:widowControl w:val="0"/>
      <w:spacing w:after="0" w:line="240" w:lineRule="auto"/>
    </w:pPr>
    <w:rPr>
      <w:rFonts w:ascii="Tahoma" w:eastAsia="Tahoma" w:hAnsi="Tahoma" w:cs="Tahoma"/>
      <w:color w:val="000000"/>
      <w:sz w:val="24"/>
      <w:szCs w:val="24"/>
      <w:lang w:val="vi-VN" w:eastAsia="vi-VN" w:bidi="vi-VN"/>
    </w:rPr>
  </w:style>
  <w:style w:type="character" w:customStyle="1" w:styleId="Vnbnnidung6">
    <w:name w:val="Văn bản nội dung (6)_"/>
    <w:link w:val="Vnbnnidung60"/>
    <w:rsid w:val="0001759C"/>
    <w:rPr>
      <w:rFonts w:eastAsia="Times New Roman" w:cs="Times New Roman"/>
      <w:i/>
      <w:iCs/>
      <w:szCs w:val="28"/>
      <w:shd w:val="clear" w:color="auto" w:fill="FFFFFF"/>
    </w:rPr>
  </w:style>
  <w:style w:type="paragraph" w:customStyle="1" w:styleId="Vnbnnidung60">
    <w:name w:val="Văn bản nội dung (6)"/>
    <w:basedOn w:val="Normal"/>
    <w:link w:val="Vnbnnidung6"/>
    <w:rsid w:val="0001759C"/>
    <w:pPr>
      <w:widowControl w:val="0"/>
      <w:shd w:val="clear" w:color="auto" w:fill="FFFFFF"/>
      <w:spacing w:after="360" w:line="0" w:lineRule="atLeast"/>
    </w:pPr>
    <w:rPr>
      <w:rFonts w:eastAsia="Times New Roman" w:cs="Times New Roman"/>
      <w:i/>
      <w:iCs/>
      <w:szCs w:val="28"/>
    </w:rPr>
  </w:style>
  <w:style w:type="paragraph" w:styleId="ListParagraph">
    <w:name w:val="List Paragraph"/>
    <w:basedOn w:val="Normal"/>
    <w:uiPriority w:val="34"/>
    <w:qFormat/>
    <w:rsid w:val="00A337F5"/>
    <w:pPr>
      <w:spacing w:after="0" w:line="240" w:lineRule="auto"/>
      <w:ind w:left="720"/>
      <w:contextualSpacing/>
    </w:pPr>
    <w:rPr>
      <w:rFonts w:eastAsia="Times New Roman" w:cs="Times New Roman"/>
      <w:sz w:val="24"/>
      <w:szCs w:val="24"/>
    </w:rPr>
  </w:style>
  <w:style w:type="character" w:customStyle="1" w:styleId="demuc4">
    <w:name w:val="demuc4"/>
    <w:rsid w:val="00A337F5"/>
  </w:style>
  <w:style w:type="paragraph" w:styleId="BodyTextIndent2">
    <w:name w:val="Body Text Indent 2"/>
    <w:basedOn w:val="Normal"/>
    <w:link w:val="BodyTextIndent2Char"/>
    <w:uiPriority w:val="99"/>
    <w:unhideWhenUsed/>
    <w:rsid w:val="005337A3"/>
    <w:pPr>
      <w:spacing w:after="120" w:line="480" w:lineRule="auto"/>
      <w:ind w:left="283"/>
    </w:pPr>
  </w:style>
  <w:style w:type="character" w:customStyle="1" w:styleId="BodyTextIndent2Char">
    <w:name w:val="Body Text Indent 2 Char"/>
    <w:basedOn w:val="DefaultParagraphFont"/>
    <w:link w:val="BodyTextIndent2"/>
    <w:uiPriority w:val="99"/>
    <w:rsid w:val="0053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5598">
      <w:bodyDiv w:val="1"/>
      <w:marLeft w:val="0"/>
      <w:marRight w:val="0"/>
      <w:marTop w:val="0"/>
      <w:marBottom w:val="0"/>
      <w:divBdr>
        <w:top w:val="none" w:sz="0" w:space="0" w:color="auto"/>
        <w:left w:val="none" w:sz="0" w:space="0" w:color="auto"/>
        <w:bottom w:val="none" w:sz="0" w:space="0" w:color="auto"/>
        <w:right w:val="none" w:sz="0" w:space="0" w:color="auto"/>
      </w:divBdr>
    </w:div>
    <w:div w:id="1310017405">
      <w:bodyDiv w:val="1"/>
      <w:marLeft w:val="0"/>
      <w:marRight w:val="0"/>
      <w:marTop w:val="0"/>
      <w:marBottom w:val="0"/>
      <w:divBdr>
        <w:top w:val="none" w:sz="0" w:space="0" w:color="auto"/>
        <w:left w:val="none" w:sz="0" w:space="0" w:color="auto"/>
        <w:bottom w:val="none" w:sz="0" w:space="0" w:color="auto"/>
        <w:right w:val="none" w:sz="0" w:space="0" w:color="auto"/>
      </w:divBdr>
    </w:div>
    <w:div w:id="1383285801">
      <w:bodyDiv w:val="1"/>
      <w:marLeft w:val="0"/>
      <w:marRight w:val="0"/>
      <w:marTop w:val="0"/>
      <w:marBottom w:val="0"/>
      <w:divBdr>
        <w:top w:val="none" w:sz="0" w:space="0" w:color="auto"/>
        <w:left w:val="none" w:sz="0" w:space="0" w:color="auto"/>
        <w:bottom w:val="none" w:sz="0" w:space="0" w:color="auto"/>
        <w:right w:val="none" w:sz="0" w:space="0" w:color="auto"/>
      </w:divBdr>
    </w:div>
    <w:div w:id="21372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863B-9E48-4778-BAE2-FAD6A0F5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916</Words>
  <Characters>5225</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Thang</cp:lastModifiedBy>
  <cp:revision>89</cp:revision>
  <dcterms:created xsi:type="dcterms:W3CDTF">2022-01-04T09:18:00Z</dcterms:created>
  <dcterms:modified xsi:type="dcterms:W3CDTF">2022-07-12T03:07:00Z</dcterms:modified>
</cp:coreProperties>
</file>