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8" w:type="dxa"/>
        <w:jc w:val="center"/>
        <w:tblLook w:val="01E0" w:firstRow="1" w:lastRow="1" w:firstColumn="1" w:lastColumn="1" w:noHBand="0" w:noVBand="0"/>
      </w:tblPr>
      <w:tblGrid>
        <w:gridCol w:w="3235"/>
        <w:gridCol w:w="5863"/>
      </w:tblGrid>
      <w:tr w:rsidR="003473B9" w:rsidRPr="003473B9" w14:paraId="5C28390D" w14:textId="77777777" w:rsidTr="0042520D">
        <w:trPr>
          <w:trHeight w:val="709"/>
          <w:jc w:val="center"/>
        </w:trPr>
        <w:tc>
          <w:tcPr>
            <w:tcW w:w="3235" w:type="dxa"/>
          </w:tcPr>
          <w:p w14:paraId="1A0E2CBC" w14:textId="54EBB8D8" w:rsidR="00800F18" w:rsidRPr="003473B9" w:rsidRDefault="00800F18" w:rsidP="00800F18">
            <w:pPr>
              <w:jc w:val="center"/>
              <w:rPr>
                <w:b/>
                <w:bCs/>
                <w:noProof/>
                <w:sz w:val="26"/>
                <w:szCs w:val="26"/>
                <w:highlight w:val="white"/>
              </w:rPr>
            </w:pPr>
            <w:r w:rsidRPr="003473B9">
              <w:rPr>
                <w:b/>
                <w:bCs/>
                <w:noProof/>
                <w:lang w:bidi="ar-SA"/>
              </w:rPr>
              <mc:AlternateContent>
                <mc:Choice Requires="wps">
                  <w:drawing>
                    <wp:anchor distT="4294967295" distB="4294967295" distL="114300" distR="114300" simplePos="0" relativeHeight="251660288" behindDoc="0" locked="0" layoutInCell="1" allowOverlap="1" wp14:anchorId="0336A67A" wp14:editId="1D435529">
                      <wp:simplePos x="0" y="0"/>
                      <wp:positionH relativeFrom="column">
                        <wp:posOffset>375285</wp:posOffset>
                      </wp:positionH>
                      <wp:positionV relativeFrom="paragraph">
                        <wp:posOffset>440055</wp:posOffset>
                      </wp:positionV>
                      <wp:extent cx="1155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173F071"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5pt,34.65pt" to="120.5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"/>
                  </w:pict>
                </mc:Fallback>
              </mc:AlternateContent>
            </w:r>
            <w:r w:rsidRPr="003473B9">
              <w:rPr>
                <w:b/>
                <w:bCs/>
                <w:noProof/>
                <w:highlight w:val="white"/>
              </w:rPr>
              <w:br w:type="page"/>
            </w:r>
            <w:r w:rsidRPr="003473B9">
              <w:rPr>
                <w:b/>
                <w:bCs/>
                <w:noProof/>
                <w:sz w:val="26"/>
                <w:szCs w:val="26"/>
                <w:highlight w:val="white"/>
              </w:rPr>
              <w:t>ỦY BAN NHÂN DÂN</w:t>
            </w:r>
            <w:r w:rsidRPr="003473B9">
              <w:rPr>
                <w:b/>
                <w:bCs/>
                <w:noProof/>
                <w:sz w:val="26"/>
                <w:szCs w:val="26"/>
              </w:rPr>
              <w:br/>
            </w:r>
            <w:r w:rsidR="00040675" w:rsidRPr="003473B9">
              <w:rPr>
                <w:b/>
                <w:sz w:val="26"/>
                <w:szCs w:val="26"/>
              </w:rPr>
              <w:t>HUYỆN TU MƠ RÔNG</w:t>
            </w:r>
          </w:p>
        </w:tc>
        <w:tc>
          <w:tcPr>
            <w:tcW w:w="5863" w:type="dxa"/>
          </w:tcPr>
          <w:p w14:paraId="49585100" w14:textId="36A405FE" w:rsidR="00800F18" w:rsidRPr="003473B9" w:rsidRDefault="00800F18" w:rsidP="00800F18">
            <w:pPr>
              <w:jc w:val="center"/>
              <w:rPr>
                <w:b/>
                <w:bCs/>
                <w:sz w:val="26"/>
                <w:szCs w:val="26"/>
                <w:highlight w:val="white"/>
              </w:rPr>
            </w:pPr>
            <w:r w:rsidRPr="003473B9">
              <w:rPr>
                <w:b/>
                <w:bCs/>
                <w:noProof/>
                <w:sz w:val="26"/>
                <w:szCs w:val="26"/>
                <w:lang w:bidi="ar-SA"/>
              </w:rPr>
              <mc:AlternateContent>
                <mc:Choice Requires="wps">
                  <w:drawing>
                    <wp:anchor distT="4294967295" distB="4294967295" distL="114300" distR="114300" simplePos="0" relativeHeight="251659264" behindDoc="0" locked="0" layoutInCell="1" allowOverlap="1" wp14:anchorId="48BD166B" wp14:editId="655CCAD1">
                      <wp:simplePos x="0" y="0"/>
                      <wp:positionH relativeFrom="column">
                        <wp:posOffset>812060</wp:posOffset>
                      </wp:positionH>
                      <wp:positionV relativeFrom="paragraph">
                        <wp:posOffset>367665</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FCED9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28.95pt" to="218.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"/>
                  </w:pict>
                </mc:Fallback>
              </mc:AlternateContent>
            </w:r>
            <w:r w:rsidRPr="003473B9">
              <w:rPr>
                <w:b/>
                <w:bCs/>
                <w:sz w:val="26"/>
                <w:szCs w:val="26"/>
                <w:highlight w:val="white"/>
              </w:rPr>
              <w:t>CỘNG HÒA XÃ HỘI CHỦ NGHĨA VIỆT NAM</w:t>
            </w:r>
            <w:r w:rsidRPr="003473B9">
              <w:rPr>
                <w:b/>
                <w:bCs/>
                <w:sz w:val="26"/>
                <w:szCs w:val="26"/>
              </w:rPr>
              <w:br/>
            </w:r>
            <w:r w:rsidRPr="003473B9">
              <w:rPr>
                <w:b/>
                <w:bCs/>
                <w:sz w:val="26"/>
                <w:szCs w:val="26"/>
                <w:highlight w:val="white"/>
              </w:rPr>
              <w:t>Độc lập - Tự do - Hạnh phúc</w:t>
            </w:r>
          </w:p>
        </w:tc>
      </w:tr>
      <w:tr w:rsidR="00CF327F" w:rsidRPr="003473B9" w14:paraId="32A9F07E" w14:textId="77777777" w:rsidTr="0042520D">
        <w:trPr>
          <w:trHeight w:val="279"/>
          <w:jc w:val="center"/>
        </w:trPr>
        <w:tc>
          <w:tcPr>
            <w:tcW w:w="3235" w:type="dxa"/>
          </w:tcPr>
          <w:p w14:paraId="0E218F94" w14:textId="1A159EBB" w:rsidR="00800F18" w:rsidRPr="003473B9" w:rsidRDefault="00800F18" w:rsidP="00800F18">
            <w:pPr>
              <w:jc w:val="center"/>
              <w:rPr>
                <w:noProof/>
                <w:highlight w:val="white"/>
              </w:rPr>
            </w:pPr>
            <w:r w:rsidRPr="003473B9">
              <w:rPr>
                <w:noProof/>
                <w:highlight w:val="white"/>
              </w:rPr>
              <w:t>Số:         /BC-UBND</w:t>
            </w:r>
          </w:p>
        </w:tc>
        <w:tc>
          <w:tcPr>
            <w:tcW w:w="5863" w:type="dxa"/>
          </w:tcPr>
          <w:p w14:paraId="388DCACD" w14:textId="5CCB526E" w:rsidR="00800F18" w:rsidRPr="003473B9" w:rsidRDefault="00B87C5D" w:rsidP="00800F18">
            <w:pPr>
              <w:jc w:val="center"/>
              <w:rPr>
                <w:i/>
                <w:highlight w:val="white"/>
              </w:rPr>
            </w:pPr>
            <w:r w:rsidRPr="003473B9">
              <w:rPr>
                <w:i/>
                <w:highlight w:val="white"/>
                <w:lang w:val="vi-VN"/>
              </w:rPr>
              <w:t xml:space="preserve"> </w:t>
            </w:r>
            <w:r w:rsidR="00B117F1" w:rsidRPr="003473B9">
              <w:rPr>
                <w:i/>
                <w:highlight w:val="white"/>
              </w:rPr>
              <w:t>Tu Mơ Rông</w:t>
            </w:r>
            <w:r w:rsidR="003129D4" w:rsidRPr="003473B9">
              <w:rPr>
                <w:i/>
                <w:highlight w:val="white"/>
              </w:rPr>
              <w:t xml:space="preserve">, ngày     </w:t>
            </w:r>
            <w:r w:rsidR="00160289" w:rsidRPr="003473B9">
              <w:rPr>
                <w:i/>
                <w:highlight w:val="white"/>
              </w:rPr>
              <w:t xml:space="preserve"> </w:t>
            </w:r>
            <w:r w:rsidR="003129D4" w:rsidRPr="003473B9">
              <w:rPr>
                <w:i/>
                <w:highlight w:val="white"/>
              </w:rPr>
              <w:t xml:space="preserve"> tháng   </w:t>
            </w:r>
            <w:r w:rsidR="002530FB" w:rsidRPr="003473B9">
              <w:rPr>
                <w:i/>
                <w:highlight w:val="white"/>
              </w:rPr>
              <w:t xml:space="preserve"> </w:t>
            </w:r>
            <w:r w:rsidR="003129D4" w:rsidRPr="003473B9">
              <w:rPr>
                <w:i/>
                <w:highlight w:val="white"/>
              </w:rPr>
              <w:t xml:space="preserve"> </w:t>
            </w:r>
            <w:r w:rsidR="003A28E3" w:rsidRPr="003473B9">
              <w:rPr>
                <w:i/>
                <w:highlight w:val="white"/>
              </w:rPr>
              <w:t xml:space="preserve"> </w:t>
            </w:r>
            <w:r w:rsidR="00800F18" w:rsidRPr="003473B9">
              <w:rPr>
                <w:i/>
                <w:highlight w:val="white"/>
              </w:rPr>
              <w:t>năm 202</w:t>
            </w:r>
            <w:r w:rsidR="00B117F1" w:rsidRPr="003473B9">
              <w:rPr>
                <w:i/>
                <w:highlight w:val="white"/>
              </w:rPr>
              <w:t>4</w:t>
            </w:r>
          </w:p>
        </w:tc>
      </w:tr>
    </w:tbl>
    <w:p w14:paraId="3C7BD955" w14:textId="0BAFC9C9" w:rsidR="00800F18" w:rsidRPr="003473B9" w:rsidRDefault="00800F18" w:rsidP="00800F18">
      <w:pPr>
        <w:pStyle w:val="Heading5"/>
        <w:widowControl w:val="0"/>
        <w:tabs>
          <w:tab w:val="left" w:pos="1701"/>
          <w:tab w:val="left" w:pos="1985"/>
        </w:tabs>
        <w:spacing w:before="0"/>
        <w:jc w:val="center"/>
        <w:rPr>
          <w:rFonts w:ascii="Times New Roman" w:hAnsi="Times New Roman"/>
          <w:b/>
          <w:color w:val="auto"/>
          <w:szCs w:val="28"/>
          <w:highlight w:val="white"/>
        </w:rPr>
      </w:pPr>
    </w:p>
    <w:p w14:paraId="764D5742" w14:textId="77777777" w:rsidR="00800F18" w:rsidRPr="003473B9" w:rsidRDefault="00800F18" w:rsidP="00800F18">
      <w:pPr>
        <w:pStyle w:val="Heading5"/>
        <w:widowControl w:val="0"/>
        <w:spacing w:before="0"/>
        <w:jc w:val="center"/>
        <w:rPr>
          <w:rFonts w:ascii="Times New Roman" w:hAnsi="Times New Roman"/>
          <w:b/>
          <w:color w:val="auto"/>
          <w:sz w:val="12"/>
          <w:szCs w:val="12"/>
          <w:highlight w:val="white"/>
        </w:rPr>
      </w:pPr>
    </w:p>
    <w:p w14:paraId="7CF75F8F" w14:textId="554E90F5" w:rsidR="00BE2461" w:rsidRPr="003473B9" w:rsidRDefault="00800F18" w:rsidP="00BE2461">
      <w:pPr>
        <w:pStyle w:val="Heading5"/>
        <w:widowControl w:val="0"/>
        <w:spacing w:before="0"/>
        <w:jc w:val="center"/>
        <w:rPr>
          <w:color w:val="auto"/>
        </w:rPr>
      </w:pPr>
      <w:r w:rsidRPr="003473B9">
        <w:rPr>
          <w:rFonts w:ascii="Times New Roman" w:hAnsi="Times New Roman"/>
          <w:b/>
          <w:color w:val="auto"/>
          <w:szCs w:val="28"/>
          <w:highlight w:val="white"/>
        </w:rPr>
        <w:t>BÁO CÁO</w:t>
      </w:r>
    </w:p>
    <w:p w14:paraId="359E0BC8" w14:textId="77777777" w:rsidR="0039296C" w:rsidRPr="003473B9" w:rsidRDefault="00BE2461" w:rsidP="00BE2461">
      <w:pPr>
        <w:widowControl w:val="0"/>
        <w:spacing w:after="60"/>
        <w:ind w:firstLine="720"/>
        <w:jc w:val="center"/>
        <w:rPr>
          <w:b/>
        </w:rPr>
      </w:pPr>
      <w:r w:rsidRPr="003473B9">
        <w:rPr>
          <w:b/>
          <w:lang w:val="vi-VN"/>
        </w:rPr>
        <w:t>T</w:t>
      </w:r>
      <w:r w:rsidRPr="003473B9">
        <w:rPr>
          <w:b/>
        </w:rPr>
        <w:t>ình hình thực hiện nhiệm vụ phát triển kinh tế - xã hội, quốc phòng,</w:t>
      </w:r>
    </w:p>
    <w:p w14:paraId="2A34108C" w14:textId="18E99F02" w:rsidR="00BE2461" w:rsidRPr="003473B9" w:rsidRDefault="00BE2461" w:rsidP="00BE2461">
      <w:pPr>
        <w:widowControl w:val="0"/>
        <w:spacing w:after="60"/>
        <w:ind w:firstLine="720"/>
        <w:jc w:val="center"/>
        <w:rPr>
          <w:b/>
        </w:rPr>
      </w:pPr>
      <w:r w:rsidRPr="003473B9">
        <w:rPr>
          <w:b/>
        </w:rPr>
        <w:t xml:space="preserve"> an ninh</w:t>
      </w:r>
      <w:r w:rsidRPr="003473B9">
        <w:rPr>
          <w:b/>
          <w:lang w:val="vi-VN"/>
        </w:rPr>
        <w:t xml:space="preserve"> tháng 1</w:t>
      </w:r>
      <w:r w:rsidRPr="003473B9">
        <w:rPr>
          <w:b/>
        </w:rPr>
        <w:t xml:space="preserve"> năm 202</w:t>
      </w:r>
      <w:r w:rsidRPr="003473B9">
        <w:rPr>
          <w:b/>
          <w:lang w:val="vi-VN"/>
        </w:rPr>
        <w:t>4</w:t>
      </w:r>
      <w:r w:rsidRPr="003473B9">
        <w:rPr>
          <w:b/>
        </w:rPr>
        <w:t xml:space="preserve"> và nhiệm vụ</w:t>
      </w:r>
      <w:r w:rsidR="001D609D" w:rsidRPr="003473B9">
        <w:rPr>
          <w:b/>
          <w:lang w:val="vi-VN"/>
        </w:rPr>
        <w:t xml:space="preserve"> trọng tâm</w:t>
      </w:r>
      <w:r w:rsidRPr="003473B9">
        <w:rPr>
          <w:b/>
        </w:rPr>
        <w:t xml:space="preserve"> </w:t>
      </w:r>
      <w:r w:rsidRPr="003473B9">
        <w:rPr>
          <w:b/>
          <w:lang w:val="vi-VN"/>
        </w:rPr>
        <w:t>tháng 2</w:t>
      </w:r>
      <w:r w:rsidRPr="003473B9">
        <w:rPr>
          <w:b/>
        </w:rPr>
        <w:t xml:space="preserve"> năm 2024 </w:t>
      </w:r>
    </w:p>
    <w:p w14:paraId="06216EB7" w14:textId="102782DF" w:rsidR="00800F18" w:rsidRPr="003473B9" w:rsidRDefault="00BE2461" w:rsidP="00BE2461">
      <w:pPr>
        <w:widowControl w:val="0"/>
        <w:spacing w:after="60"/>
        <w:ind w:firstLine="720"/>
        <w:jc w:val="center"/>
        <w:rPr>
          <w:b/>
          <w:lang w:val="vi-VN"/>
        </w:rPr>
      </w:pPr>
      <w:r w:rsidRPr="003473B9">
        <w:rPr>
          <w:b/>
          <w:bCs/>
          <w:noProof/>
          <w:lang w:bidi="ar-SA"/>
        </w:rPr>
        <mc:AlternateContent>
          <mc:Choice Requires="wps">
            <w:drawing>
              <wp:anchor distT="4294967295" distB="4294967295" distL="114300" distR="114300" simplePos="0" relativeHeight="251662336" behindDoc="0" locked="0" layoutInCell="1" allowOverlap="1" wp14:anchorId="35B0BDC9" wp14:editId="133C5A7F">
                <wp:simplePos x="0" y="0"/>
                <wp:positionH relativeFrom="column">
                  <wp:posOffset>2524125</wp:posOffset>
                </wp:positionH>
                <wp:positionV relativeFrom="paragraph">
                  <wp:posOffset>241935</wp:posOffset>
                </wp:positionV>
                <wp:extent cx="11557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817058"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75pt,19.05pt" to="289.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"/>
            </w:pict>
          </mc:Fallback>
        </mc:AlternateContent>
      </w:r>
      <w:r w:rsidRPr="003473B9">
        <w:rPr>
          <w:b/>
        </w:rPr>
        <w:t>trên địa bàn huyện</w:t>
      </w:r>
      <w:r w:rsidRPr="003473B9">
        <w:rPr>
          <w:b/>
          <w:lang w:val="vi-VN"/>
        </w:rPr>
        <w:t>.</w:t>
      </w:r>
    </w:p>
    <w:p w14:paraId="4E7EF830" w14:textId="29ADEB45" w:rsidR="00BE2461" w:rsidRPr="003473B9" w:rsidRDefault="00BE2461" w:rsidP="00BE2461">
      <w:pPr>
        <w:widowControl w:val="0"/>
        <w:spacing w:after="60"/>
        <w:ind w:firstLine="720"/>
        <w:jc w:val="center"/>
        <w:rPr>
          <w:lang w:val="vi-VN"/>
        </w:rPr>
      </w:pPr>
    </w:p>
    <w:p w14:paraId="6ACC723B" w14:textId="77777777" w:rsidR="000C6C3A" w:rsidRPr="003473B9" w:rsidRDefault="007F0786" w:rsidP="000C03C7">
      <w:pPr>
        <w:spacing w:before="120" w:after="0"/>
        <w:ind w:firstLine="720"/>
      </w:pPr>
      <w:r w:rsidRPr="003473B9">
        <w:t>Sau khi HĐND huyện thông qua Nghị quyết về nhiệm vụ phát triển KT-XH năm 202</w:t>
      </w:r>
      <w:r w:rsidRPr="003473B9">
        <w:rPr>
          <w:lang w:val="vi-VN"/>
        </w:rPr>
        <w:t>4</w:t>
      </w:r>
      <w:r w:rsidRPr="003473B9">
        <w:t>, UBND huyện đã giao chỉ tiêu kế hoạch KT-XH và dự</w:t>
      </w:r>
      <w:r w:rsidR="000C6C3A" w:rsidRPr="003473B9">
        <w:t xml:space="preserve"> toán thu chi ngân sách năm 2024</w:t>
      </w:r>
      <w:r w:rsidRPr="003473B9">
        <w:t xml:space="preserve"> cho các ngành và địa phương; ban hành Chương trình công tác, chỉ đạo quyết liệt các giải pháp tháo gỡ khó khăn vướng mắc, phát huy những kết quả đạt được từ những năm trước để hoàn thành tốt các chỉ tiêu đề ra ngay từ những tháng đầu năm, tạo động lực cho các tháng và các quý tiếp theo hoàn thành thắng lợi nhiệm vụ phát triển KT-XH, AN-QP năm 202</w:t>
      </w:r>
      <w:r w:rsidR="000C6C3A" w:rsidRPr="003473B9">
        <w:rPr>
          <w:lang w:val="vi-VN"/>
        </w:rPr>
        <w:t>4</w:t>
      </w:r>
      <w:r w:rsidRPr="003473B9">
        <w:t>. Kết quả đạt được trên một số lĩnh vực trong tháng 01 năm 202</w:t>
      </w:r>
      <w:r w:rsidR="000C6C3A" w:rsidRPr="003473B9">
        <w:rPr>
          <w:lang w:val="vi-VN"/>
        </w:rPr>
        <w:t>4</w:t>
      </w:r>
      <w:r w:rsidRPr="003473B9">
        <w:t xml:space="preserve">, cụ thể như sau: </w:t>
      </w:r>
    </w:p>
    <w:p w14:paraId="7D289301" w14:textId="5C0945ED" w:rsidR="0096192E" w:rsidRPr="003473B9" w:rsidRDefault="00B77F31" w:rsidP="000C03C7">
      <w:pPr>
        <w:spacing w:before="120" w:after="0"/>
        <w:ind w:firstLine="720"/>
        <w:rPr>
          <w:b/>
          <w:bCs/>
          <w:szCs w:val="28"/>
        </w:rPr>
      </w:pPr>
      <w:r w:rsidRPr="003473B9">
        <w:rPr>
          <w:b/>
          <w:bCs/>
          <w:szCs w:val="28"/>
          <w:lang w:val="vi-VN"/>
        </w:rPr>
        <w:t>A</w:t>
      </w:r>
      <w:r w:rsidR="0096192E" w:rsidRPr="003473B9">
        <w:rPr>
          <w:b/>
          <w:bCs/>
          <w:szCs w:val="28"/>
        </w:rPr>
        <w:t xml:space="preserve">. </w:t>
      </w:r>
      <w:r w:rsidR="0074776E" w:rsidRPr="003473B9">
        <w:rPr>
          <w:b/>
          <w:bCs/>
          <w:szCs w:val="28"/>
        </w:rPr>
        <w:t>TÌNH HÌNH THỰC HIỆN NHIỆM VỤ KINH TẾ - XÃ HỘI, QUỐC PHÒNG, AN NINH THÁNG</w:t>
      </w:r>
      <w:r w:rsidR="00D22835" w:rsidRPr="003473B9">
        <w:rPr>
          <w:b/>
          <w:bCs/>
          <w:szCs w:val="28"/>
          <w:lang w:val="vi-VN"/>
        </w:rPr>
        <w:t xml:space="preserve"> 1</w:t>
      </w:r>
      <w:r w:rsidR="005957C5" w:rsidRPr="003473B9">
        <w:rPr>
          <w:b/>
          <w:bCs/>
          <w:szCs w:val="28"/>
        </w:rPr>
        <w:t xml:space="preserve"> </w:t>
      </w:r>
      <w:r w:rsidR="0074776E" w:rsidRPr="003473B9">
        <w:rPr>
          <w:b/>
          <w:bCs/>
          <w:szCs w:val="28"/>
        </w:rPr>
        <w:t>NĂM 202</w:t>
      </w:r>
      <w:r w:rsidR="007456DD" w:rsidRPr="003473B9">
        <w:rPr>
          <w:b/>
          <w:bCs/>
          <w:szCs w:val="28"/>
        </w:rPr>
        <w:t>4</w:t>
      </w:r>
      <w:r w:rsidR="00BC319E" w:rsidRPr="003473B9">
        <w:rPr>
          <w:b/>
          <w:bCs/>
          <w:szCs w:val="28"/>
        </w:rPr>
        <w:t xml:space="preserve"> </w:t>
      </w:r>
    </w:p>
    <w:p w14:paraId="1878435C" w14:textId="66252956" w:rsidR="00CC143B" w:rsidRPr="003473B9" w:rsidRDefault="00B77F31" w:rsidP="000C03C7">
      <w:pPr>
        <w:spacing w:before="120" w:after="0"/>
        <w:ind w:firstLine="720"/>
        <w:rPr>
          <w:b/>
          <w:iCs/>
          <w:szCs w:val="28"/>
        </w:rPr>
      </w:pPr>
      <w:r w:rsidRPr="003473B9">
        <w:rPr>
          <w:b/>
          <w:iCs/>
          <w:szCs w:val="28"/>
          <w:lang w:val="vi-VN"/>
        </w:rPr>
        <w:t>I</w:t>
      </w:r>
      <w:r w:rsidR="00CC143B" w:rsidRPr="003473B9">
        <w:rPr>
          <w:b/>
          <w:iCs/>
          <w:szCs w:val="28"/>
        </w:rPr>
        <w:t>. Về kinh tế</w:t>
      </w:r>
    </w:p>
    <w:p w14:paraId="00D37952" w14:textId="5AC8CDB6" w:rsidR="007456DD" w:rsidRPr="003473B9" w:rsidRDefault="00B77F31" w:rsidP="000C03C7">
      <w:pPr>
        <w:spacing w:before="120" w:after="0"/>
        <w:ind w:firstLine="720"/>
        <w:rPr>
          <w:b/>
          <w:szCs w:val="28"/>
          <w:lang w:val="vi-VN"/>
        </w:rPr>
      </w:pPr>
      <w:r w:rsidRPr="003473B9">
        <w:rPr>
          <w:b/>
          <w:szCs w:val="28"/>
          <w:lang w:val="vi-VN"/>
        </w:rPr>
        <w:t>1</w:t>
      </w:r>
      <w:r w:rsidR="00F91B9F" w:rsidRPr="003473B9">
        <w:rPr>
          <w:b/>
          <w:szCs w:val="28"/>
          <w:lang w:val="vi-VN"/>
        </w:rPr>
        <w:t>.</w:t>
      </w:r>
      <w:r w:rsidR="003936DB" w:rsidRPr="003473B9">
        <w:rPr>
          <w:b/>
          <w:szCs w:val="28"/>
        </w:rPr>
        <w:t xml:space="preserve"> Thu, chi ngân sách</w:t>
      </w:r>
      <w:r w:rsidR="007A53F6" w:rsidRPr="003473B9">
        <w:rPr>
          <w:b/>
          <w:szCs w:val="28"/>
        </w:rPr>
        <w:t>, hoạt động tín dụng</w:t>
      </w:r>
      <w:r w:rsidR="00F91B9F" w:rsidRPr="003473B9">
        <w:rPr>
          <w:b/>
          <w:szCs w:val="28"/>
          <w:lang w:val="vi-VN"/>
        </w:rPr>
        <w:t>:</w:t>
      </w:r>
    </w:p>
    <w:p w14:paraId="2D987E34" w14:textId="77777777" w:rsidR="005B0FC5" w:rsidRPr="003473B9" w:rsidRDefault="005B0FC5" w:rsidP="005B0FC5">
      <w:pPr>
        <w:widowControl w:val="0"/>
        <w:spacing w:after="60"/>
        <w:ind w:firstLine="567"/>
        <w:rPr>
          <w:szCs w:val="28"/>
          <w:lang w:val="pt-BR" w:eastAsia="vi-VN" w:bidi="ar-SA"/>
        </w:rPr>
      </w:pPr>
      <w:r w:rsidRPr="003473B9">
        <w:rPr>
          <w:szCs w:val="28"/>
          <w:lang w:val="pt-BR" w:eastAsia="vi-VN" w:bidi="ar-SA"/>
        </w:rPr>
        <w:t xml:space="preserve">- Thu ngân sách: Thu ngân sách nhà nước đến ngày 15/01/2024 là: </w:t>
      </w:r>
      <w:r w:rsidRPr="003473B9">
        <w:rPr>
          <w:spacing w:val="3"/>
          <w:szCs w:val="28"/>
          <w:shd w:val="clear" w:color="auto" w:fill="FFFFFF"/>
        </w:rPr>
        <w:t>270.585 triệu đồng</w:t>
      </w:r>
      <w:r w:rsidRPr="003473B9">
        <w:rPr>
          <w:szCs w:val="28"/>
          <w:lang w:val="pt-BR" w:eastAsia="vi-VN" w:bidi="ar-SA"/>
        </w:rPr>
        <w:t>. Trong đó: Thu địa bàn đạt: 452 triệu đồng, đạt 0,74% so với dự toán tỉnh, huyện giao đầu năm (thu ngân sách địa phương được hưởng đạt: 355 triệu đồng, đạt: 0,85% so với dự toán tỉnh, huyện giao đầu năm); thu bổ sung từ ngân sách cấp trên: 270.132 triệu đồng</w:t>
      </w:r>
      <w:r w:rsidRPr="003473B9">
        <w:rPr>
          <w:szCs w:val="28"/>
          <w:lang w:val="vi-VN" w:eastAsia="vi-VN" w:bidi="ar-SA"/>
        </w:rPr>
        <w:t>.</w:t>
      </w:r>
      <w:r w:rsidRPr="003473B9">
        <w:rPr>
          <w:szCs w:val="28"/>
          <w:lang w:val="pt-BR" w:eastAsia="vi-VN" w:bidi="ar-SA"/>
        </w:rPr>
        <w:t xml:space="preserve"> </w:t>
      </w:r>
    </w:p>
    <w:p w14:paraId="4E2E5513" w14:textId="77777777" w:rsidR="005B0FC5" w:rsidRPr="003473B9" w:rsidRDefault="005B0FC5" w:rsidP="005B0FC5">
      <w:pPr>
        <w:widowControl w:val="0"/>
        <w:spacing w:after="60"/>
        <w:ind w:firstLine="567"/>
        <w:rPr>
          <w:szCs w:val="28"/>
          <w:lang w:val="pt-BR" w:eastAsia="vi-VN" w:bidi="ar-SA"/>
        </w:rPr>
      </w:pPr>
      <w:r w:rsidRPr="003473B9">
        <w:rPr>
          <w:szCs w:val="28"/>
          <w:lang w:val="pt-BR" w:eastAsia="vi-VN" w:bidi="ar-SA"/>
        </w:rPr>
        <w:t>- Tổng chi ngân sách địa phương: Tính đến ngày 15/01/2024 là: Đạt: 6.260 triệu đồng, đạt: 1,02% so với dự toán tỉnh, huyện giao đầu năm.</w:t>
      </w:r>
    </w:p>
    <w:p w14:paraId="15C7B236" w14:textId="77777777" w:rsidR="00DC16CC" w:rsidRPr="003473B9" w:rsidRDefault="00DC16CC" w:rsidP="00DC16CC">
      <w:pPr>
        <w:widowControl w:val="0"/>
        <w:spacing w:after="60"/>
        <w:ind w:firstLine="567"/>
        <w:rPr>
          <w:szCs w:val="28"/>
          <w:lang w:val="pt-BR" w:eastAsia="vi-VN" w:bidi="ar-SA"/>
        </w:rPr>
      </w:pPr>
      <w:r w:rsidRPr="003473B9">
        <w:rPr>
          <w:szCs w:val="28"/>
          <w:lang w:val="de-DE"/>
        </w:rPr>
        <w:t>- Tổng vốn huy động, tổng doanh số cho vay, tổng dư nợ</w:t>
      </w:r>
      <w:r w:rsidRPr="003473B9">
        <w:rPr>
          <w:spacing w:val="3"/>
          <w:szCs w:val="28"/>
          <w:shd w:val="clear" w:color="auto" w:fill="FFFFFF"/>
          <w:lang w:val="pt-BR"/>
        </w:rPr>
        <w:t>: Số liệu đến 15/01/2024:  Tổng nguồn vốn huy động năm 2024 là 2.199 triệu đồng, lũy kế nguồn vốn huy động đạt 44.389 triệu đồng. Tổng số vốn cho vay: 2.502 triệu đồng; Tổng dư nợ đến 15/01/2024  là 408.519 triệu đồng (trong đó: vay trồng Sâm Ngọc Linh: 1.501 hộ, với số tiền 101.179 triệu đồng; Ngắn hạn 6.848 triệu đồng; trung và dài hạn 401.671 triệu đồng). Tình hình nợ xấu 5.720 triệu đồng (trong đó: nợ quá hạn 676 triệu đồng, chiếm 0,16%/tổng dư nợ; chương trình xuất khẩu lao động liên quan đến công ty Lessco 240 triệu đồng với 12 hộ vay - Tiến độ vụ việc đang giải quyết; Nợ khoanh 5.044 triệu đồng, chiếm 1,23%/tổng dư nợ).</w:t>
      </w:r>
    </w:p>
    <w:p w14:paraId="45A0E1D2" w14:textId="4CD35FC8" w:rsidR="00A16B03" w:rsidRPr="003473B9" w:rsidRDefault="00F91C55" w:rsidP="00D17D59">
      <w:pPr>
        <w:ind w:firstLine="720"/>
        <w:rPr>
          <w:b/>
          <w:szCs w:val="28"/>
          <w:lang w:val="vi-VN"/>
        </w:rPr>
      </w:pPr>
      <w:r w:rsidRPr="003473B9">
        <w:rPr>
          <w:b/>
          <w:bCs/>
          <w:szCs w:val="28"/>
          <w:lang w:val="vi-VN"/>
        </w:rPr>
        <w:t>2</w:t>
      </w:r>
      <w:r w:rsidR="007A53F6" w:rsidRPr="003473B9">
        <w:rPr>
          <w:b/>
          <w:bCs/>
          <w:szCs w:val="28"/>
        </w:rPr>
        <w:t>.</w:t>
      </w:r>
      <w:r w:rsidRPr="003473B9">
        <w:rPr>
          <w:b/>
          <w:bCs/>
          <w:szCs w:val="28"/>
        </w:rPr>
        <w:t xml:space="preserve"> </w:t>
      </w:r>
      <w:r w:rsidR="00B7676A" w:rsidRPr="003473B9">
        <w:rPr>
          <w:b/>
          <w:lang w:val="nl-NL"/>
        </w:rPr>
        <w:t>Về đầu tư xây dựng</w:t>
      </w:r>
      <w:r w:rsidR="00814803" w:rsidRPr="003473B9">
        <w:rPr>
          <w:b/>
          <w:szCs w:val="28"/>
          <w:lang w:val="vi-VN"/>
        </w:rPr>
        <w:t xml:space="preserve"> </w:t>
      </w:r>
      <w:r w:rsidR="00B7676A" w:rsidRPr="003473B9">
        <w:rPr>
          <w:b/>
          <w:szCs w:val="28"/>
          <w:lang w:val="de-DE"/>
        </w:rPr>
        <w:t>và các</w:t>
      </w:r>
      <w:r w:rsidR="003942C7" w:rsidRPr="003473B9">
        <w:rPr>
          <w:b/>
          <w:szCs w:val="28"/>
          <w:lang w:val="vi-VN"/>
        </w:rPr>
        <w:t xml:space="preserve"> Chương trình mục tiêu quốc gia</w:t>
      </w:r>
      <w:r w:rsidR="00CC025C" w:rsidRPr="003473B9">
        <w:rPr>
          <w:b/>
          <w:szCs w:val="28"/>
          <w:lang w:val="vi-VN"/>
        </w:rPr>
        <w:t>.</w:t>
      </w:r>
    </w:p>
    <w:p w14:paraId="640E611B" w14:textId="3ED1B44A" w:rsidR="00D17D59" w:rsidRPr="003473B9" w:rsidRDefault="00D17D59" w:rsidP="00D17D59">
      <w:pPr>
        <w:ind w:firstLine="720"/>
        <w:rPr>
          <w:b/>
          <w:szCs w:val="28"/>
          <w:lang w:val="vi-VN"/>
        </w:rPr>
      </w:pPr>
      <w:r w:rsidRPr="003473B9">
        <w:rPr>
          <w:b/>
          <w:szCs w:val="28"/>
          <w:lang w:val="vi-VN"/>
        </w:rPr>
        <w:t xml:space="preserve">2.1 </w:t>
      </w:r>
      <w:r w:rsidR="005A2121" w:rsidRPr="003473B9">
        <w:rPr>
          <w:b/>
          <w:szCs w:val="28"/>
          <w:lang w:val="vi-VN"/>
        </w:rPr>
        <w:t>Tình hình thực hiện nguồn vốn đầ</w:t>
      </w:r>
      <w:r w:rsidRPr="003473B9">
        <w:rPr>
          <w:b/>
          <w:szCs w:val="28"/>
          <w:lang w:val="vi-VN"/>
        </w:rPr>
        <w:t>u tư xây dựng ng</w:t>
      </w:r>
      <w:r w:rsidR="0064013F" w:rsidRPr="003473B9">
        <w:rPr>
          <w:b/>
          <w:szCs w:val="28"/>
          <w:lang w:val="vi-VN"/>
        </w:rPr>
        <w:t>uồn phân cấp ngân sách huyện.</w:t>
      </w:r>
    </w:p>
    <w:p w14:paraId="04D6BAB5" w14:textId="19F40612" w:rsidR="000D5821" w:rsidRPr="003473B9" w:rsidRDefault="002B5675" w:rsidP="000D5821">
      <w:pPr>
        <w:ind w:firstLine="720"/>
        <w:rPr>
          <w:lang w:val="vi-VN"/>
        </w:rPr>
      </w:pPr>
      <w:r w:rsidRPr="003473B9">
        <w:lastRenderedPageBreak/>
        <w:t>Tổng số vốn được giao trong năm kế hoạch</w:t>
      </w:r>
      <w:r w:rsidRPr="003473B9">
        <w:rPr>
          <w:lang w:val="vi-VN"/>
        </w:rPr>
        <w:t xml:space="preserve">: </w:t>
      </w:r>
      <w:r w:rsidR="005C4653" w:rsidRPr="003473B9">
        <w:rPr>
          <w:lang w:val="vi-VN"/>
        </w:rPr>
        <w:t xml:space="preserve">17.328 triệu đồng, trong đó: </w:t>
      </w:r>
      <w:r w:rsidR="006E4E5D" w:rsidRPr="003473B9">
        <w:rPr>
          <w:lang w:val="vi-VN"/>
        </w:rPr>
        <w:t>nguồn cân đối ngân sách địa phư</w:t>
      </w:r>
      <w:bookmarkStart w:id="0" w:name="_GoBack"/>
      <w:bookmarkEnd w:id="0"/>
      <w:r w:rsidR="006E4E5D" w:rsidRPr="003473B9">
        <w:rPr>
          <w:lang w:val="vi-VN"/>
        </w:rPr>
        <w:t>ơng: 10.290 triệu đồng; phân cấp đầu tư từ nguồn sử dụng đất</w:t>
      </w:r>
      <w:r w:rsidR="00FE1558" w:rsidRPr="003473B9">
        <w:rPr>
          <w:lang w:val="vi-VN"/>
        </w:rPr>
        <w:t xml:space="preserve"> trong cân đối</w:t>
      </w:r>
      <w:r w:rsidR="006E4E5D" w:rsidRPr="003473B9">
        <w:rPr>
          <w:lang w:val="vi-VN"/>
        </w:rPr>
        <w:t>: 1.888 triệu đồng</w:t>
      </w:r>
      <w:r w:rsidR="008857CD" w:rsidRPr="003473B9">
        <w:rPr>
          <w:lang w:val="vi-VN"/>
        </w:rPr>
        <w:t xml:space="preserve">; hỗ trợ phát triển kinh tế tập thể: 1.350 triệu đồng; hỗ trợ có mục </w:t>
      </w:r>
      <w:r w:rsidR="00E55416" w:rsidRPr="003473B9">
        <w:rPr>
          <w:lang w:val="vi-VN"/>
        </w:rPr>
        <w:t>tiêu từ nguồn thu sử dụng đất, tiền thuê đất giao tăng thu so với dự toán trung ương giao</w:t>
      </w:r>
      <w:r w:rsidR="008857CD" w:rsidRPr="003473B9">
        <w:rPr>
          <w:lang w:val="vi-VN"/>
        </w:rPr>
        <w:t>: 3.800 triệu đồng.</w:t>
      </w:r>
      <w:r w:rsidR="009241D7" w:rsidRPr="003473B9">
        <w:rPr>
          <w:lang w:val="vi-VN"/>
        </w:rPr>
        <w:t xml:space="preserve"> </w:t>
      </w:r>
      <w:r w:rsidR="000D5821" w:rsidRPr="003473B9">
        <w:t>Đến nay,</w:t>
      </w:r>
      <w:r w:rsidR="009241D7" w:rsidRPr="003473B9">
        <w:rPr>
          <w:lang w:val="vi-VN"/>
        </w:rPr>
        <w:t xml:space="preserve"> đối với nguồn vốn cân đối ngân sách địa phương </w:t>
      </w:r>
      <w:r w:rsidR="000D5821" w:rsidRPr="003473B9">
        <w:t>các dự án khởi công mới trong năm 202</w:t>
      </w:r>
      <w:r w:rsidR="000D5821" w:rsidRPr="003473B9">
        <w:rPr>
          <w:lang w:val="vi-VN"/>
        </w:rPr>
        <w:t>4</w:t>
      </w:r>
      <w:r w:rsidR="000D5821" w:rsidRPr="003473B9">
        <w:t xml:space="preserve"> đều đã được phê duyệt dự án đầu tư.</w:t>
      </w:r>
      <w:r w:rsidR="00EE478C" w:rsidRPr="003473B9">
        <w:rPr>
          <w:lang w:val="vi-VN"/>
        </w:rPr>
        <w:t xml:space="preserve"> </w:t>
      </w:r>
    </w:p>
    <w:p w14:paraId="4199B2E3" w14:textId="74B11B77" w:rsidR="009F18E3" w:rsidRPr="003473B9" w:rsidRDefault="009F18E3" w:rsidP="000D5821">
      <w:pPr>
        <w:ind w:firstLine="720"/>
        <w:rPr>
          <w:b/>
          <w:lang w:val="vi-VN"/>
        </w:rPr>
      </w:pPr>
      <w:r w:rsidRPr="003473B9">
        <w:rPr>
          <w:b/>
          <w:lang w:val="vi-VN"/>
        </w:rPr>
        <w:t xml:space="preserve">2.2 </w:t>
      </w:r>
      <w:r w:rsidR="00CD627F" w:rsidRPr="003473B9">
        <w:rPr>
          <w:b/>
          <w:lang w:val="vi-VN"/>
        </w:rPr>
        <w:t>Tình hình thực hiện</w:t>
      </w:r>
      <w:r w:rsidRPr="003473B9">
        <w:rPr>
          <w:b/>
          <w:lang w:val="vi-VN"/>
        </w:rPr>
        <w:t xml:space="preserve"> Chương trình mục tiêu quốc gia trên địa bàn huyện.</w:t>
      </w:r>
    </w:p>
    <w:p w14:paraId="61037179" w14:textId="0BFC3B5A" w:rsidR="00F24A0C" w:rsidRPr="003473B9" w:rsidRDefault="00FB24ED" w:rsidP="00FB24ED">
      <w:pPr>
        <w:ind w:firstLine="720"/>
        <w:rPr>
          <w:b/>
          <w:lang w:val="vi-VN"/>
        </w:rPr>
      </w:pPr>
      <w:r w:rsidRPr="003473B9">
        <w:rPr>
          <w:b/>
          <w:lang w:val="vi-VN"/>
        </w:rPr>
        <w:t xml:space="preserve"> </w:t>
      </w:r>
      <w:r w:rsidR="009E51F5" w:rsidRPr="003473B9">
        <w:rPr>
          <w:b/>
          <w:lang w:val="vi-VN"/>
        </w:rPr>
        <w:t>-</w:t>
      </w:r>
      <w:r w:rsidRPr="003473B9">
        <w:rPr>
          <w:b/>
          <w:lang w:val="vi-VN"/>
        </w:rPr>
        <w:t>Tình hình thực hiện Chương trình mục tiêu quốc gia vốn đầu tư</w:t>
      </w:r>
      <w:r w:rsidR="009C6BC3" w:rsidRPr="003473B9">
        <w:rPr>
          <w:b/>
          <w:lang w:val="vi-VN"/>
        </w:rPr>
        <w:t>:</w:t>
      </w:r>
    </w:p>
    <w:p w14:paraId="5914389A" w14:textId="742C4296" w:rsidR="00574B0E" w:rsidRPr="003473B9" w:rsidRDefault="00574B0E" w:rsidP="00FB24ED">
      <w:pPr>
        <w:ind w:firstLine="720"/>
        <w:rPr>
          <w:lang w:val="vi-VN"/>
        </w:rPr>
      </w:pPr>
      <w:r w:rsidRPr="003473B9">
        <w:t>Tổng số vốn được giao trong năm kế hoạch</w:t>
      </w:r>
      <w:r w:rsidRPr="003473B9">
        <w:rPr>
          <w:lang w:val="vi-VN"/>
        </w:rPr>
        <w:t>: 148.401 triệu đồng</w:t>
      </w:r>
      <w:r w:rsidR="00DF007D" w:rsidRPr="003473B9">
        <w:rPr>
          <w:lang w:val="vi-VN"/>
        </w:rPr>
        <w:t>.</w:t>
      </w:r>
      <w:r w:rsidRPr="003473B9">
        <w:rPr>
          <w:lang w:val="vi-VN"/>
        </w:rPr>
        <w:t>Trong đó:</w:t>
      </w:r>
    </w:p>
    <w:p w14:paraId="2A70F79F" w14:textId="5643EE95" w:rsidR="00574B0E" w:rsidRPr="003473B9" w:rsidRDefault="00DF007D" w:rsidP="00FB24ED">
      <w:pPr>
        <w:ind w:firstLine="720"/>
        <w:rPr>
          <w:lang w:val="vi-VN"/>
        </w:rPr>
      </w:pPr>
      <w:r w:rsidRPr="003473B9">
        <w:rPr>
          <w:lang w:val="vi-VN"/>
        </w:rPr>
        <w:t>+</w:t>
      </w:r>
      <w:r w:rsidR="00574B0E" w:rsidRPr="003473B9">
        <w:rPr>
          <w:lang w:val="vi-VN"/>
        </w:rPr>
        <w:t>Chương trình mục tiêu quốc gia phát triển kinh tế - xã hội vùng đồng bào dân tộc thiểu số và miền núi: 89.759 triệu đồng.</w:t>
      </w:r>
    </w:p>
    <w:p w14:paraId="4AC0AEF2" w14:textId="4BAD29BB" w:rsidR="00574B0E" w:rsidRPr="003473B9" w:rsidRDefault="00DF007D" w:rsidP="00FB24ED">
      <w:pPr>
        <w:ind w:firstLine="720"/>
        <w:rPr>
          <w:lang w:val="vi-VN"/>
        </w:rPr>
      </w:pPr>
      <w:r w:rsidRPr="003473B9">
        <w:rPr>
          <w:lang w:val="vi-VN"/>
        </w:rPr>
        <w:t>+</w:t>
      </w:r>
      <w:r w:rsidR="00574B0E" w:rsidRPr="003473B9">
        <w:rPr>
          <w:lang w:val="vi-VN"/>
        </w:rPr>
        <w:t>Chương trình mục tiêu quốc gia giảm nghèo bền vững: 51.142 triệu đồng.</w:t>
      </w:r>
    </w:p>
    <w:p w14:paraId="197A7B44" w14:textId="24BBCDF0" w:rsidR="00475084" w:rsidRPr="003473B9" w:rsidRDefault="00DF007D" w:rsidP="00FB24ED">
      <w:pPr>
        <w:ind w:firstLine="720"/>
        <w:rPr>
          <w:lang w:val="vi-VN"/>
        </w:rPr>
      </w:pPr>
      <w:r w:rsidRPr="003473B9">
        <w:rPr>
          <w:lang w:val="vi-VN"/>
        </w:rPr>
        <w:t>+</w:t>
      </w:r>
      <w:r w:rsidR="00475084" w:rsidRPr="003473B9">
        <w:rPr>
          <w:lang w:val="vi-VN"/>
        </w:rPr>
        <w:t>Chương trình mục tiêu quốc gia xây dựng nông thôn mới: 7.500 triệu đồng.</w:t>
      </w:r>
    </w:p>
    <w:p w14:paraId="2538FADF" w14:textId="5721D0B9" w:rsidR="004B2633" w:rsidRPr="003473B9" w:rsidRDefault="004B2633" w:rsidP="004B2633">
      <w:pPr>
        <w:ind w:firstLine="720"/>
        <w:rPr>
          <w:lang w:val="vi-VN"/>
        </w:rPr>
      </w:pPr>
      <w:r w:rsidRPr="003473B9">
        <w:rPr>
          <w:lang w:val="vi-VN"/>
        </w:rPr>
        <w:t xml:space="preserve">Đến nay các dự án khởi công mới cơ bản </w:t>
      </w:r>
      <w:r w:rsidRPr="003473B9">
        <w:t>đã được phê duyệt dự án đầu tư để triển khai các bước tiếp theo</w:t>
      </w:r>
      <w:r w:rsidRPr="003473B9">
        <w:rPr>
          <w:lang w:val="vi-VN"/>
        </w:rPr>
        <w:t>; đối với các dự án chuyển tiếp các đơn vị được ủy quyền chủ đầu tư</w:t>
      </w:r>
      <w:r w:rsidR="003513F3" w:rsidRPr="003473B9">
        <w:rPr>
          <w:lang w:val="vi-VN"/>
        </w:rPr>
        <w:t xml:space="preserve"> đang</w:t>
      </w:r>
      <w:r w:rsidRPr="003473B9">
        <w:rPr>
          <w:lang w:val="vi-VN"/>
        </w:rPr>
        <w:t xml:space="preserve"> đẩy nhanh tiến độ thực hiện và giải ngân kịp thời.</w:t>
      </w:r>
    </w:p>
    <w:p w14:paraId="7C2BB13D" w14:textId="4B85261C" w:rsidR="009E51F5" w:rsidRPr="003473B9" w:rsidRDefault="009E51F5" w:rsidP="009E51F5">
      <w:pPr>
        <w:ind w:firstLine="720"/>
        <w:rPr>
          <w:b/>
          <w:lang w:val="vi-VN"/>
        </w:rPr>
      </w:pPr>
      <w:r w:rsidRPr="003473B9">
        <w:rPr>
          <w:b/>
          <w:lang w:val="vi-VN"/>
        </w:rPr>
        <w:t>-Tình hình thực hiện Chương trình mục tiêu quốc gia vốn sự nghiệp:</w:t>
      </w:r>
    </w:p>
    <w:p w14:paraId="333B6F44" w14:textId="3B4127FA" w:rsidR="009E51F5" w:rsidRPr="003473B9" w:rsidRDefault="009E51F5" w:rsidP="009E51F5">
      <w:pPr>
        <w:ind w:firstLine="720"/>
        <w:rPr>
          <w:lang w:val="vi-VN"/>
        </w:rPr>
      </w:pPr>
      <w:r w:rsidRPr="003473B9">
        <w:rPr>
          <w:lang w:val="vi-VN"/>
        </w:rPr>
        <w:t>Dự toán được giao: 69.768 triệu đồng.Trong đó:</w:t>
      </w:r>
    </w:p>
    <w:p w14:paraId="0A285228" w14:textId="27650535" w:rsidR="009E51F5" w:rsidRPr="003473B9" w:rsidRDefault="009E51F5" w:rsidP="009E51F5">
      <w:pPr>
        <w:ind w:firstLine="720"/>
        <w:rPr>
          <w:lang w:val="vi-VN"/>
        </w:rPr>
      </w:pPr>
      <w:r w:rsidRPr="003473B9">
        <w:rPr>
          <w:lang w:val="vi-VN"/>
        </w:rPr>
        <w:t>+Chương trình mục tiêu quốc gia phát triển kinh tế - xã hội vùng đồng bào dân tộc thiểu số và miền núi: 39.289 triệu đồng.</w:t>
      </w:r>
    </w:p>
    <w:p w14:paraId="47E482D3" w14:textId="44968AB8" w:rsidR="009E51F5" w:rsidRPr="003473B9" w:rsidRDefault="009E51F5" w:rsidP="009E51F5">
      <w:pPr>
        <w:ind w:firstLine="720"/>
        <w:rPr>
          <w:lang w:val="vi-VN"/>
        </w:rPr>
      </w:pPr>
      <w:r w:rsidRPr="003473B9">
        <w:rPr>
          <w:lang w:val="vi-VN"/>
        </w:rPr>
        <w:t>+Chương trình mục tiêu quốc gia giảm nghèo bền vững: 28.119 triệu đồng.</w:t>
      </w:r>
    </w:p>
    <w:p w14:paraId="247BBEA2" w14:textId="6FDBD798" w:rsidR="009E51F5" w:rsidRPr="003473B9" w:rsidRDefault="009E51F5" w:rsidP="009E51F5">
      <w:pPr>
        <w:ind w:firstLine="720"/>
        <w:rPr>
          <w:lang w:val="vi-VN"/>
        </w:rPr>
      </w:pPr>
      <w:r w:rsidRPr="003473B9">
        <w:rPr>
          <w:lang w:val="vi-VN"/>
        </w:rPr>
        <w:t>+Chương trình mục tiêu quốc gia xây dựng nông thôn mới: 2.360 triệu đồng.</w:t>
      </w:r>
    </w:p>
    <w:p w14:paraId="24CE6106" w14:textId="71D01F33" w:rsidR="007A53F6" w:rsidRPr="003473B9" w:rsidRDefault="008C3C09" w:rsidP="00C008A2">
      <w:pPr>
        <w:ind w:firstLine="720"/>
        <w:rPr>
          <w:b/>
          <w:bCs/>
          <w:szCs w:val="28"/>
        </w:rPr>
      </w:pPr>
      <w:r w:rsidRPr="003473B9">
        <w:rPr>
          <w:lang w:val="vi-VN"/>
        </w:rPr>
        <w:t>Đến nay, UBND huyện đã giao dự toán cho các đơn vị, UBND các xã chi tiết theo dự án thành phần, lĩnh vực, nội dung, nhiệm vụ chi theo quy định.</w:t>
      </w:r>
    </w:p>
    <w:p w14:paraId="27F39743" w14:textId="021FBBB4" w:rsidR="00A01F9F" w:rsidRPr="003473B9" w:rsidRDefault="00A01F9F" w:rsidP="00A01F9F">
      <w:pPr>
        <w:pStyle w:val="BodyText"/>
        <w:widowControl w:val="0"/>
        <w:spacing w:before="0" w:after="0"/>
        <w:contextualSpacing/>
      </w:pPr>
      <w:r w:rsidRPr="003473B9">
        <w:t>3. Về sản xuất nông, lâm nghiệp, thủy sản.</w:t>
      </w:r>
    </w:p>
    <w:p w14:paraId="3FAF61FE" w14:textId="3403D65D" w:rsidR="001153F3" w:rsidRPr="003473B9" w:rsidRDefault="001153F3" w:rsidP="001153F3">
      <w:pPr>
        <w:widowControl w:val="0"/>
        <w:spacing w:before="120" w:after="0"/>
        <w:ind w:firstLine="720"/>
        <w:rPr>
          <w:lang w:val="nl-NL"/>
        </w:rPr>
      </w:pPr>
      <w:r w:rsidRPr="003473B9">
        <w:rPr>
          <w:b/>
          <w:lang w:val="vi-VN"/>
        </w:rPr>
        <w:t>3.1</w:t>
      </w:r>
      <w:r w:rsidRPr="003473B9">
        <w:rPr>
          <w:b/>
          <w:lang w:val="nl-NL"/>
        </w:rPr>
        <w:t xml:space="preserve">. Kết quả sản xuất nông nghiệp, thủy sản </w:t>
      </w:r>
      <w:r w:rsidRPr="003473B9">
        <w:rPr>
          <w:lang w:val="nl-NL"/>
        </w:rPr>
        <w:t>(Đ</w:t>
      </w:r>
      <w:r w:rsidRPr="003473B9">
        <w:rPr>
          <w:lang w:val="vi-VN"/>
        </w:rPr>
        <w:t>ến ngày 1</w:t>
      </w:r>
      <w:r w:rsidRPr="003473B9">
        <w:t>5</w:t>
      </w:r>
      <w:r w:rsidRPr="003473B9">
        <w:rPr>
          <w:lang w:val="vi-VN"/>
        </w:rPr>
        <w:t>/</w:t>
      </w:r>
      <w:r w:rsidRPr="003473B9">
        <w:t>01</w:t>
      </w:r>
      <w:r w:rsidRPr="003473B9">
        <w:rPr>
          <w:lang w:val="vi-VN"/>
        </w:rPr>
        <w:t>/20</w:t>
      </w:r>
      <w:r w:rsidRPr="003473B9">
        <w:t>24)</w:t>
      </w:r>
      <w:r w:rsidRPr="003473B9">
        <w:rPr>
          <w:lang w:val="nl-NL"/>
        </w:rPr>
        <w:t>:</w:t>
      </w:r>
    </w:p>
    <w:p w14:paraId="464F1F52" w14:textId="09880C73" w:rsidR="001153F3" w:rsidRPr="003473B9" w:rsidRDefault="001153F3" w:rsidP="001153F3">
      <w:pPr>
        <w:spacing w:before="60" w:after="60"/>
        <w:ind w:firstLine="720"/>
      </w:pPr>
      <w:r w:rsidRPr="003473B9">
        <w:rPr>
          <w:bCs/>
          <w:lang w:val="nl-NL"/>
        </w:rPr>
        <w:t>Trồng trọt:</w:t>
      </w:r>
      <w:r w:rsidRPr="003473B9">
        <w:t xml:space="preserve"> Tổng diện tích gieo trồng vụ Đông Xuân 2023-2024 ước đạt 261,8/273 ha KH, đạt 95,9% kế hoạch và bằng 95,9% so với cùng kỳ.</w:t>
      </w:r>
    </w:p>
    <w:p w14:paraId="647162A8" w14:textId="7EC57103" w:rsidR="001153F3" w:rsidRPr="003473B9" w:rsidRDefault="001153F3" w:rsidP="001153F3">
      <w:pPr>
        <w:tabs>
          <w:tab w:val="left" w:pos="763"/>
        </w:tabs>
        <w:spacing w:before="60" w:after="60"/>
        <w:ind w:firstLine="720"/>
        <w:rPr>
          <w:lang w:val="nl-NL"/>
        </w:rPr>
      </w:pPr>
      <w:r w:rsidRPr="003473B9">
        <w:rPr>
          <w:bCs/>
          <w:lang w:val="nl-NL"/>
        </w:rPr>
        <w:t xml:space="preserve"> Thủy sản: </w:t>
      </w:r>
      <w:r w:rsidRPr="003473B9">
        <w:rPr>
          <w:lang w:val="nl-NL"/>
        </w:rPr>
        <w:t>Diện tích nuôi trồng thuỷ sản ao hồ nhỏ khoảng 30 ha.</w:t>
      </w:r>
    </w:p>
    <w:p w14:paraId="6CE2A703" w14:textId="6C84F930" w:rsidR="001153F3" w:rsidRPr="003473B9" w:rsidRDefault="001153F3" w:rsidP="001153F3">
      <w:pPr>
        <w:tabs>
          <w:tab w:val="left" w:pos="763"/>
        </w:tabs>
        <w:spacing w:before="60" w:after="60"/>
        <w:ind w:firstLine="720"/>
        <w:rPr>
          <w:iCs/>
        </w:rPr>
      </w:pPr>
      <w:r w:rsidRPr="003473B9">
        <w:t xml:space="preserve"> Chăn nuôi: </w:t>
      </w:r>
      <w:r w:rsidRPr="003473B9">
        <w:rPr>
          <w:spacing w:val="-2"/>
          <w:lang w:val="nl-NL"/>
        </w:rPr>
        <w:t xml:space="preserve">Tổng đàn gia súc </w:t>
      </w:r>
      <w:r w:rsidRPr="003473B9">
        <w:rPr>
          <w:lang w:val="nl-NL"/>
        </w:rPr>
        <w:t>là 21.164 con/24.473 con, đạt 86,48%KH (trong đó đàn bò 7.563 con/8.750 con đạt 86,43% KH, đàn trâu 6.204 con/7.223 con đạt 85,89% KH, đàn lợn 7.397 con/8.500 con đạt 87,02%KH);</w:t>
      </w:r>
      <w:r w:rsidRPr="003473B9">
        <w:rPr>
          <w:spacing w:val="-2"/>
          <w:lang w:val="de-AT"/>
        </w:rPr>
        <w:t xml:space="preserve"> tổng đàn gia </w:t>
      </w:r>
      <w:r w:rsidRPr="003473B9">
        <w:rPr>
          <w:spacing w:val="-2"/>
          <w:lang w:val="de-AT"/>
        </w:rPr>
        <w:lastRenderedPageBreak/>
        <w:t xml:space="preserve">cầm </w:t>
      </w:r>
      <w:r w:rsidRPr="003473B9">
        <w:rPr>
          <w:spacing w:val="-2"/>
          <w:lang w:val="nl-NL"/>
        </w:rPr>
        <w:t>39.722 con/39.722 con đạt 100% KH</w:t>
      </w:r>
      <w:r w:rsidRPr="003473B9">
        <w:rPr>
          <w:iCs/>
          <w:lang w:val="nl-NL"/>
        </w:rPr>
        <w:t xml:space="preserve">; </w:t>
      </w:r>
      <w:r w:rsidRPr="003473B9">
        <w:rPr>
          <w:spacing w:val="-2"/>
          <w:lang w:val="nl-NL"/>
        </w:rPr>
        <w:t>Hiện nay trên địa bàn huyện có 03 cơ sở chăn nuôi với quy mô vừa và nhỏ</w:t>
      </w:r>
      <w:r w:rsidRPr="003473B9">
        <w:rPr>
          <w:b/>
          <w:spacing w:val="-2"/>
          <w:vertAlign w:val="superscript"/>
          <w:lang w:val="nl-NL"/>
        </w:rPr>
        <w:t>(</w:t>
      </w:r>
      <w:r w:rsidRPr="003473B9">
        <w:rPr>
          <w:rStyle w:val="FootnoteReference"/>
          <w:b/>
          <w:spacing w:val="-2"/>
          <w:lang w:val="nl-NL"/>
        </w:rPr>
        <w:footnoteReference w:id="1"/>
      </w:r>
      <w:r w:rsidRPr="003473B9">
        <w:rPr>
          <w:b/>
          <w:spacing w:val="-2"/>
          <w:vertAlign w:val="superscript"/>
          <w:lang w:val="nl-NL"/>
        </w:rPr>
        <w:t>)</w:t>
      </w:r>
      <w:r w:rsidRPr="003473B9">
        <w:rPr>
          <w:spacing w:val="-10"/>
          <w:lang w:val="nl-NL"/>
        </w:rPr>
        <w:t>.</w:t>
      </w:r>
    </w:p>
    <w:p w14:paraId="4E2E1214" w14:textId="2FD00F7A" w:rsidR="001153F3" w:rsidRPr="003473B9" w:rsidRDefault="00D12AAE" w:rsidP="001153F3">
      <w:pPr>
        <w:spacing w:before="60" w:after="60"/>
        <w:ind w:firstLine="720"/>
        <w:rPr>
          <w:b/>
          <w:lang w:val="nl-NL"/>
        </w:rPr>
      </w:pPr>
      <w:r w:rsidRPr="003473B9">
        <w:rPr>
          <w:b/>
          <w:lang w:val="vi-VN"/>
        </w:rPr>
        <w:t>a</w:t>
      </w:r>
      <w:r w:rsidR="001153F3" w:rsidRPr="003473B9">
        <w:rPr>
          <w:b/>
          <w:lang w:val="nl-NL"/>
        </w:rPr>
        <w:t>. Quản lý sâu bệnh hại cây trồng và dịch bệnh gia súc, gia cầm:</w:t>
      </w:r>
    </w:p>
    <w:p w14:paraId="587869FF" w14:textId="6465E4E7" w:rsidR="001153F3" w:rsidRPr="003473B9" w:rsidRDefault="001153F3" w:rsidP="001153F3">
      <w:pPr>
        <w:spacing w:before="60" w:after="60"/>
        <w:ind w:firstLine="720"/>
      </w:pPr>
      <w:r w:rsidRPr="003473B9">
        <w:rPr>
          <w:i/>
          <w:lang w:val="vi-VN"/>
        </w:rPr>
        <w:t xml:space="preserve"> </w:t>
      </w:r>
      <w:r w:rsidRPr="003473B9">
        <w:rPr>
          <w:lang w:val="vi-VN"/>
        </w:rPr>
        <w:t>Công tác quản lý sâu bệnh hại cây trồng</w:t>
      </w:r>
      <w:r w:rsidRPr="003473B9">
        <w:rPr>
          <w:i/>
          <w:lang w:val="vi-VN"/>
        </w:rPr>
        <w:t>:</w:t>
      </w:r>
      <w:r w:rsidRPr="003473B9">
        <w:t xml:space="preserve"> </w:t>
      </w:r>
      <w:r w:rsidR="003F73B3" w:rsidRPr="003473B9">
        <w:rPr>
          <w:lang w:val="vi-VN"/>
        </w:rPr>
        <w:t>đã chỉ đạo</w:t>
      </w:r>
      <w:r w:rsidRPr="003473B9">
        <w:t xml:space="preserve"> cơ quan chuyên môn (Trung tâm Dịch vụ nông nghiệp huyện) và UBND các xã trong công tác điều tra, nắm bắt, dự báo tình hình sinh vật gây hại cây trồng; chủ động </w:t>
      </w:r>
      <w:r w:rsidRPr="003473B9">
        <w:rPr>
          <w:lang w:val="vi-VN"/>
        </w:rPr>
        <w:t xml:space="preserve">hướng dẫn </w:t>
      </w:r>
      <w:r w:rsidRPr="003473B9">
        <w:t xml:space="preserve">các </w:t>
      </w:r>
      <w:r w:rsidRPr="003473B9">
        <w:rPr>
          <w:lang w:val="vi-VN"/>
        </w:rPr>
        <w:t>biện pháp phòng</w:t>
      </w:r>
      <w:r w:rsidRPr="003473B9">
        <w:t xml:space="preserve">, </w:t>
      </w:r>
      <w:r w:rsidRPr="003473B9">
        <w:rPr>
          <w:lang w:val="vi-VN"/>
        </w:rPr>
        <w:t>trừ</w:t>
      </w:r>
      <w:r w:rsidRPr="003473B9">
        <w:t xml:space="preserve"> kịp thời sâu bệnh hại nhằm hạn chế lây lan ra diện rộng ảnh hưởng đến năng suất chất lượng các loại cây trồng. Nhìn chung, tình hình sâu bệnh hại các loại cây trồng trên địa bàn huyện trong thời gian qua ở mức thấp do một số loại cây trồng ở thời kỳ thu hoạch, đến thời điểm hiện tại chưa phát hiện tình hình dịch bệnh xảy ra ở cây trồng trên địa bàn huyện.</w:t>
      </w:r>
    </w:p>
    <w:p w14:paraId="1E874896" w14:textId="35D151BE" w:rsidR="001153F3" w:rsidRPr="003473B9" w:rsidRDefault="001153F3" w:rsidP="001153F3">
      <w:pPr>
        <w:spacing w:before="60" w:after="60"/>
        <w:ind w:firstLine="720"/>
      </w:pPr>
      <w:r w:rsidRPr="003473B9">
        <w:t xml:space="preserve"> Công tác quản lý dịch bệnh, đói rét trên đàn vật nuôi:</w:t>
      </w:r>
    </w:p>
    <w:p w14:paraId="46F85A04" w14:textId="49653363" w:rsidR="001153F3" w:rsidRPr="003473B9" w:rsidRDefault="001153F3" w:rsidP="001153F3">
      <w:pPr>
        <w:spacing w:before="60" w:after="60"/>
        <w:ind w:firstLine="720"/>
      </w:pPr>
      <w:r w:rsidRPr="003473B9">
        <w:t xml:space="preserve"> Trong tháng không phát sinh vật nuôi mắc các bệnh truyền nhiễm nguy hiểm như: Bệnh lở mồm long móng, cúm gia cầm, bệnh viêm da nổi cục ở trâu, bò...; không phát sinh gia súc bị chết do đói rét.</w:t>
      </w:r>
    </w:p>
    <w:p w14:paraId="40A215C8" w14:textId="4CE58A5A" w:rsidR="001153F3" w:rsidRPr="003473B9" w:rsidRDefault="001153F3" w:rsidP="001153F3">
      <w:pPr>
        <w:spacing w:before="60" w:after="60"/>
        <w:ind w:right="43" w:firstLine="720"/>
        <w:outlineLvl w:val="3"/>
        <w:rPr>
          <w:lang w:val="de-AT" w:eastAsia="vi-VN"/>
        </w:rPr>
      </w:pPr>
      <w:r w:rsidRPr="003473B9">
        <w:rPr>
          <w:bCs/>
          <w:lang w:val="de-AT"/>
        </w:rPr>
        <w:t xml:space="preserve"> Công tác phòng, chống dịch bệnh:</w:t>
      </w:r>
      <w:r w:rsidR="00C64BF8" w:rsidRPr="003473B9">
        <w:rPr>
          <w:bCs/>
          <w:lang w:val="vi-VN"/>
        </w:rPr>
        <w:t xml:space="preserve"> đã chỉ đạo cơ quan chuyên môn</w:t>
      </w:r>
      <w:r w:rsidRPr="003473B9">
        <w:rPr>
          <w:bCs/>
          <w:lang w:val="de-AT"/>
        </w:rPr>
        <w:t xml:space="preserve"> </w:t>
      </w:r>
      <w:r w:rsidR="00C64BF8" w:rsidRPr="003473B9">
        <w:rPr>
          <w:bCs/>
          <w:lang w:val="vi-VN"/>
        </w:rPr>
        <w:t>h</w:t>
      </w:r>
      <w:r w:rsidRPr="003473B9">
        <w:rPr>
          <w:iCs/>
          <w:shd w:val="clear" w:color="auto" w:fill="FFFFFF"/>
        </w:rPr>
        <w:t>ướng dẫn UBND các xã</w:t>
      </w:r>
      <w:r w:rsidRPr="003473B9">
        <w:rPr>
          <w:spacing w:val="-6"/>
          <w:lang w:val="nl-NL"/>
        </w:rPr>
        <w:t xml:space="preserve"> triển khai quyết liệt các biện pháp phòng, chống dịch bệnh; phòng chống đói rét gia súc, gia cầm trên địa bàn huyện; </w:t>
      </w:r>
      <w:r w:rsidRPr="003473B9">
        <w:rPr>
          <w:lang w:val="de-AT" w:eastAsia="vi-VN"/>
        </w:rPr>
        <w:t>Phối hợp với đoàn công tác Liên ngành của Sở NN&amp;PTNT tỉnh và đơn vị có liên quan trên địa bàn huyện đi kiểm tra tình hình thực tế về kết quả triển khai công tác Phòng chống đói rét trên gia súc tại 02 xã Ngok Yêu và Văn Vuôi.</w:t>
      </w:r>
    </w:p>
    <w:p w14:paraId="252A7AB1" w14:textId="297285ED" w:rsidR="001153F3" w:rsidRPr="003473B9" w:rsidRDefault="00D12AAE" w:rsidP="001153F3">
      <w:pPr>
        <w:spacing w:before="60" w:after="60"/>
        <w:ind w:firstLine="720"/>
        <w:rPr>
          <w:b/>
          <w:spacing w:val="2"/>
          <w:lang w:val="vi-VN"/>
        </w:rPr>
      </w:pPr>
      <w:r w:rsidRPr="003473B9">
        <w:rPr>
          <w:b/>
          <w:lang w:val="vi-VN"/>
        </w:rPr>
        <w:t>b</w:t>
      </w:r>
      <w:r w:rsidR="001153F3" w:rsidRPr="003473B9">
        <w:rPr>
          <w:b/>
          <w:lang w:val="vi-VN"/>
        </w:rPr>
        <w:t xml:space="preserve">. </w:t>
      </w:r>
      <w:r w:rsidR="001153F3" w:rsidRPr="003473B9">
        <w:rPr>
          <w:b/>
          <w:spacing w:val="2"/>
          <w:lang w:val="vi-VN"/>
        </w:rPr>
        <w:t xml:space="preserve">Công tác </w:t>
      </w:r>
      <w:r w:rsidR="001153F3" w:rsidRPr="003473B9">
        <w:rPr>
          <w:b/>
          <w:spacing w:val="2"/>
        </w:rPr>
        <w:t>dịch vụ</w:t>
      </w:r>
      <w:r w:rsidR="001153F3" w:rsidRPr="003473B9">
        <w:rPr>
          <w:b/>
          <w:spacing w:val="2"/>
          <w:lang w:val="vi-VN"/>
        </w:rPr>
        <w:t xml:space="preserve"> giống và chuyển giao tiến bộ khoa học kỹ thuật vào sản xuất nông nghiệp: </w:t>
      </w:r>
    </w:p>
    <w:p w14:paraId="69B19464" w14:textId="70CF7CC3" w:rsidR="001153F3" w:rsidRPr="003473B9" w:rsidRDefault="001153F3" w:rsidP="001153F3">
      <w:pPr>
        <w:spacing w:before="60" w:after="60"/>
        <w:ind w:right="43" w:firstLine="720"/>
        <w:outlineLvl w:val="3"/>
        <w:rPr>
          <w:lang w:val="nl-NL"/>
        </w:rPr>
      </w:pPr>
      <w:r w:rsidRPr="003473B9">
        <w:rPr>
          <w:lang w:val="nl-NL"/>
        </w:rPr>
        <w:t xml:space="preserve">- Công tác khuyến nông: Triển khai một số giải pháp chỉ đạo sản xuất cây trồng vụ Đông xuân 2023 -2024 và công tác </w:t>
      </w:r>
      <w:r w:rsidR="00011F70" w:rsidRPr="003473B9">
        <w:rPr>
          <w:lang w:val="vi-VN"/>
        </w:rPr>
        <w:t>d</w:t>
      </w:r>
      <w:r w:rsidRPr="003473B9">
        <w:rPr>
          <w:lang w:val="nl-NL"/>
        </w:rPr>
        <w:t>ự báo tình hình sinh vật gây hại cây trồng vụ Đông Xuân 2023 - 2024 trên địa bàn huyện Tu Mơ Rông</w:t>
      </w:r>
      <w:r w:rsidRPr="003473B9">
        <w:rPr>
          <w:b/>
          <w:lang w:val="nl-NL"/>
        </w:rPr>
        <w:t xml:space="preserve">. </w:t>
      </w:r>
      <w:r w:rsidR="003322B7" w:rsidRPr="003473B9">
        <w:rPr>
          <w:b/>
          <w:lang w:val="vi-VN"/>
        </w:rPr>
        <w:t xml:space="preserve"> </w:t>
      </w:r>
      <w:r w:rsidR="003322B7" w:rsidRPr="003473B9">
        <w:rPr>
          <w:lang w:val="vi-VN"/>
        </w:rPr>
        <w:t>Đã chỉ đạo phòng NN&amp;PTNT hyện</w:t>
      </w:r>
      <w:r w:rsidRPr="003473B9">
        <w:rPr>
          <w:lang w:val="nl-NL"/>
        </w:rPr>
        <w:t xml:space="preserve"> phối hợp với các đơn vị có liên quan và UBND các xã trong công tác nắm bắt tình hình triển khai thực hiện các dự án HTSX trong năm 2023 để xây dựng kế hoạch đi kiểm tra các dự án HTSX năm 2023 trên địa bàn huyện.</w:t>
      </w:r>
    </w:p>
    <w:p w14:paraId="5C96B417" w14:textId="5443A774" w:rsidR="001153F3" w:rsidRPr="003473B9" w:rsidRDefault="001153F3" w:rsidP="001153F3">
      <w:pPr>
        <w:spacing w:before="60" w:after="60"/>
        <w:ind w:firstLine="720"/>
      </w:pPr>
      <w:r w:rsidRPr="003473B9">
        <w:t xml:space="preserve">- Thực hiện Đề án chuyển đổi cơ cấu cây trồng vật nuôi và đề án dồn điền đổi thửa trên địa bàn huyện: </w:t>
      </w:r>
      <w:r w:rsidR="00474CC5" w:rsidRPr="003473B9">
        <w:rPr>
          <w:lang w:val="vi-VN"/>
        </w:rPr>
        <w:t>Đã chỉ đạo phòng NN&amp;PTNT huyện</w:t>
      </w:r>
      <w:r w:rsidRPr="003473B9">
        <w:t xml:space="preserve"> phối hợp với các đơn vị có liên quan và UBND các xã trong việc triển khai thực hiện có hiệu quả Đề án chuyển đổi cơ cấu cây trồng, vật nuôi gắn với phát triển cây dượcliệu trên địa bàn huyện giai đoạn 2021-2025 đạt kết quả cao theo Nghị Quyết số 01/NQ-HĐND, ngày 09/4/2021 của Hội đồng nhân dân huyện về việc ban hành Nghị quyết Đề án chuyển đổi cơ cấu cây trồng, vật nuôi gắn với phát triển cây dược liệu trên địa bàn huyên giai đoạn 2021-2025.</w:t>
      </w:r>
    </w:p>
    <w:p w14:paraId="1C87C88C" w14:textId="3626A1F6" w:rsidR="001153F3" w:rsidRPr="003473B9" w:rsidRDefault="00D12AAE" w:rsidP="001153F3">
      <w:pPr>
        <w:spacing w:before="60" w:after="60"/>
        <w:ind w:firstLine="720"/>
        <w:rPr>
          <w:b/>
        </w:rPr>
      </w:pPr>
      <w:r w:rsidRPr="003473B9">
        <w:rPr>
          <w:b/>
          <w:lang w:val="vi-VN"/>
        </w:rPr>
        <w:t>c</w:t>
      </w:r>
      <w:r w:rsidR="001153F3" w:rsidRPr="003473B9">
        <w:rPr>
          <w:b/>
          <w:lang w:val="vi-VN"/>
        </w:rPr>
        <w:t>. Công tác quản lý chất lượng nông, lâm, thuỷ sản:</w:t>
      </w:r>
    </w:p>
    <w:p w14:paraId="202575CF" w14:textId="5760B127" w:rsidR="001153F3" w:rsidRPr="003473B9" w:rsidRDefault="001153F3" w:rsidP="001153F3">
      <w:pPr>
        <w:spacing w:before="60" w:after="60"/>
        <w:ind w:firstLine="720"/>
        <w:rPr>
          <w:lang w:val="vi-VN"/>
        </w:rPr>
      </w:pPr>
      <w:r w:rsidRPr="003473B9">
        <w:lastRenderedPageBreak/>
        <w:t xml:space="preserve">- </w:t>
      </w:r>
      <w:r w:rsidR="000F16B4" w:rsidRPr="003473B9">
        <w:rPr>
          <w:lang w:val="vi-VN"/>
        </w:rPr>
        <w:t>H</w:t>
      </w:r>
      <w:r w:rsidRPr="003473B9">
        <w:t xml:space="preserve">ướng dẫn đôn đốc các cơ sở chăn nuôi trên địa bàn xã đã được cấp Giấy chứng nhận cơ sở đủ điều kiện an toàn thực phẩm, nhưng hết thời hạn trong năm 2024 liên hệ với cơ quan chuyên môn tỉnh </w:t>
      </w:r>
      <w:r w:rsidRPr="003473B9">
        <w:rPr>
          <w:i/>
        </w:rPr>
        <w:t>(Chi cục chăn nuôi và Thú y tỉnh)</w:t>
      </w:r>
      <w:r w:rsidRPr="003473B9">
        <w:t xml:space="preserve"> biết các thủ tục để đề nghị cấp lại giấy chứng nhận cơ sở đủ điều kiện an toàn thực phẩm theo quy định</w:t>
      </w:r>
      <w:r w:rsidR="000F16B4" w:rsidRPr="003473B9">
        <w:rPr>
          <w:lang w:val="vi-VN"/>
        </w:rPr>
        <w:t>.</w:t>
      </w:r>
    </w:p>
    <w:p w14:paraId="58253C99" w14:textId="45648A33" w:rsidR="001153F3" w:rsidRPr="003473B9" w:rsidRDefault="001153F3" w:rsidP="001153F3">
      <w:pPr>
        <w:spacing w:before="60" w:after="60"/>
        <w:ind w:firstLine="720"/>
      </w:pPr>
      <w:r w:rsidRPr="003473B9">
        <w:t xml:space="preserve">- </w:t>
      </w:r>
      <w:r w:rsidR="006A7425" w:rsidRPr="003473B9">
        <w:rPr>
          <w:lang w:val="vi-VN"/>
        </w:rPr>
        <w:t>Chỉ đạo phòng NN&amp;PTNT huyện p</w:t>
      </w:r>
      <w:r w:rsidRPr="003473B9">
        <w:t>hối hợp với các đơn vị có liên quan trong việc kiểm tra ra liên ngành bảo đảm an toàn thực phẩm Tết nguyên đán Giáp Thìn và mùa Lễ hội Xuân năm 2024 trên địa bàn huyện Tu Mơ Rông theo Quyết định số 01/QĐ-BCĐ, ngày 25/12/2023 của Ban Chỉ đạo Liên ngành an toàn thực phẩm huyện.</w:t>
      </w:r>
    </w:p>
    <w:p w14:paraId="27928E7A" w14:textId="18829B45" w:rsidR="001153F3" w:rsidRPr="003473B9" w:rsidRDefault="009B5419" w:rsidP="001153F3">
      <w:pPr>
        <w:spacing w:before="60" w:after="60"/>
        <w:ind w:firstLine="720"/>
        <w:rPr>
          <w:b/>
        </w:rPr>
      </w:pPr>
      <w:r w:rsidRPr="003473B9">
        <w:rPr>
          <w:b/>
          <w:lang w:val="vi-VN"/>
        </w:rPr>
        <w:t>3.</w:t>
      </w:r>
      <w:r w:rsidR="001153F3" w:rsidRPr="003473B9">
        <w:rPr>
          <w:b/>
          <w:lang w:val="vi-VN"/>
        </w:rPr>
        <w:t>2. Lâm nghiệp</w:t>
      </w:r>
    </w:p>
    <w:p w14:paraId="1670AB3B" w14:textId="281FB7D9" w:rsidR="001F69D9" w:rsidRPr="003473B9" w:rsidRDefault="001153F3" w:rsidP="000C7E28">
      <w:pPr>
        <w:spacing w:after="60"/>
        <w:ind w:firstLine="567"/>
        <w:rPr>
          <w:lang w:val="vi-VN"/>
        </w:rPr>
      </w:pPr>
      <w:r w:rsidRPr="003473B9">
        <w:t xml:space="preserve">- </w:t>
      </w:r>
      <w:r w:rsidR="000C7E28" w:rsidRPr="003473B9">
        <w:rPr>
          <w:iCs/>
          <w:szCs w:val="28"/>
          <w:lang w:val="de-DE"/>
        </w:rPr>
        <w:t xml:space="preserve">Ủy ban nhân dân huyện đã thực hiện ban hành </w:t>
      </w:r>
      <w:r w:rsidR="000C7E28" w:rsidRPr="003473B9">
        <w:rPr>
          <w:szCs w:val="28"/>
          <w:lang w:val="de-DE"/>
        </w:rPr>
        <w:t>văn bản chỉ đạo các đơn vị phòng ban và UBND các xã triển khai xây dựng phương án trồng rừng năm 2024 trên địa bàn huyện</w:t>
      </w:r>
      <w:r w:rsidR="000C7E28" w:rsidRPr="003473B9">
        <w:rPr>
          <w:rStyle w:val="FootnoteReference"/>
          <w:bCs/>
          <w:szCs w:val="28"/>
        </w:rPr>
        <w:footnoteReference w:id="2"/>
      </w:r>
      <w:r w:rsidR="000C7E28" w:rsidRPr="003473B9">
        <w:rPr>
          <w:szCs w:val="28"/>
          <w:lang w:val="de-DE"/>
        </w:rPr>
        <w:t>;</w:t>
      </w:r>
      <w:r w:rsidR="001B6E43" w:rsidRPr="003473B9">
        <w:t xml:space="preserve"> tăng cường </w:t>
      </w:r>
      <w:r w:rsidR="001B6E43" w:rsidRPr="003473B9">
        <w:rPr>
          <w:lang w:val="vi-VN"/>
        </w:rPr>
        <w:t>công tác</w:t>
      </w:r>
      <w:r w:rsidRPr="003473B9">
        <w:t xml:space="preserve"> kiểm tra công tác quản lý, bảo vệ triển rừng và phòng cháy, chữa cháy rừng mùa khô 2023-2024 và công tác trồng rừng năm 2021, 2022, 2023 trên địa bàn huyện</w:t>
      </w:r>
      <w:r w:rsidR="001B6E43" w:rsidRPr="003473B9">
        <w:rPr>
          <w:lang w:val="vi-VN"/>
        </w:rPr>
        <w:t>.</w:t>
      </w:r>
    </w:p>
    <w:p w14:paraId="475A647E" w14:textId="71BF5B52" w:rsidR="00C21FF1" w:rsidRPr="003473B9" w:rsidRDefault="00C21FF1" w:rsidP="00C21FF1">
      <w:pPr>
        <w:spacing w:before="60" w:after="60"/>
        <w:ind w:firstLine="720"/>
        <w:rPr>
          <w:vertAlign w:val="subscript"/>
          <w:lang w:val="vi-VN"/>
        </w:rPr>
      </w:pPr>
      <w:r w:rsidRPr="003473B9">
        <w:rPr>
          <w:u w:color="FF0000"/>
          <w:lang w:val="vi-VN"/>
        </w:rPr>
        <w:t xml:space="preserve">- Chỉ đạo </w:t>
      </w:r>
      <w:r w:rsidRPr="003473B9">
        <w:rPr>
          <w:u w:color="FF0000"/>
          <w:lang w:val="en"/>
        </w:rPr>
        <w:t xml:space="preserve">các xã </w:t>
      </w:r>
      <w:r w:rsidRPr="003473B9">
        <w:rPr>
          <w:u w:color="FF0000"/>
          <w:lang w:val="en-SG"/>
        </w:rPr>
        <w:t>rà soát diện tích đất lâm nghiệp còn trống để xây dựng kế hoạch trồng rừng năm 2024.</w:t>
      </w:r>
      <w:r w:rsidRPr="003473B9">
        <w:rPr>
          <w:rFonts w:cs=".VnTime"/>
          <w:bCs/>
          <w:i/>
          <w:iCs/>
          <w:lang w:val="nl-NL"/>
        </w:rPr>
        <w:t xml:space="preserve"> </w:t>
      </w:r>
      <w:r w:rsidRPr="003473B9">
        <w:rPr>
          <w:rFonts w:cs=".VnTime"/>
          <w:bCs/>
          <w:lang w:val="nl-NL"/>
        </w:rPr>
        <w:t xml:space="preserve">Công tác quản lý, bảo vệ rừng, phòng chống cháy rừng đã được các cơ quan, đơn vị quan tâm triển khai thực hiện tốt </w:t>
      </w:r>
      <w:r w:rsidRPr="003473B9">
        <w:rPr>
          <w:lang w:val="nl-NL"/>
        </w:rPr>
        <w:t xml:space="preserve">trong </w:t>
      </w:r>
      <w:r w:rsidRPr="003473B9">
        <w:rPr>
          <w:lang w:val="vi-VN"/>
        </w:rPr>
        <w:t>tháng</w:t>
      </w:r>
      <w:r w:rsidRPr="003473B9">
        <w:rPr>
          <w:lang w:val="nl-NL"/>
        </w:rPr>
        <w:t xml:space="preserve"> trên địa bàn huyện </w:t>
      </w:r>
      <w:r w:rsidRPr="003473B9">
        <w:t xml:space="preserve">không phát hiện </w:t>
      </w:r>
      <w:r w:rsidRPr="003473B9">
        <w:rPr>
          <w:lang w:val="nl-NL"/>
        </w:rPr>
        <w:t>vi phạm trong lĩnh vực Lâm nghiệp, không xảy ra cháy rừng</w:t>
      </w:r>
      <w:r w:rsidRPr="003473B9">
        <w:rPr>
          <w:lang w:val="vi-VN"/>
        </w:rPr>
        <w:t>.</w:t>
      </w:r>
    </w:p>
    <w:p w14:paraId="0F00BFFE" w14:textId="407E560A" w:rsidR="0001429E" w:rsidRPr="003473B9" w:rsidRDefault="001572AF" w:rsidP="000C03C7">
      <w:pPr>
        <w:spacing w:before="120" w:after="0"/>
        <w:ind w:firstLine="720"/>
        <w:rPr>
          <w:b/>
          <w:szCs w:val="28"/>
        </w:rPr>
      </w:pPr>
      <w:r w:rsidRPr="003473B9">
        <w:rPr>
          <w:b/>
          <w:szCs w:val="28"/>
        </w:rPr>
        <w:t>4.</w:t>
      </w:r>
      <w:r w:rsidR="0016598F" w:rsidRPr="003473B9">
        <w:rPr>
          <w:b/>
          <w:szCs w:val="28"/>
        </w:rPr>
        <w:t xml:space="preserve"> Công nghiệp</w:t>
      </w:r>
      <w:r w:rsidR="007D4A3D" w:rsidRPr="003473B9">
        <w:rPr>
          <w:b/>
          <w:szCs w:val="28"/>
        </w:rPr>
        <w:t xml:space="preserve"> – xây dựng – Quy hoạch</w:t>
      </w:r>
    </w:p>
    <w:p w14:paraId="7DF6CA8C" w14:textId="69C890F2" w:rsidR="00D968FB" w:rsidRPr="003473B9" w:rsidRDefault="00100B75" w:rsidP="00D968FB">
      <w:pPr>
        <w:spacing w:after="0"/>
        <w:ind w:firstLine="720"/>
        <w:rPr>
          <w:bCs/>
          <w:szCs w:val="28"/>
        </w:rPr>
      </w:pPr>
      <w:r w:rsidRPr="003473B9">
        <w:rPr>
          <w:szCs w:val="28"/>
          <w:lang w:val="vi-VN"/>
        </w:rPr>
        <w:t>Tình hình sản xuất kinh doanh các thủy điện hoạt động bình thường</w:t>
      </w:r>
      <w:r w:rsidRPr="003473B9">
        <w:rPr>
          <w:rStyle w:val="FootnoteReference"/>
          <w:spacing w:val="-2"/>
          <w:lang w:val="nl-NL"/>
        </w:rPr>
        <w:footnoteReference w:id="3"/>
      </w:r>
      <w:r w:rsidR="00A601C1" w:rsidRPr="003473B9">
        <w:rPr>
          <w:szCs w:val="28"/>
          <w:lang w:val="vi-VN"/>
        </w:rPr>
        <w:t>,</w:t>
      </w:r>
      <w:r w:rsidR="00D968FB" w:rsidRPr="003473B9">
        <w:rPr>
          <w:spacing w:val="-2"/>
          <w:vertAlign w:val="superscript"/>
          <w:lang w:val="nl-NL"/>
        </w:rPr>
        <w:t xml:space="preserve"> </w:t>
      </w:r>
      <w:r w:rsidR="00D968FB" w:rsidRPr="003473B9">
        <w:rPr>
          <w:szCs w:val="28"/>
          <w:lang w:val="vi-VN"/>
        </w:rPr>
        <w:t>hiện nay n</w:t>
      </w:r>
      <w:r w:rsidR="00D968FB" w:rsidRPr="003473B9">
        <w:rPr>
          <w:bCs/>
          <w:szCs w:val="28"/>
        </w:rPr>
        <w:t xml:space="preserve">hà máy Thủy điện Thượng Đăk Psi (Hồ phụ) Công suất: 2,4 MW </w:t>
      </w:r>
      <w:r w:rsidR="00D968FB" w:rsidRPr="003473B9">
        <w:rPr>
          <w:bCs/>
          <w:szCs w:val="28"/>
          <w:lang w:val="vi-VN"/>
        </w:rPr>
        <w:t>đ</w:t>
      </w:r>
      <w:r w:rsidR="00D968FB" w:rsidRPr="003473B9">
        <w:rPr>
          <w:bCs/>
          <w:szCs w:val="28"/>
        </w:rPr>
        <w:t>ang đầu tư xây dựn</w:t>
      </w:r>
      <w:r w:rsidR="00D642F7" w:rsidRPr="003473B9">
        <w:rPr>
          <w:bCs/>
          <w:szCs w:val="28"/>
        </w:rPr>
        <w:t>g;</w:t>
      </w:r>
      <w:r w:rsidR="00D968FB" w:rsidRPr="003473B9">
        <w:rPr>
          <w:bCs/>
          <w:szCs w:val="28"/>
        </w:rPr>
        <w:t xml:space="preserve"> Nhà máy Thủy điện Thượng Đăk Psi 1</w:t>
      </w:r>
      <w:r w:rsidR="00D642F7" w:rsidRPr="003473B9">
        <w:rPr>
          <w:bCs/>
          <w:szCs w:val="28"/>
        </w:rPr>
        <w:t xml:space="preserve"> Công suất: 7,2 MW </w:t>
      </w:r>
      <w:r w:rsidR="00D642F7" w:rsidRPr="003473B9">
        <w:rPr>
          <w:bCs/>
          <w:szCs w:val="28"/>
          <w:lang w:val="vi-VN"/>
        </w:rPr>
        <w:t>đ</w:t>
      </w:r>
      <w:r w:rsidR="00D968FB" w:rsidRPr="003473B9">
        <w:rPr>
          <w:bCs/>
          <w:szCs w:val="28"/>
        </w:rPr>
        <w:t>ang chuẩn bị đầu tư xây dựng.</w:t>
      </w:r>
    </w:p>
    <w:p w14:paraId="4E6D9038" w14:textId="21ED3330" w:rsidR="00823B13" w:rsidRPr="003473B9" w:rsidRDefault="00914DCB" w:rsidP="00D968FB">
      <w:pPr>
        <w:spacing w:after="0"/>
        <w:ind w:firstLine="720"/>
        <w:rPr>
          <w:bCs/>
          <w:szCs w:val="28"/>
          <w:lang w:val="vi-VN"/>
        </w:rPr>
      </w:pPr>
      <w:r w:rsidRPr="003473B9">
        <w:rPr>
          <w:bCs/>
          <w:szCs w:val="28"/>
          <w:lang w:val="vi-VN"/>
        </w:rPr>
        <w:t>Tình hình sản xuất kinh doanh vật liệu xây dựng: khai</w:t>
      </w:r>
      <w:r w:rsidRPr="003473B9">
        <w:rPr>
          <w:bCs/>
          <w:szCs w:val="28"/>
        </w:rPr>
        <w:t xml:space="preserve"> thác cát, đá sỏi làm vật liệu xây dựng thông thường</w:t>
      </w:r>
      <w:r w:rsidR="00C53534" w:rsidRPr="003473B9">
        <w:rPr>
          <w:bCs/>
          <w:szCs w:val="28"/>
          <w:lang w:val="vi-VN"/>
        </w:rPr>
        <w:t xml:space="preserve"> trên địa bàn huyện</w:t>
      </w:r>
      <w:r w:rsidR="00294223" w:rsidRPr="003473B9">
        <w:rPr>
          <w:bCs/>
          <w:szCs w:val="28"/>
          <w:lang w:val="vi-VN"/>
        </w:rPr>
        <w:t xml:space="preserve"> hoạt động bình thường đúng quy định</w:t>
      </w:r>
      <w:r w:rsidR="00294223" w:rsidRPr="003473B9">
        <w:rPr>
          <w:rStyle w:val="FootnoteReference"/>
          <w:spacing w:val="-2"/>
          <w:lang w:val="nl-NL"/>
        </w:rPr>
        <w:footnoteReference w:id="4"/>
      </w:r>
      <w:r w:rsidR="00294223" w:rsidRPr="003473B9">
        <w:rPr>
          <w:bCs/>
          <w:szCs w:val="28"/>
          <w:lang w:val="vi-VN"/>
        </w:rPr>
        <w:t xml:space="preserve"> </w:t>
      </w:r>
    </w:p>
    <w:p w14:paraId="49B79872" w14:textId="025C0D7F" w:rsidR="00100B75" w:rsidRPr="003473B9" w:rsidRDefault="00347E19" w:rsidP="00347E19">
      <w:pPr>
        <w:spacing w:before="120" w:after="0"/>
        <w:rPr>
          <w:szCs w:val="28"/>
          <w:lang w:val="vi-VN" w:bidi="ar-SA"/>
        </w:rPr>
      </w:pPr>
      <w:r w:rsidRPr="003473B9">
        <w:rPr>
          <w:b/>
          <w:szCs w:val="28"/>
          <w:lang w:val="vi-VN"/>
        </w:rPr>
        <w:tab/>
      </w:r>
      <w:r w:rsidRPr="003473B9">
        <w:rPr>
          <w:szCs w:val="28"/>
          <w:lang w:val="vi-VN"/>
        </w:rPr>
        <w:t xml:space="preserve">Đã chỉ đạo </w:t>
      </w:r>
      <w:r w:rsidR="00EC22C3" w:rsidRPr="003473B9">
        <w:rPr>
          <w:szCs w:val="28"/>
          <w:lang w:val="vi-VN"/>
        </w:rPr>
        <w:t xml:space="preserve">đơn vị chuyên môn phối hợp với UBND </w:t>
      </w:r>
      <w:r w:rsidRPr="003473B9">
        <w:rPr>
          <w:szCs w:val="28"/>
          <w:lang w:val="vi-VN"/>
        </w:rPr>
        <w:t>các xã</w:t>
      </w:r>
      <w:r w:rsidRPr="003473B9">
        <w:rPr>
          <w:b/>
          <w:szCs w:val="28"/>
          <w:lang w:val="vi-VN"/>
        </w:rPr>
        <w:t xml:space="preserve"> </w:t>
      </w:r>
      <w:r w:rsidR="00EC22C3" w:rsidRPr="003473B9">
        <w:rPr>
          <w:szCs w:val="28"/>
          <w:lang w:val="vi-VN" w:bidi="ar-SA"/>
        </w:rPr>
        <w:t>tăng cường công tác</w:t>
      </w:r>
      <w:r w:rsidRPr="003473B9">
        <w:rPr>
          <w:szCs w:val="28"/>
          <w:lang w:bidi="ar-SA"/>
        </w:rPr>
        <w:t xml:space="preserve"> quản lý </w:t>
      </w:r>
      <w:r w:rsidR="00EC22C3" w:rsidRPr="003473B9">
        <w:rPr>
          <w:szCs w:val="28"/>
          <w:lang w:bidi="ar-SA"/>
        </w:rPr>
        <w:t>trật tự xây dựng trên địa bàn huyện</w:t>
      </w:r>
      <w:r w:rsidR="00A27F5D" w:rsidRPr="003473B9">
        <w:rPr>
          <w:szCs w:val="28"/>
          <w:lang w:val="vi-VN" w:bidi="ar-SA"/>
        </w:rPr>
        <w:t>;</w:t>
      </w:r>
      <w:r w:rsidR="00A27F5D" w:rsidRPr="003473B9">
        <w:rPr>
          <w:szCs w:val="28"/>
          <w:lang w:bidi="ar-SA"/>
        </w:rPr>
        <w:t xml:space="preserve"> Tại khu trung tâm huyện có 3 trường hợp vi phạm trật tự</w:t>
      </w:r>
      <w:r w:rsidR="00A27F5D" w:rsidRPr="003473B9">
        <w:rPr>
          <w:szCs w:val="28"/>
          <w:lang w:val="vi-VN" w:bidi="ar-SA"/>
        </w:rPr>
        <w:t xml:space="preserve"> (các trường hợp vi phạm năm 2023 chuyển sang chưa xử lý).</w:t>
      </w:r>
    </w:p>
    <w:p w14:paraId="207E79B6" w14:textId="1713360C" w:rsidR="00DB6C94" w:rsidRPr="003473B9" w:rsidRDefault="00DB6C94" w:rsidP="00DB6C94">
      <w:pPr>
        <w:spacing w:before="120" w:after="0"/>
        <w:ind w:firstLine="720"/>
        <w:rPr>
          <w:bCs/>
          <w:szCs w:val="28"/>
          <w:lang w:val="vi-VN"/>
        </w:rPr>
      </w:pPr>
      <w:r w:rsidRPr="003473B9">
        <w:rPr>
          <w:bCs/>
          <w:szCs w:val="28"/>
          <w:lang w:val="vi-VN"/>
        </w:rPr>
        <w:t xml:space="preserve"> Công tác giới thiệu địa điểm đất xây dựng công trình xây dựng: đang giải quyết</w:t>
      </w:r>
      <w:r w:rsidRPr="003473B9">
        <w:rPr>
          <w:bCs/>
          <w:szCs w:val="28"/>
        </w:rPr>
        <w:t xml:space="preserve"> hồ sơ đề nghị của Ban quản lý dự án đầu tư xây dựng huyện về việc xin thỏa thuận giới thiệu vị trí đất để xây dựng dự án: Cầu qua suối Đăk Ter</w:t>
      </w:r>
      <w:r w:rsidRPr="003473B9">
        <w:rPr>
          <w:bCs/>
          <w:szCs w:val="28"/>
          <w:lang w:val="vi-VN"/>
        </w:rPr>
        <w:t>.</w:t>
      </w:r>
    </w:p>
    <w:p w14:paraId="09F4FA10" w14:textId="4874BF11" w:rsidR="0001429E" w:rsidRPr="003473B9" w:rsidRDefault="002F68AA" w:rsidP="007E6A4D">
      <w:pPr>
        <w:spacing w:before="120"/>
        <w:ind w:firstLine="720"/>
        <w:rPr>
          <w:b/>
          <w:szCs w:val="28"/>
        </w:rPr>
      </w:pPr>
      <w:r w:rsidRPr="003473B9">
        <w:rPr>
          <w:bCs/>
          <w:szCs w:val="28"/>
          <w:lang w:val="vi-VN"/>
        </w:rPr>
        <w:lastRenderedPageBreak/>
        <w:t xml:space="preserve"> Công tác quản lý quy hoạch xây dựng trên địa bàn huyện: hiện đang hoàn chỉnh nội dung theo đề nghị của Sở Xây dựng điều chỉnh </w:t>
      </w:r>
      <w:r w:rsidRPr="003473B9">
        <w:rPr>
          <w:rFonts w:ascii="TimesNewRomanPS-BoldMT" w:hAnsi="TimesNewRomanPS-BoldMT"/>
          <w:bCs/>
          <w:szCs w:val="28"/>
        </w:rPr>
        <w:t xml:space="preserve">cục bộ </w:t>
      </w:r>
      <w:r w:rsidRPr="003473B9">
        <w:rPr>
          <w:bCs/>
          <w:szCs w:val="28"/>
          <w:lang w:val="vi-VN"/>
        </w:rPr>
        <w:t>k</w:t>
      </w:r>
      <w:r w:rsidRPr="003473B9">
        <w:rPr>
          <w:iCs/>
          <w:szCs w:val="28"/>
          <w:lang w:val="vi-VN"/>
        </w:rPr>
        <w:t xml:space="preserve">hu vực hồ </w:t>
      </w:r>
      <w:r w:rsidRPr="003473B9">
        <w:rPr>
          <w:iCs/>
          <w:szCs w:val="28"/>
        </w:rPr>
        <w:t>nước cảnh quan</w:t>
      </w:r>
      <w:r w:rsidRPr="003473B9">
        <w:rPr>
          <w:iCs/>
          <w:szCs w:val="28"/>
          <w:lang w:val="vi-VN"/>
        </w:rPr>
        <w:t xml:space="preserve"> thành đất Quảng trường mở rộng</w:t>
      </w:r>
      <w:r w:rsidRPr="003473B9">
        <w:rPr>
          <w:bCs/>
          <w:spacing w:val="-4"/>
          <w:szCs w:val="28"/>
          <w:lang w:val="pt-BR"/>
        </w:rPr>
        <w:t xml:space="preserve"> trung tâm </w:t>
      </w:r>
      <w:r w:rsidRPr="003473B9">
        <w:rPr>
          <w:bCs/>
          <w:spacing w:val="-4"/>
          <w:szCs w:val="28"/>
          <w:lang w:val="vi-VN"/>
        </w:rPr>
        <w:t>huyện</w:t>
      </w:r>
      <w:r w:rsidRPr="003473B9">
        <w:rPr>
          <w:bCs/>
          <w:spacing w:val="-4"/>
          <w:szCs w:val="28"/>
        </w:rPr>
        <w:t xml:space="preserve"> kết hợp khu văn hóa thể thao</w:t>
      </w:r>
      <w:r w:rsidRPr="003473B9">
        <w:rPr>
          <w:rFonts w:ascii="TimesNewRomanPS-BoldMT" w:hAnsi="TimesNewRomanPS-BoldMT"/>
          <w:bCs/>
          <w:szCs w:val="28"/>
        </w:rPr>
        <w:t xml:space="preserve"> trong đồ án </w:t>
      </w:r>
      <w:r w:rsidRPr="003473B9">
        <w:rPr>
          <w:bCs/>
          <w:szCs w:val="28"/>
          <w:lang w:val="es-CR"/>
        </w:rPr>
        <w:t xml:space="preserve">Quy hoạch </w:t>
      </w:r>
      <w:r w:rsidRPr="003473B9">
        <w:rPr>
          <w:szCs w:val="28"/>
          <w:lang w:val="es-CR"/>
        </w:rPr>
        <w:t>chung xây dựng trung tâm thị trấn huyện lỵ huyện Tu Mơ Rông, tỉnh Kon Tum</w:t>
      </w:r>
      <w:r w:rsidR="00E86460" w:rsidRPr="003473B9">
        <w:rPr>
          <w:szCs w:val="28"/>
          <w:lang w:val="es-CR"/>
        </w:rPr>
        <w:t>; Sở Xây dựng đang xem xét nội dung Nhiệm vụ quy hoạch xây dựng vùng huyện Tu Mơ Rông, tỉnh Kon Tum đến năm 2040</w:t>
      </w:r>
      <w:r w:rsidR="00E86460" w:rsidRPr="003473B9">
        <w:rPr>
          <w:szCs w:val="28"/>
          <w:lang w:val="vi-VN"/>
        </w:rPr>
        <w:t>.</w:t>
      </w:r>
    </w:p>
    <w:p w14:paraId="77D2AA33" w14:textId="124CE438" w:rsidR="00776B87" w:rsidRPr="003473B9" w:rsidRDefault="001572AF" w:rsidP="000C03C7">
      <w:pPr>
        <w:spacing w:before="120" w:after="0"/>
        <w:ind w:firstLine="720"/>
        <w:rPr>
          <w:b/>
          <w:szCs w:val="28"/>
        </w:rPr>
      </w:pPr>
      <w:r w:rsidRPr="003473B9">
        <w:rPr>
          <w:b/>
          <w:szCs w:val="28"/>
        </w:rPr>
        <w:t xml:space="preserve">5. </w:t>
      </w:r>
      <w:r w:rsidR="0016598F" w:rsidRPr="003473B9">
        <w:rPr>
          <w:b/>
          <w:szCs w:val="28"/>
        </w:rPr>
        <w:t>Thương mại - Dịch vụ:</w:t>
      </w:r>
      <w:r w:rsidR="00A656E4" w:rsidRPr="003473B9">
        <w:rPr>
          <w:b/>
          <w:szCs w:val="28"/>
        </w:rPr>
        <w:t xml:space="preserve"> </w:t>
      </w:r>
    </w:p>
    <w:p w14:paraId="14A4CCA3" w14:textId="5B104CBB" w:rsidR="004736E3" w:rsidRPr="003473B9" w:rsidRDefault="004736E3" w:rsidP="004736E3">
      <w:pPr>
        <w:spacing w:before="120" w:after="0"/>
        <w:ind w:firstLine="720"/>
        <w:rPr>
          <w:bCs/>
          <w:szCs w:val="28"/>
          <w:lang w:val="vi-VN"/>
        </w:rPr>
      </w:pPr>
      <w:r w:rsidRPr="003473B9">
        <w:rPr>
          <w:bCs/>
          <w:szCs w:val="28"/>
        </w:rPr>
        <w:t xml:space="preserve"> Tổng mức hàng hóa bán lẻ: </w:t>
      </w:r>
      <w:r w:rsidRPr="003473B9">
        <w:rPr>
          <w:i/>
          <w:lang w:val="pt-BR"/>
        </w:rPr>
        <w:t xml:space="preserve">Giá trị lưu chuyển hàng hóa và doanh thu dịch vụ đến thời điểm báo cáo đạt: </w:t>
      </w:r>
      <w:r w:rsidRPr="003473B9">
        <w:rPr>
          <w:lang w:val="pt-BR"/>
        </w:rPr>
        <w:t xml:space="preserve">2.266 </w:t>
      </w:r>
      <w:r w:rsidRPr="003473B9">
        <w:rPr>
          <w:lang w:val="vi-VN"/>
        </w:rPr>
        <w:t>triệu</w:t>
      </w:r>
      <w:r w:rsidRPr="003473B9">
        <w:rPr>
          <w:lang w:val="pt-BR"/>
        </w:rPr>
        <w:t xml:space="preserve"> đồng</w:t>
      </w:r>
      <w:r w:rsidRPr="003473B9">
        <w:rPr>
          <w:i/>
          <w:lang w:val="pt-BR"/>
        </w:rPr>
        <w:t xml:space="preserve"> </w:t>
      </w:r>
      <w:r w:rsidRPr="003473B9">
        <w:rPr>
          <w:i/>
          <w:lang w:val="vi-VN"/>
        </w:rPr>
        <w:t>(</w:t>
      </w:r>
      <w:r w:rsidRPr="003473B9">
        <w:rPr>
          <w:bCs/>
          <w:szCs w:val="28"/>
        </w:rPr>
        <w:t xml:space="preserve"> Giá trị bán lẻ các mặt hàng </w:t>
      </w:r>
      <w:r w:rsidR="00605407" w:rsidRPr="003473B9">
        <w:rPr>
          <w:bCs/>
          <w:szCs w:val="28"/>
        </w:rPr>
        <w:t>tiêu dùng: 2.000 triệu</w:t>
      </w:r>
      <w:r w:rsidRPr="003473B9">
        <w:rPr>
          <w:bCs/>
          <w:szCs w:val="28"/>
        </w:rPr>
        <w:t xml:space="preserve"> đồng; Giá trị bán lẻ các mặt hàng nông sản chủ yếu: 1</w:t>
      </w:r>
      <w:r w:rsidR="00E02E16" w:rsidRPr="003473B9">
        <w:rPr>
          <w:bCs/>
          <w:szCs w:val="28"/>
          <w:lang w:val="vi-VN"/>
        </w:rPr>
        <w:t>.</w:t>
      </w:r>
      <w:r w:rsidRPr="003473B9">
        <w:rPr>
          <w:bCs/>
          <w:szCs w:val="28"/>
        </w:rPr>
        <w:t>700</w:t>
      </w:r>
      <w:r w:rsidRPr="003473B9">
        <w:rPr>
          <w:bCs/>
          <w:szCs w:val="28"/>
          <w:lang w:val="vi-VN"/>
        </w:rPr>
        <w:t>triệu</w:t>
      </w:r>
      <w:r w:rsidRPr="003473B9">
        <w:rPr>
          <w:bCs/>
          <w:szCs w:val="28"/>
        </w:rPr>
        <w:t xml:space="preserve"> đồng; Giá trị bán lẻ các mặt hàng khác: 1.000 triệu đồng)</w:t>
      </w:r>
      <w:r w:rsidR="00E468F0" w:rsidRPr="003473B9">
        <w:rPr>
          <w:bCs/>
          <w:szCs w:val="28"/>
          <w:lang w:val="vi-VN"/>
        </w:rPr>
        <w:t>.</w:t>
      </w:r>
    </w:p>
    <w:p w14:paraId="2ADBFA5B" w14:textId="0420BF89" w:rsidR="004736E3" w:rsidRPr="003473B9" w:rsidRDefault="004736E3" w:rsidP="000C03C7">
      <w:pPr>
        <w:spacing w:before="120" w:after="0"/>
        <w:ind w:firstLine="720"/>
        <w:rPr>
          <w:b/>
          <w:szCs w:val="28"/>
        </w:rPr>
      </w:pPr>
      <w:r w:rsidRPr="003473B9">
        <w:rPr>
          <w:bCs/>
          <w:szCs w:val="28"/>
        </w:rPr>
        <w:t xml:space="preserve"> Bình ổn thị trường hàng hóa, dịch vụ: Đã tổ chức Chương trình bán hàng bình ổn giá Tết Nguyên đán Giáp Thìn năm 2024 và Chương trình đưa hàng Việt về nông thôn vào ngày 8-9/01/2024 tại xã Ngọk Lây và Tê Xăng.</w:t>
      </w:r>
    </w:p>
    <w:p w14:paraId="50D35AD4" w14:textId="16224900" w:rsidR="008C689B" w:rsidRPr="003473B9" w:rsidRDefault="00C0718F" w:rsidP="008C689B">
      <w:pPr>
        <w:pBdr>
          <w:top w:val="dotted" w:sz="4" w:space="0" w:color="FFFFFF"/>
          <w:left w:val="dotted" w:sz="4" w:space="0" w:color="FFFFFF"/>
          <w:bottom w:val="dotted" w:sz="4" w:space="15" w:color="FFFFFF"/>
          <w:right w:val="dotted" w:sz="4" w:space="0" w:color="FFFFFF"/>
        </w:pBdr>
        <w:shd w:val="clear" w:color="auto" w:fill="FFFFFF"/>
        <w:ind w:firstLine="720"/>
        <w:contextualSpacing/>
        <w:rPr>
          <w:lang w:val="nl-NL"/>
        </w:rPr>
      </w:pPr>
      <w:r w:rsidRPr="003473B9">
        <w:rPr>
          <w:lang w:val="nl-NL"/>
        </w:rPr>
        <w:t xml:space="preserve"> Nhìn chung giá cả các mặt hàng tiêu dùng tương đối ổn định; chủng loại hàng hóa đa dạng, đáp ứng được nhu cầu tiêu dùng của nhân dân trên địa bàn. Công tác đấu tranh phòng, chống buôn lậu, gian lận thương mại, hàng giả và an toàn thực phẩm đã được UBND huyện tập trung chỉ đạo triển khai thực hiện nghiêm túc</w:t>
      </w:r>
      <w:r w:rsidRPr="003473B9">
        <w:rPr>
          <w:lang w:val="vi-VN"/>
        </w:rPr>
        <w:t>.</w:t>
      </w:r>
      <w:r w:rsidRPr="003473B9">
        <w:rPr>
          <w:lang w:val="nl-NL"/>
        </w:rPr>
        <w:t xml:space="preserve"> </w:t>
      </w:r>
    </w:p>
    <w:p w14:paraId="4818C798" w14:textId="77777777" w:rsidR="00E7550D" w:rsidRPr="003473B9" w:rsidRDefault="00D2260D" w:rsidP="00E7550D">
      <w:pPr>
        <w:pBdr>
          <w:top w:val="dotted" w:sz="4" w:space="0" w:color="FFFFFF"/>
          <w:left w:val="dotted" w:sz="4" w:space="0" w:color="FFFFFF"/>
          <w:bottom w:val="dotted" w:sz="4" w:space="15" w:color="FFFFFF"/>
          <w:right w:val="dotted" w:sz="4" w:space="0" w:color="FFFFFF"/>
        </w:pBdr>
        <w:shd w:val="clear" w:color="auto" w:fill="FFFFFF"/>
        <w:ind w:firstLine="720"/>
        <w:contextualSpacing/>
        <w:rPr>
          <w:b/>
          <w:szCs w:val="28"/>
        </w:rPr>
      </w:pPr>
      <w:r w:rsidRPr="003473B9">
        <w:rPr>
          <w:b/>
          <w:szCs w:val="28"/>
        </w:rPr>
        <w:t>6. Lĩnh vực Giao thông vận tải:</w:t>
      </w:r>
    </w:p>
    <w:p w14:paraId="55B1287D" w14:textId="5616E9EB" w:rsidR="00D2260D" w:rsidRPr="003473B9" w:rsidRDefault="00D2260D" w:rsidP="00E7550D">
      <w:pPr>
        <w:pBdr>
          <w:top w:val="dotted" w:sz="4" w:space="0" w:color="FFFFFF"/>
          <w:left w:val="dotted" w:sz="4" w:space="0" w:color="FFFFFF"/>
          <w:bottom w:val="dotted" w:sz="4" w:space="15" w:color="FFFFFF"/>
          <w:right w:val="dotted" w:sz="4" w:space="0" w:color="FFFFFF"/>
        </w:pBdr>
        <w:shd w:val="clear" w:color="auto" w:fill="FFFFFF"/>
        <w:ind w:firstLine="720"/>
        <w:contextualSpacing/>
        <w:rPr>
          <w:bCs/>
          <w:szCs w:val="28"/>
        </w:rPr>
      </w:pPr>
      <w:r w:rsidRPr="003473B9">
        <w:rPr>
          <w:bCs/>
          <w:szCs w:val="28"/>
        </w:rPr>
        <w:t xml:space="preserve"> Công tác đảm bảo trật tự an toàn giao th</w:t>
      </w:r>
      <w:r w:rsidR="008C689B" w:rsidRPr="003473B9">
        <w:rPr>
          <w:bCs/>
          <w:szCs w:val="28"/>
        </w:rPr>
        <w:t>ông đường bộ trên địa bàn huyện</w:t>
      </w:r>
      <w:r w:rsidR="003F3D48" w:rsidRPr="003473B9">
        <w:rPr>
          <w:bCs/>
          <w:szCs w:val="28"/>
          <w:lang w:val="vi-VN"/>
        </w:rPr>
        <w:t xml:space="preserve"> được quan tâm chỉ đạo; tăng cường công tác </w:t>
      </w:r>
      <w:r w:rsidRPr="003473B9">
        <w:rPr>
          <w:bCs/>
          <w:szCs w:val="28"/>
        </w:rPr>
        <w:t>quản lý về vi phạm hành lang an toàn đường bộ</w:t>
      </w:r>
      <w:r w:rsidR="003F3D48" w:rsidRPr="003473B9">
        <w:rPr>
          <w:bCs/>
          <w:szCs w:val="28"/>
          <w:lang w:val="vi-VN"/>
        </w:rPr>
        <w:t xml:space="preserve">; thường xuyên phối hợp với </w:t>
      </w:r>
      <w:r w:rsidRPr="003473B9">
        <w:rPr>
          <w:bCs/>
          <w:szCs w:val="28"/>
        </w:rPr>
        <w:t>Thanh tra sở giao thông kiểm tra các trường hợp vi phạm hành lan</w:t>
      </w:r>
      <w:r w:rsidR="003F3D48" w:rsidRPr="003473B9">
        <w:rPr>
          <w:bCs/>
          <w:szCs w:val="28"/>
        </w:rPr>
        <w:t>g an toàn giao thông đường bộ.</w:t>
      </w:r>
    </w:p>
    <w:p w14:paraId="58AAF875" w14:textId="21B8C39E" w:rsidR="00916895" w:rsidRPr="003473B9" w:rsidRDefault="00D2260D" w:rsidP="000C03C7">
      <w:pPr>
        <w:spacing w:before="120" w:after="0"/>
        <w:ind w:firstLine="720"/>
        <w:rPr>
          <w:b/>
          <w:szCs w:val="28"/>
        </w:rPr>
      </w:pPr>
      <w:r w:rsidRPr="003473B9">
        <w:rPr>
          <w:b/>
          <w:szCs w:val="28"/>
        </w:rPr>
        <w:t>7</w:t>
      </w:r>
      <w:r w:rsidR="001572AF" w:rsidRPr="003473B9">
        <w:rPr>
          <w:b/>
          <w:szCs w:val="28"/>
        </w:rPr>
        <w:t>.</w:t>
      </w:r>
      <w:r w:rsidR="0016598F" w:rsidRPr="003473B9">
        <w:rPr>
          <w:b/>
          <w:szCs w:val="28"/>
        </w:rPr>
        <w:t xml:space="preserve"> Về cải thiện môi trường đầu tư; phát triển hợp tác xã</w:t>
      </w:r>
      <w:r w:rsidR="009E5B9C" w:rsidRPr="003473B9">
        <w:rPr>
          <w:b/>
          <w:szCs w:val="28"/>
        </w:rPr>
        <w:t xml:space="preserve"> và hộ kinh doanh</w:t>
      </w:r>
      <w:r w:rsidR="0016598F" w:rsidRPr="003473B9">
        <w:rPr>
          <w:b/>
          <w:szCs w:val="28"/>
        </w:rPr>
        <w:t xml:space="preserve">: </w:t>
      </w:r>
    </w:p>
    <w:p w14:paraId="2A8B272C" w14:textId="65F3E348" w:rsidR="00FA3E86" w:rsidRPr="003473B9" w:rsidRDefault="00FA3E86" w:rsidP="00916895">
      <w:pPr>
        <w:pBdr>
          <w:top w:val="dotted" w:sz="4" w:space="0" w:color="FFFFFF"/>
          <w:left w:val="dotted" w:sz="4" w:space="0" w:color="FFFFFF"/>
          <w:bottom w:val="dotted" w:sz="4" w:space="15" w:color="FFFFFF"/>
          <w:right w:val="dotted" w:sz="4" w:space="0" w:color="FFFFFF"/>
        </w:pBdr>
        <w:shd w:val="clear" w:color="auto" w:fill="FFFFFF"/>
        <w:ind w:firstLine="720"/>
        <w:contextualSpacing/>
        <w:rPr>
          <w:szCs w:val="28"/>
          <w:shd w:val="clear" w:color="auto" w:fill="FFFFFF"/>
          <w:lang w:val="vi-VN"/>
        </w:rPr>
      </w:pPr>
      <w:r w:rsidRPr="003473B9">
        <w:rPr>
          <w:szCs w:val="28"/>
          <w:shd w:val="clear" w:color="auto" w:fill="FFFFFF"/>
          <w:lang w:val="vi-VN"/>
        </w:rPr>
        <w:t>Tiếp tục n</w:t>
      </w:r>
      <w:r w:rsidRPr="003473B9">
        <w:rPr>
          <w:szCs w:val="28"/>
          <w:shd w:val="clear" w:color="auto" w:fill="FFFFFF"/>
        </w:rPr>
        <w:t>âng cao năng lực và đổi mới, đa dạng các hình thức, hoạt động xúc tiến đầu tư theo hướng có trọng tâm, trọng điểm, tập trung vào ngành, lĩnh vực phù hợp với tiềm năng, lợi thế của huyện</w:t>
      </w:r>
      <w:r w:rsidRPr="003473B9">
        <w:rPr>
          <w:szCs w:val="28"/>
          <w:shd w:val="clear" w:color="auto" w:fill="FFFFFF"/>
          <w:lang w:val="vi-VN"/>
        </w:rPr>
        <w:t xml:space="preserve"> như: </w:t>
      </w:r>
      <w:r w:rsidR="000F1ED2" w:rsidRPr="003473B9">
        <w:rPr>
          <w:szCs w:val="28"/>
          <w:shd w:val="clear" w:color="auto" w:fill="FFFFFF"/>
          <w:lang w:val="vi-VN"/>
        </w:rPr>
        <w:t xml:space="preserve">trồng rừng, </w:t>
      </w:r>
      <w:r w:rsidRPr="003473B9">
        <w:rPr>
          <w:szCs w:val="28"/>
          <w:shd w:val="clear" w:color="auto" w:fill="FFFFFF"/>
          <w:lang w:val="vi-VN"/>
        </w:rPr>
        <w:t>dược liệu, du lịch...</w:t>
      </w:r>
      <w:r w:rsidRPr="003473B9">
        <w:rPr>
          <w:szCs w:val="28"/>
          <w:shd w:val="clear" w:color="auto" w:fill="FFFFFF"/>
        </w:rPr>
        <w:t xml:space="preserve">; gắn </w:t>
      </w:r>
      <w:r w:rsidR="000F1ED2" w:rsidRPr="003473B9">
        <w:rPr>
          <w:szCs w:val="28"/>
          <w:shd w:val="clear" w:color="auto" w:fill="FFFFFF"/>
          <w:lang w:val="vi-VN"/>
        </w:rPr>
        <w:t xml:space="preserve">các </w:t>
      </w:r>
      <w:r w:rsidRPr="003473B9">
        <w:rPr>
          <w:szCs w:val="28"/>
          <w:shd w:val="clear" w:color="auto" w:fill="FFFFFF"/>
        </w:rPr>
        <w:t>hoạt động</w:t>
      </w:r>
      <w:r w:rsidR="00380BAF" w:rsidRPr="003473B9">
        <w:rPr>
          <w:szCs w:val="28"/>
          <w:shd w:val="clear" w:color="auto" w:fill="FFFFFF"/>
          <w:lang w:val="vi-VN"/>
        </w:rPr>
        <w:t xml:space="preserve"> quảng bá,</w:t>
      </w:r>
      <w:r w:rsidRPr="003473B9">
        <w:rPr>
          <w:szCs w:val="28"/>
          <w:shd w:val="clear" w:color="auto" w:fill="FFFFFF"/>
        </w:rPr>
        <w:t xml:space="preserve"> xúc tiến đầu tư của huyện với chương trình xúc tiến đầu tư của tỉnh</w:t>
      </w:r>
      <w:r w:rsidR="000F1ED2" w:rsidRPr="003473B9">
        <w:rPr>
          <w:szCs w:val="28"/>
          <w:shd w:val="clear" w:color="auto" w:fill="FFFFFF"/>
          <w:lang w:val="vi-VN"/>
        </w:rPr>
        <w:t xml:space="preserve"> mà trọng tâm là</w:t>
      </w:r>
      <w:r w:rsidR="000F1ED2" w:rsidRPr="003473B9">
        <w:rPr>
          <w:szCs w:val="28"/>
          <w:shd w:val="clear" w:color="auto" w:fill="FFFFFF"/>
        </w:rPr>
        <w:t>: phiên chợ Sâm N</w:t>
      </w:r>
      <w:r w:rsidR="00995106" w:rsidRPr="003473B9">
        <w:rPr>
          <w:szCs w:val="28"/>
          <w:shd w:val="clear" w:color="auto" w:fill="FFFFFF"/>
        </w:rPr>
        <w:t>gọc linh lần 3</w:t>
      </w:r>
      <w:r w:rsidR="000F1ED2" w:rsidRPr="003473B9">
        <w:rPr>
          <w:szCs w:val="28"/>
          <w:shd w:val="clear" w:color="auto" w:fill="FFFFFF"/>
          <w:lang w:val="vi-VN"/>
        </w:rPr>
        <w:t xml:space="preserve"> </w:t>
      </w:r>
      <w:r w:rsidR="001D2882" w:rsidRPr="003473B9">
        <w:rPr>
          <w:szCs w:val="28"/>
          <w:shd w:val="clear" w:color="auto" w:fill="FFFFFF"/>
          <w:lang w:val="vi-VN"/>
        </w:rPr>
        <w:t>gắn với</w:t>
      </w:r>
      <w:r w:rsidR="000F1ED2" w:rsidRPr="003473B9">
        <w:rPr>
          <w:szCs w:val="28"/>
          <w:shd w:val="clear" w:color="auto" w:fill="FFFFFF"/>
          <w:lang w:val="vi-VN"/>
        </w:rPr>
        <w:t xml:space="preserve"> chuổi sự kiện lễ hội Festi</w:t>
      </w:r>
      <w:r w:rsidR="00397134" w:rsidRPr="003473B9">
        <w:rPr>
          <w:szCs w:val="28"/>
          <w:shd w:val="clear" w:color="auto" w:fill="FFFFFF"/>
          <w:lang w:val="vi-VN"/>
        </w:rPr>
        <w:t>val Sâm Ngọc linh Kon Tum lần I.</w:t>
      </w:r>
      <w:r w:rsidR="007A5C64" w:rsidRPr="003473B9">
        <w:rPr>
          <w:szCs w:val="28"/>
          <w:shd w:val="clear" w:color="auto" w:fill="FFFFFF"/>
          <w:lang w:val="vi-VN"/>
        </w:rPr>
        <w:t xml:space="preserve"> </w:t>
      </w:r>
    </w:p>
    <w:p w14:paraId="49D486BA" w14:textId="301674CD" w:rsidR="007721BB" w:rsidRPr="003473B9" w:rsidRDefault="007721BB" w:rsidP="00916895">
      <w:pPr>
        <w:pBdr>
          <w:top w:val="dotted" w:sz="4" w:space="0" w:color="FFFFFF"/>
          <w:left w:val="dotted" w:sz="4" w:space="0" w:color="FFFFFF"/>
          <w:bottom w:val="dotted" w:sz="4" w:space="15" w:color="FFFFFF"/>
          <w:right w:val="dotted" w:sz="4" w:space="0" w:color="FFFFFF"/>
        </w:pBdr>
        <w:shd w:val="clear" w:color="auto" w:fill="FFFFFF"/>
        <w:ind w:firstLine="720"/>
        <w:contextualSpacing/>
        <w:rPr>
          <w:szCs w:val="28"/>
          <w:shd w:val="clear" w:color="auto" w:fill="FFFFFF"/>
          <w:lang w:val="vi-VN"/>
        </w:rPr>
      </w:pPr>
      <w:r w:rsidRPr="003473B9">
        <w:rPr>
          <w:szCs w:val="28"/>
          <w:shd w:val="clear" w:color="auto" w:fill="FFFFFF"/>
        </w:rPr>
        <w:t>Đẩy mạnh ứng dụng công nghệ thông tin trong xúc tiến đầu tư; đảm bảo tính minh bạch, tăng khả năng tiếp cận các nguồn lực của cộng đồng doanh nghiệp</w:t>
      </w:r>
      <w:r w:rsidRPr="003473B9">
        <w:rPr>
          <w:szCs w:val="28"/>
          <w:shd w:val="clear" w:color="auto" w:fill="FFFFFF"/>
          <w:lang w:val="vi-VN"/>
        </w:rPr>
        <w:t>, HTX</w:t>
      </w:r>
      <w:r w:rsidRPr="003473B9">
        <w:rPr>
          <w:szCs w:val="28"/>
          <w:shd w:val="clear" w:color="auto" w:fill="FFFFFF"/>
        </w:rPr>
        <w:t>; kịp thời cung cấp các thông tin về quy hoạch, kế hoạch, danh mục dự án kêu gọi đầu tư</w:t>
      </w:r>
      <w:r w:rsidRPr="003473B9">
        <w:rPr>
          <w:szCs w:val="28"/>
          <w:shd w:val="clear" w:color="auto" w:fill="FFFFFF"/>
          <w:lang w:val="vi-VN"/>
        </w:rPr>
        <w:t xml:space="preserve"> trên địa bàn huyện.</w:t>
      </w:r>
    </w:p>
    <w:p w14:paraId="6A152B75" w14:textId="4E963138" w:rsidR="00397134" w:rsidRPr="003473B9" w:rsidRDefault="00397134" w:rsidP="00E316CB">
      <w:pPr>
        <w:pBdr>
          <w:top w:val="dotted" w:sz="4" w:space="0" w:color="FFFFFF"/>
          <w:left w:val="dotted" w:sz="4" w:space="0" w:color="FFFFFF"/>
          <w:bottom w:val="dotted" w:sz="4" w:space="15" w:color="FFFFFF"/>
          <w:right w:val="dotted" w:sz="4" w:space="0" w:color="FFFFFF"/>
        </w:pBdr>
        <w:shd w:val="clear" w:color="auto" w:fill="FFFFFF"/>
        <w:ind w:firstLine="720"/>
        <w:contextualSpacing/>
        <w:rPr>
          <w:szCs w:val="28"/>
          <w:shd w:val="clear" w:color="auto" w:fill="FFFFFF"/>
          <w:lang w:val="vi-VN"/>
        </w:rPr>
      </w:pPr>
      <w:r w:rsidRPr="003473B9">
        <w:rPr>
          <w:szCs w:val="28"/>
          <w:shd w:val="clear" w:color="auto" w:fill="FFFFFF"/>
          <w:lang w:val="vi-VN"/>
        </w:rPr>
        <w:t>Chỉ đạo</w:t>
      </w:r>
      <w:r w:rsidR="003121DA" w:rsidRPr="003473B9">
        <w:rPr>
          <w:szCs w:val="28"/>
          <w:shd w:val="clear" w:color="auto" w:fill="FFFFFF"/>
          <w:lang w:val="vi-VN"/>
        </w:rPr>
        <w:t xml:space="preserve"> các đơn vị phòng ban,</w:t>
      </w:r>
      <w:r w:rsidRPr="003473B9">
        <w:rPr>
          <w:szCs w:val="28"/>
          <w:shd w:val="clear" w:color="auto" w:fill="FFFFFF"/>
          <w:lang w:val="vi-VN"/>
        </w:rPr>
        <w:t xml:space="preserve"> Tổ xúc tiến đầu tư </w:t>
      </w:r>
      <w:r w:rsidR="00A26BE4" w:rsidRPr="003473B9">
        <w:rPr>
          <w:szCs w:val="28"/>
          <w:lang w:val="pt-PT"/>
        </w:rPr>
        <w:t>tạo điều kiện cho các nhà đầu tư khảo sát để tìm hiểu cơ hội đầu tư và giới thiệu địa điểm lập chủ trương đầu tư cho các doanh nghiệp</w:t>
      </w:r>
      <w:r w:rsidR="00A26BE4" w:rsidRPr="003473B9">
        <w:rPr>
          <w:szCs w:val="28"/>
          <w:lang w:val="vi-VN"/>
        </w:rPr>
        <w:t>,</w:t>
      </w:r>
      <w:r w:rsidR="00A26BE4" w:rsidRPr="003473B9">
        <w:rPr>
          <w:szCs w:val="28"/>
          <w:shd w:val="clear" w:color="auto" w:fill="FFFFFF"/>
          <w:lang w:val="vi-VN"/>
        </w:rPr>
        <w:t xml:space="preserve"> </w:t>
      </w:r>
      <w:r w:rsidRPr="003473B9">
        <w:rPr>
          <w:szCs w:val="28"/>
          <w:shd w:val="clear" w:color="auto" w:fill="FFFFFF"/>
          <w:lang w:val="vi-VN"/>
        </w:rPr>
        <w:t>trong tháng có 02 doanh nghiệp đến tìm hiểu cơ hội đầ</w:t>
      </w:r>
      <w:r w:rsidR="00E316CB" w:rsidRPr="003473B9">
        <w:rPr>
          <w:szCs w:val="28"/>
          <w:shd w:val="clear" w:color="auto" w:fill="FFFFFF"/>
          <w:lang w:val="vi-VN"/>
        </w:rPr>
        <w:t>u tư trong lĩnh vực nông nghiệp:</w:t>
      </w:r>
      <w:r w:rsidR="00E316CB" w:rsidRPr="003473B9">
        <w:t xml:space="preserve"> </w:t>
      </w:r>
      <w:r w:rsidR="00E316CB" w:rsidRPr="003473B9">
        <w:rPr>
          <w:szCs w:val="28"/>
          <w:shd w:val="clear" w:color="auto" w:fill="FFFFFF"/>
          <w:lang w:val="vi-VN"/>
        </w:rPr>
        <w:t>Công ty cổ phần Mekong Herbals</w:t>
      </w:r>
      <w:r w:rsidR="00EB5FBF" w:rsidRPr="003473B9">
        <w:rPr>
          <w:szCs w:val="28"/>
          <w:shd w:val="clear" w:color="auto" w:fill="FFFFFF"/>
          <w:lang w:val="vi-VN"/>
        </w:rPr>
        <w:t xml:space="preserve"> và Công ty Đồi Tre xanh.</w:t>
      </w:r>
    </w:p>
    <w:p w14:paraId="51E58945" w14:textId="7E553271" w:rsidR="00513B92" w:rsidRPr="003473B9" w:rsidRDefault="00513B92" w:rsidP="00513B92">
      <w:pPr>
        <w:spacing w:after="60"/>
        <w:ind w:firstLine="567"/>
        <w:rPr>
          <w:spacing w:val="2"/>
          <w:szCs w:val="28"/>
          <w:lang w:val="sv-SE"/>
        </w:rPr>
      </w:pPr>
      <w:r w:rsidRPr="003473B9">
        <w:rPr>
          <w:bCs/>
          <w:szCs w:val="28"/>
          <w:lang w:val="pt-PT"/>
        </w:rPr>
        <w:lastRenderedPageBreak/>
        <w:t xml:space="preserve">- </w:t>
      </w:r>
      <w:r w:rsidRPr="003473B9">
        <w:rPr>
          <w:spacing w:val="2"/>
          <w:szCs w:val="28"/>
          <w:lang w:val="sv-SE"/>
        </w:rPr>
        <w:t>Tình hình cấp giấy chứng nhận đăng ký Kinh doanh và hợp tác xã: Từ ngày 15/12/2023 đến ngày 15/01/2024, thực hiện cấp mới và cấp đổi cho 6 hộ kinh doanh; xác nhận tạm ngừng kinh doanh cho 1 Hợp tác xã</w:t>
      </w:r>
      <w:r w:rsidRPr="003473B9">
        <w:rPr>
          <w:rStyle w:val="FootnoteReference"/>
          <w:bCs/>
          <w:szCs w:val="28"/>
        </w:rPr>
        <w:footnoteReference w:id="5"/>
      </w:r>
      <w:r w:rsidRPr="003473B9">
        <w:rPr>
          <w:spacing w:val="2"/>
          <w:szCs w:val="28"/>
          <w:lang w:val="sv-SE"/>
        </w:rPr>
        <w:t xml:space="preserve">. </w:t>
      </w:r>
    </w:p>
    <w:p w14:paraId="257D180E" w14:textId="6BA9DF69" w:rsidR="00E704AE" w:rsidRPr="003473B9" w:rsidRDefault="00E704AE" w:rsidP="00513B92">
      <w:pPr>
        <w:spacing w:after="60"/>
        <w:ind w:firstLine="567"/>
        <w:rPr>
          <w:spacing w:val="2"/>
          <w:szCs w:val="28"/>
          <w:lang w:val="sv-SE"/>
        </w:rPr>
      </w:pPr>
      <w:r w:rsidRPr="003473B9">
        <w:rPr>
          <w:spacing w:val="2"/>
          <w:szCs w:val="28"/>
          <w:lang w:val="sv-SE"/>
        </w:rPr>
        <w:t xml:space="preserve">- Tình hình hoạt động của các HTX: </w:t>
      </w:r>
      <w:r w:rsidRPr="003473B9">
        <w:rPr>
          <w:szCs w:val="28"/>
          <w:lang w:val="de-DE"/>
        </w:rPr>
        <w:t xml:space="preserve">Tổng số Hợp tác xã đang hoạt động trên địa bàn huyện hiện có là: 34 Hợp tác xã. Trong đó: 01 hợp tác xã không hoạt động </w:t>
      </w:r>
      <w:r w:rsidRPr="003473B9">
        <w:rPr>
          <w:i/>
          <w:szCs w:val="28"/>
          <w:lang w:val="de-DE"/>
        </w:rPr>
        <w:t>(bỏ địa chỉ kinh doanh)</w:t>
      </w:r>
      <w:r w:rsidRPr="003473B9">
        <w:rPr>
          <w:szCs w:val="28"/>
          <w:lang w:val="de-DE"/>
        </w:rPr>
        <w:t>; 01 hợp tác xã tạm ngừng hoạt động kinh doanh</w:t>
      </w:r>
      <w:r w:rsidRPr="003473B9">
        <w:rPr>
          <w:rStyle w:val="FootnoteReference"/>
          <w:bCs/>
          <w:szCs w:val="28"/>
        </w:rPr>
        <w:footnoteReference w:id="6"/>
      </w:r>
      <w:r w:rsidRPr="003473B9">
        <w:rPr>
          <w:szCs w:val="28"/>
          <w:lang w:val="de-DE"/>
        </w:rPr>
        <w:t>.</w:t>
      </w:r>
      <w:r w:rsidRPr="003473B9">
        <w:rPr>
          <w:spacing w:val="2"/>
          <w:szCs w:val="28"/>
          <w:lang w:val="sv-SE"/>
        </w:rPr>
        <w:t xml:space="preserve"> Có </w:t>
      </w:r>
      <w:r w:rsidRPr="003473B9">
        <w:rPr>
          <w:szCs w:val="28"/>
          <w:lang w:val="de-DE"/>
        </w:rPr>
        <w:t xml:space="preserve">670 thành viên. </w:t>
      </w:r>
      <w:r w:rsidRPr="003473B9">
        <w:rPr>
          <w:i/>
          <w:szCs w:val="28"/>
          <w:lang w:val="de-DE"/>
        </w:rPr>
        <w:t>(Trong đó người dân tộc thiểu số 422/670 người, chiếm tỷ lệ 62,99%).</w:t>
      </w:r>
      <w:r w:rsidRPr="003473B9">
        <w:rPr>
          <w:spacing w:val="2"/>
          <w:szCs w:val="28"/>
          <w:lang w:val="sv-SE"/>
        </w:rPr>
        <w:t xml:space="preserve"> </w:t>
      </w:r>
      <w:r w:rsidRPr="003473B9">
        <w:rPr>
          <w:szCs w:val="28"/>
          <w:lang w:val="de-DE"/>
        </w:rPr>
        <w:t xml:space="preserve">Doanh thu và lợi nhuận thu nhập bình quân: </w:t>
      </w:r>
      <w:r w:rsidRPr="003473B9">
        <w:rPr>
          <w:szCs w:val="28"/>
          <w:shd w:val="clear" w:color="auto" w:fill="FFFFFF"/>
          <w:lang w:val="sv-SE"/>
        </w:rPr>
        <w:t xml:space="preserve">Có 21 Hợp tác xã bước đầu có doanh thu, có 13 hợp tác xã chưa có doanh thu và có kê khai thuế. </w:t>
      </w:r>
    </w:p>
    <w:p w14:paraId="72EB032A" w14:textId="77777777" w:rsidR="00513B92" w:rsidRPr="003473B9" w:rsidRDefault="00513B92" w:rsidP="00E316CB">
      <w:pPr>
        <w:pBdr>
          <w:top w:val="dotted" w:sz="4" w:space="0" w:color="FFFFFF"/>
          <w:left w:val="dotted" w:sz="4" w:space="0" w:color="FFFFFF"/>
          <w:bottom w:val="dotted" w:sz="4" w:space="15" w:color="FFFFFF"/>
          <w:right w:val="dotted" w:sz="4" w:space="0" w:color="FFFFFF"/>
        </w:pBdr>
        <w:shd w:val="clear" w:color="auto" w:fill="FFFFFF"/>
        <w:ind w:firstLine="720"/>
        <w:contextualSpacing/>
        <w:rPr>
          <w:szCs w:val="28"/>
          <w:shd w:val="clear" w:color="auto" w:fill="FFFFFF"/>
          <w:lang w:val="vi-VN"/>
        </w:rPr>
      </w:pPr>
    </w:p>
    <w:p w14:paraId="7FB39CA6" w14:textId="6D25E796" w:rsidR="001572AF" w:rsidRPr="003473B9" w:rsidRDefault="00D2260D" w:rsidP="007E6A4D">
      <w:pPr>
        <w:pBdr>
          <w:top w:val="dotted" w:sz="4" w:space="0" w:color="FFFFFF"/>
          <w:left w:val="dotted" w:sz="4" w:space="0" w:color="FFFFFF"/>
          <w:bottom w:val="dotted" w:sz="4" w:space="15" w:color="FFFFFF"/>
          <w:right w:val="dotted" w:sz="4" w:space="0" w:color="FFFFFF"/>
        </w:pBdr>
        <w:shd w:val="clear" w:color="auto" w:fill="FFFFFF"/>
        <w:ind w:firstLine="720"/>
        <w:contextualSpacing/>
        <w:rPr>
          <w:b/>
          <w:bCs/>
          <w:spacing w:val="2"/>
          <w:szCs w:val="28"/>
          <w:lang w:val="sv-SE"/>
        </w:rPr>
      </w:pPr>
      <w:r w:rsidRPr="003473B9">
        <w:rPr>
          <w:b/>
          <w:bCs/>
          <w:spacing w:val="2"/>
          <w:szCs w:val="28"/>
          <w:lang w:val="sv-SE"/>
        </w:rPr>
        <w:t>8</w:t>
      </w:r>
      <w:r w:rsidR="001572AF" w:rsidRPr="003473B9">
        <w:rPr>
          <w:b/>
          <w:bCs/>
          <w:spacing w:val="2"/>
          <w:szCs w:val="28"/>
          <w:lang w:val="sv-SE"/>
        </w:rPr>
        <w:t xml:space="preserve">. Tình hình thực hiện quản lý tài nguyên; bảo vệ môi trường </w:t>
      </w:r>
    </w:p>
    <w:p w14:paraId="3F0766E8" w14:textId="6381FE83" w:rsidR="002F285C" w:rsidRPr="003473B9" w:rsidRDefault="002F285C" w:rsidP="002F285C">
      <w:pPr>
        <w:spacing w:after="60"/>
        <w:ind w:firstLine="567"/>
        <w:rPr>
          <w:spacing w:val="2"/>
          <w:szCs w:val="28"/>
          <w:lang w:val="sv-SE"/>
        </w:rPr>
      </w:pPr>
      <w:r w:rsidRPr="003473B9">
        <w:rPr>
          <w:spacing w:val="2"/>
          <w:szCs w:val="28"/>
          <w:lang w:val="sv-SE"/>
        </w:rPr>
        <w:t xml:space="preserve"> Công tác quản lý Nhà nước về đất đai: Trong tháng Ủy ban nhân dân huyện lập tờ trình trình Ủy ban nhân dân tỉnh phê duyệt Kế hoạch sử dụng đất năm 2024. Tiếp tục chỉ đạo Ủy ban nhân dân các xã và các đơn vị có liên quan cấp Giấy chứng nhận quyền sử dụng đất lần đầu theo Quyết định số 318/QĐ-UBND ngày 19/4/2017 của UBND tỉnh Kon, đồng thời tiếp tục rà soát để giới thiệu vị trí lập dự án đầu tư, đảm bảo phù hợp với quy hoạch, kế hoạch sử dụng đất và mục tiêu, định hướng phát triển kinh tế xã hội. Trong tháng thực hiện giới thiệu địa điểm đất xây dựng dự án</w:t>
      </w:r>
      <w:r w:rsidRPr="003473B9">
        <w:rPr>
          <w:rStyle w:val="FootnoteReference"/>
          <w:bCs/>
          <w:szCs w:val="28"/>
        </w:rPr>
        <w:footnoteReference w:id="7"/>
      </w:r>
      <w:r w:rsidRPr="003473B9">
        <w:rPr>
          <w:spacing w:val="2"/>
          <w:szCs w:val="28"/>
          <w:lang w:val="sv-SE"/>
        </w:rPr>
        <w:t>. Thực hiện tiếp nhận, giải quyết TTHC đối với hồ sơ cấp Giấy chứng nhận quyền sử dụng đất và chuyển mục đích sử dụng đất của hộ gia đình, cá nhân theo quy định là 09 lồ sơ</w:t>
      </w:r>
      <w:r w:rsidRPr="003473B9">
        <w:rPr>
          <w:rStyle w:val="FootnoteReference"/>
          <w:bCs/>
          <w:szCs w:val="28"/>
        </w:rPr>
        <w:footnoteReference w:id="8"/>
      </w:r>
      <w:r w:rsidRPr="003473B9">
        <w:rPr>
          <w:spacing w:val="2"/>
          <w:szCs w:val="28"/>
          <w:lang w:val="sv-SE"/>
        </w:rPr>
        <w:t>.</w:t>
      </w:r>
    </w:p>
    <w:p w14:paraId="4854D280" w14:textId="77777777" w:rsidR="000E2E73" w:rsidRPr="003473B9" w:rsidRDefault="00AF70E9" w:rsidP="000E2E73">
      <w:pPr>
        <w:spacing w:after="60"/>
        <w:ind w:firstLine="567"/>
        <w:rPr>
          <w:spacing w:val="2"/>
          <w:szCs w:val="28"/>
          <w:lang w:val="sv-SE"/>
        </w:rPr>
      </w:pPr>
      <w:r w:rsidRPr="003473B9">
        <w:rPr>
          <w:shd w:val="clear" w:color="auto" w:fill="FFFFFF"/>
        </w:rPr>
        <w:t xml:space="preserve"> </w:t>
      </w:r>
      <w:r w:rsidR="000E2E73" w:rsidRPr="003473B9">
        <w:rPr>
          <w:szCs w:val="28"/>
          <w:lang w:val="af-ZA"/>
        </w:rPr>
        <w:t>Công tác phòng chống thiên tai: Tiếp tục chỉ đạo các đơn vị n</w:t>
      </w:r>
      <w:r w:rsidR="000E2E73" w:rsidRPr="003473B9">
        <w:rPr>
          <w:szCs w:val="28"/>
          <w:shd w:val="clear" w:color="auto" w:fill="FFFFFF"/>
          <w:lang w:val="af-ZA"/>
        </w:rPr>
        <w:t>âng cao năng lực xử lý tình huống, sự cố thiên tai và năng lực điều hành, chỉ huy, thực hiện các biện pháp phòng, chống, ứng phó thiên tai ngay tại cơ sở để ứng phó thiên tai kịp thời, hiệu quả, góp phần giảm thiểu thiệt hại do thiên tai gây ra; Tăng cường công tác thông tin, tuyên truyền, cảnh báo và hướng dẫn</w:t>
      </w:r>
      <w:r w:rsidR="000E2E73" w:rsidRPr="003473B9">
        <w:rPr>
          <w:szCs w:val="28"/>
          <w:lang w:val="af-ZA"/>
        </w:rPr>
        <w:t>.</w:t>
      </w:r>
      <w:r w:rsidR="000E2E73" w:rsidRPr="003473B9">
        <w:rPr>
          <w:bCs/>
          <w:szCs w:val="28"/>
          <w:lang w:val="af-ZA"/>
        </w:rPr>
        <w:t xml:space="preserve"> </w:t>
      </w:r>
    </w:p>
    <w:p w14:paraId="791C56AF" w14:textId="16147178" w:rsidR="000E2E73" w:rsidRPr="003473B9" w:rsidRDefault="000E2E73" w:rsidP="000E2E73">
      <w:pPr>
        <w:widowControl w:val="0"/>
        <w:spacing w:after="60"/>
        <w:ind w:firstLine="567"/>
        <w:rPr>
          <w:szCs w:val="28"/>
          <w:lang w:val="af-ZA"/>
        </w:rPr>
      </w:pPr>
      <w:r w:rsidRPr="003473B9">
        <w:rPr>
          <w:bCs/>
          <w:szCs w:val="28"/>
          <w:lang w:val="af-ZA"/>
        </w:rPr>
        <w:t xml:space="preserve"> Tình hình thiệt hại do thiên tai: UBND huyện tiếp chỉ đạo các cấp, các ngành trên địa bàn huyện t</w:t>
      </w:r>
      <w:r w:rsidRPr="003473B9">
        <w:rPr>
          <w:szCs w:val="28"/>
          <w:lang w:val="af-ZA"/>
        </w:rPr>
        <w:t xml:space="preserve">hường xuyên theo dõi và liên lạc để năm bắt tình hình, tổng hợp, </w:t>
      </w:r>
      <w:r w:rsidRPr="003473B9">
        <w:rPr>
          <w:szCs w:val="28"/>
          <w:shd w:val="clear" w:color="auto" w:fill="FFFFFF"/>
          <w:lang w:val="af-ZA"/>
        </w:rPr>
        <w:t>chuyển các bản tin tới BCH PCTT&amp;TKCN cấp tỉnh</w:t>
      </w:r>
      <w:r w:rsidRPr="003473B9">
        <w:rPr>
          <w:szCs w:val="28"/>
          <w:lang w:val="af-ZA"/>
        </w:rPr>
        <w:t xml:space="preserve">, </w:t>
      </w:r>
      <w:r w:rsidRPr="003473B9">
        <w:rPr>
          <w:szCs w:val="28"/>
          <w:shd w:val="clear" w:color="auto" w:fill="FFFFFF"/>
          <w:lang w:val="af-ZA"/>
        </w:rPr>
        <w:t xml:space="preserve">chủ động các biện pháp ứng phó về tình hình thiệt hại do thiên tại xảy ra. Trong tháng không rảy ra thiệt hại do thiên tai. </w:t>
      </w:r>
    </w:p>
    <w:p w14:paraId="4F365DC7" w14:textId="42BA6065" w:rsidR="000E2E73" w:rsidRPr="003473B9" w:rsidRDefault="000E2E73" w:rsidP="000E2E73">
      <w:pPr>
        <w:spacing w:after="60"/>
        <w:ind w:firstLine="567"/>
        <w:rPr>
          <w:spacing w:val="2"/>
          <w:szCs w:val="28"/>
          <w:lang w:val="sv-SE"/>
        </w:rPr>
      </w:pPr>
      <w:r w:rsidRPr="003473B9">
        <w:rPr>
          <w:iCs/>
          <w:spacing w:val="2"/>
          <w:szCs w:val="28"/>
          <w:lang w:val="af-ZA"/>
        </w:rPr>
        <w:t xml:space="preserve"> Công tác bảo vệ môi trường: </w:t>
      </w:r>
      <w:r w:rsidRPr="003473B9">
        <w:rPr>
          <w:spacing w:val="2"/>
          <w:szCs w:val="28"/>
          <w:lang w:val="sv-SE"/>
        </w:rPr>
        <w:t>Tiếp tục hướng dẫn thực hiện một số tiêu chí, chỉ tiêu thuộc Bộ tiêu chí quốc gia về nông thôn mới các cấp giai đoạn 2021 - 2025 (lĩnh vực tài nguyên môi trường) do Bộ Tài nguyên và Môi trường xây dựng</w:t>
      </w:r>
      <w:r w:rsidRPr="003473B9">
        <w:rPr>
          <w:szCs w:val="28"/>
          <w:lang w:val="af-ZA"/>
        </w:rPr>
        <w:t>; Trong tháng trên địa bàn không để xảy ra các hoạt động gây ô nhiễm môi trường.</w:t>
      </w:r>
    </w:p>
    <w:p w14:paraId="1809C994" w14:textId="3F700AA3" w:rsidR="00604536" w:rsidRPr="003473B9" w:rsidRDefault="007D4A3D" w:rsidP="000E2E73">
      <w:pPr>
        <w:spacing w:before="120" w:after="0"/>
        <w:ind w:firstLine="720"/>
        <w:rPr>
          <w:b/>
          <w:bCs/>
          <w:spacing w:val="2"/>
          <w:szCs w:val="28"/>
          <w:lang w:val="sv-SE"/>
        </w:rPr>
      </w:pPr>
      <w:r w:rsidRPr="003473B9">
        <w:rPr>
          <w:b/>
          <w:bCs/>
          <w:spacing w:val="2"/>
          <w:szCs w:val="28"/>
          <w:lang w:val="sv-SE"/>
        </w:rPr>
        <w:t xml:space="preserve">9. Công tác thủy lợi, phòng chống thiên tai và tìm kiếm cứu nạn </w:t>
      </w:r>
    </w:p>
    <w:p w14:paraId="27BDEC23" w14:textId="10961B59" w:rsidR="00604536" w:rsidRPr="003473B9" w:rsidRDefault="00E37AA0" w:rsidP="00604536">
      <w:pPr>
        <w:pBdr>
          <w:top w:val="dotted" w:sz="4" w:space="0" w:color="FFFFFF"/>
          <w:left w:val="dotted" w:sz="4" w:space="0" w:color="FFFFFF"/>
          <w:bottom w:val="dotted" w:sz="4" w:space="15" w:color="FFFFFF"/>
          <w:right w:val="dotted" w:sz="4" w:space="0" w:color="FFFFFF"/>
        </w:pBdr>
        <w:shd w:val="clear" w:color="auto" w:fill="FFFFFF"/>
        <w:ind w:firstLine="720"/>
      </w:pPr>
      <w:r w:rsidRPr="003473B9">
        <w:rPr>
          <w:iCs/>
          <w:lang w:val="vi-VN"/>
        </w:rPr>
        <w:lastRenderedPageBreak/>
        <w:t>a.</w:t>
      </w:r>
      <w:r w:rsidR="00604536" w:rsidRPr="003473B9">
        <w:rPr>
          <w:iCs/>
        </w:rPr>
        <w:t>Công tác thủy lợi</w:t>
      </w:r>
      <w:r w:rsidR="00604536" w:rsidRPr="003473B9">
        <w:rPr>
          <w:iCs/>
          <w:lang w:val="vi-VN"/>
        </w:rPr>
        <w:t>:</w:t>
      </w:r>
      <w:r w:rsidR="00604536" w:rsidRPr="003473B9">
        <w:rPr>
          <w:iCs/>
        </w:rPr>
        <w:t xml:space="preserve"> </w:t>
      </w:r>
      <w:r w:rsidR="00604536" w:rsidRPr="003473B9">
        <w:t xml:space="preserve"> </w:t>
      </w:r>
    </w:p>
    <w:p w14:paraId="6D84A6E4" w14:textId="36CE69CF" w:rsidR="00604536" w:rsidRPr="003473B9" w:rsidRDefault="00604536" w:rsidP="00604536">
      <w:pPr>
        <w:pBdr>
          <w:top w:val="dotted" w:sz="4" w:space="0" w:color="FFFFFF"/>
          <w:left w:val="dotted" w:sz="4" w:space="0" w:color="FFFFFF"/>
          <w:bottom w:val="dotted" w:sz="4" w:space="15" w:color="FFFFFF"/>
          <w:right w:val="dotted" w:sz="4" w:space="0" w:color="FFFFFF"/>
        </w:pBdr>
        <w:shd w:val="clear" w:color="auto" w:fill="FFFFFF"/>
        <w:ind w:firstLine="720"/>
      </w:pPr>
      <w:r w:rsidRPr="003473B9">
        <w:t>Tổng số công trình thủy lợi do Ủy ban nhân dân tỉnh phân cấp cho Ủy ban nhân dân huyện quản lý, khai thác sử dụng là 70 công trình với tổng diện tích tưới thực tế là 564 ha/70 công trình.</w:t>
      </w:r>
    </w:p>
    <w:p w14:paraId="515C3236" w14:textId="77777777" w:rsidR="003C5445" w:rsidRPr="003473B9" w:rsidRDefault="00604536" w:rsidP="003C5445">
      <w:pPr>
        <w:pBdr>
          <w:top w:val="dotted" w:sz="4" w:space="0" w:color="FFFFFF"/>
          <w:left w:val="dotted" w:sz="4" w:space="0" w:color="FFFFFF"/>
          <w:bottom w:val="dotted" w:sz="4" w:space="15" w:color="FFFFFF"/>
          <w:right w:val="dotted" w:sz="4" w:space="0" w:color="FFFFFF"/>
        </w:pBdr>
        <w:shd w:val="clear" w:color="auto" w:fill="FFFFFF"/>
        <w:ind w:firstLine="720"/>
      </w:pPr>
      <w:r w:rsidRPr="003473B9">
        <w:t xml:space="preserve"> Tổng số công trình thủy lợi do Ủy ban nhân dân xã đang quản lý, khai thác sử dụng là 30 danh mục công trình</w:t>
      </w:r>
      <w:r w:rsidRPr="003473B9">
        <w:rPr>
          <w:rStyle w:val="FootnoteReference"/>
        </w:rPr>
        <w:footnoteReference w:id="9"/>
      </w:r>
      <w:r w:rsidRPr="003473B9">
        <w:t xml:space="preserve"> với tổng diện tích tưới thực tế của các công trình thủy lợi xã quản lý là 123,9 ha.</w:t>
      </w:r>
    </w:p>
    <w:p w14:paraId="28B3B292" w14:textId="77777777" w:rsidR="00A02DD4" w:rsidRPr="003473B9" w:rsidRDefault="003C5445" w:rsidP="00A02DD4">
      <w:pPr>
        <w:pBdr>
          <w:top w:val="dotted" w:sz="4" w:space="0" w:color="FFFFFF"/>
          <w:left w:val="dotted" w:sz="4" w:space="0" w:color="FFFFFF"/>
          <w:bottom w:val="dotted" w:sz="4" w:space="15" w:color="FFFFFF"/>
          <w:right w:val="dotted" w:sz="4" w:space="0" w:color="FFFFFF"/>
        </w:pBdr>
        <w:shd w:val="clear" w:color="auto" w:fill="FFFFFF"/>
        <w:ind w:firstLine="720"/>
        <w:rPr>
          <w:b/>
          <w:iCs/>
        </w:rPr>
      </w:pPr>
      <w:r w:rsidRPr="003473B9">
        <w:rPr>
          <w:b/>
          <w:i/>
          <w:iCs/>
          <w:lang w:val="vi-VN"/>
        </w:rPr>
        <w:t>b</w:t>
      </w:r>
      <w:r w:rsidR="00604536" w:rsidRPr="003473B9">
        <w:rPr>
          <w:b/>
          <w:i/>
          <w:iCs/>
          <w:lang w:val="vi-VN"/>
        </w:rPr>
        <w:t xml:space="preserve">. </w:t>
      </w:r>
      <w:r w:rsidR="00604536" w:rsidRPr="003473B9">
        <w:rPr>
          <w:b/>
          <w:bCs/>
          <w:i/>
          <w:lang w:val="it-IT"/>
        </w:rPr>
        <w:t>Công tác Phòng chống thiên tai</w:t>
      </w:r>
      <w:r w:rsidR="00604536" w:rsidRPr="003473B9">
        <w:rPr>
          <w:b/>
          <w:i/>
          <w:iCs/>
          <w:lang w:val="vi-VN"/>
        </w:rPr>
        <w:t>:</w:t>
      </w:r>
      <w:r w:rsidR="00604536" w:rsidRPr="003473B9">
        <w:rPr>
          <w:b/>
          <w:iCs/>
        </w:rPr>
        <w:t xml:space="preserve"> </w:t>
      </w:r>
    </w:p>
    <w:p w14:paraId="3696E7F8" w14:textId="77777777" w:rsidR="008E5075" w:rsidRPr="003473B9" w:rsidRDefault="00604536" w:rsidP="008E5075">
      <w:pPr>
        <w:pBdr>
          <w:top w:val="dotted" w:sz="4" w:space="0" w:color="FFFFFF"/>
          <w:left w:val="dotted" w:sz="4" w:space="0" w:color="FFFFFF"/>
          <w:bottom w:val="dotted" w:sz="4" w:space="15" w:color="FFFFFF"/>
          <w:right w:val="dotted" w:sz="4" w:space="0" w:color="FFFFFF"/>
        </w:pBdr>
        <w:shd w:val="clear" w:color="auto" w:fill="FFFFFF"/>
        <w:ind w:firstLine="720"/>
        <w:rPr>
          <w:lang w:val="vi-VN"/>
        </w:rPr>
      </w:pPr>
      <w:r w:rsidRPr="003473B9">
        <w:t xml:space="preserve">- </w:t>
      </w:r>
      <w:r w:rsidR="00A02DD4" w:rsidRPr="003473B9">
        <w:rPr>
          <w:lang w:val="vi-VN"/>
        </w:rPr>
        <w:t>C</w:t>
      </w:r>
      <w:r w:rsidRPr="003473B9">
        <w:t>hỉ đạo triển khai xây dựng kế hoạch ứng phó thiên tai năm 2024</w:t>
      </w:r>
      <w:r w:rsidR="00A02DD4" w:rsidRPr="003473B9">
        <w:rPr>
          <w:b/>
          <w:vertAlign w:val="superscript"/>
        </w:rPr>
        <w:t xml:space="preserve"> </w:t>
      </w:r>
      <w:r w:rsidR="00A02DD4" w:rsidRPr="003473B9">
        <w:rPr>
          <w:lang w:val="vi-VN"/>
        </w:rPr>
        <w:t>trên địa bàn huyện.</w:t>
      </w:r>
    </w:p>
    <w:p w14:paraId="10AA6C7F" w14:textId="4A8089B4" w:rsidR="007D4A3D" w:rsidRPr="003473B9" w:rsidRDefault="00604536" w:rsidP="008E5075">
      <w:pPr>
        <w:pBdr>
          <w:top w:val="dotted" w:sz="4" w:space="0" w:color="FFFFFF"/>
          <w:left w:val="dotted" w:sz="4" w:space="0" w:color="FFFFFF"/>
          <w:bottom w:val="dotted" w:sz="4" w:space="15" w:color="FFFFFF"/>
          <w:right w:val="dotted" w:sz="4" w:space="0" w:color="FFFFFF"/>
        </w:pBdr>
        <w:shd w:val="clear" w:color="auto" w:fill="FFFFFF"/>
        <w:ind w:firstLine="720"/>
        <w:rPr>
          <w:b/>
          <w:bCs/>
          <w:spacing w:val="2"/>
          <w:szCs w:val="28"/>
          <w:lang w:val="sv-SE"/>
        </w:rPr>
      </w:pPr>
      <w:r w:rsidRPr="003473B9">
        <w:t>- Tiếp tục theo dõi diễn biến thời tiết chỉ đạo</w:t>
      </w:r>
      <w:r w:rsidR="008E5075" w:rsidRPr="003473B9">
        <w:rPr>
          <w:lang w:val="vi-VN"/>
        </w:rPr>
        <w:t xml:space="preserve"> các đơn vị, UBND các xã</w:t>
      </w:r>
      <w:r w:rsidRPr="003473B9">
        <w:t xml:space="preserve"> triển khai công tác phòng, chống hạn hán, thiếu nước mùa khô năm 2024; bảo đảm nguồn nước phục vụ sản xuất nông nghiệp và dân sinh trong mùa khô năm 2024. </w:t>
      </w:r>
      <w:r w:rsidR="008D1344" w:rsidRPr="003473B9">
        <w:rPr>
          <w:lang w:val="vi-VN"/>
        </w:rPr>
        <w:t xml:space="preserve">    </w:t>
      </w:r>
      <w:r w:rsidR="007D4A3D" w:rsidRPr="003473B9">
        <w:rPr>
          <w:b/>
          <w:bCs/>
          <w:spacing w:val="2"/>
          <w:szCs w:val="28"/>
          <w:lang w:val="sv-SE"/>
        </w:rPr>
        <w:t xml:space="preserve">10. Phát triển nông thôn </w:t>
      </w:r>
    </w:p>
    <w:p w14:paraId="242DE219" w14:textId="77777777" w:rsidR="00EB5449" w:rsidRPr="003473B9" w:rsidRDefault="008D1344" w:rsidP="00EB5449">
      <w:pPr>
        <w:pBdr>
          <w:top w:val="dotted" w:sz="4" w:space="0" w:color="FFFFFF"/>
          <w:left w:val="dotted" w:sz="4" w:space="0" w:color="FFFFFF"/>
          <w:bottom w:val="dotted" w:sz="4" w:space="15" w:color="FFFFFF"/>
          <w:right w:val="dotted" w:sz="4" w:space="0" w:color="FFFFFF"/>
        </w:pBdr>
        <w:shd w:val="clear" w:color="auto" w:fill="FFFFFF"/>
        <w:ind w:firstLine="720"/>
        <w:rPr>
          <w:spacing w:val="-4"/>
          <w:lang w:val="vi-VN"/>
        </w:rPr>
      </w:pPr>
      <w:r w:rsidRPr="003473B9">
        <w:rPr>
          <w:b/>
          <w:bCs/>
          <w:lang w:val="vi-VN"/>
        </w:rPr>
        <w:t xml:space="preserve">10.1. </w:t>
      </w:r>
      <w:r w:rsidRPr="003473B9">
        <w:rPr>
          <w:b/>
          <w:lang w:val="vi-VN"/>
        </w:rPr>
        <w:t>Chương trình bố trí sắp xếp dân cư</w:t>
      </w:r>
      <w:r w:rsidRPr="003473B9">
        <w:rPr>
          <w:b/>
        </w:rPr>
        <w:t xml:space="preserve">: </w:t>
      </w:r>
      <w:r w:rsidRPr="003473B9">
        <w:t>Thường xuyên theo dõi</w:t>
      </w:r>
      <w:r w:rsidRPr="003473B9">
        <w:rPr>
          <w:b/>
        </w:rPr>
        <w:t xml:space="preserve"> </w:t>
      </w:r>
      <w:r w:rsidRPr="003473B9">
        <w:t xml:space="preserve">công tác sắp xếp, ổn định dân cư tại các khu tái định cư trên địa bàn huyện. </w:t>
      </w:r>
      <w:r w:rsidRPr="003473B9">
        <w:rPr>
          <w:lang w:val="vi-VN"/>
        </w:rPr>
        <w:t xml:space="preserve">Đánh giá tình hình </w:t>
      </w:r>
      <w:r w:rsidRPr="003473B9">
        <w:rPr>
          <w:rFonts w:eastAsia="Calibri"/>
          <w:spacing w:val="-4"/>
          <w:lang w:val="af-ZA"/>
        </w:rPr>
        <w:t xml:space="preserve">thực hiện </w:t>
      </w:r>
      <w:r w:rsidRPr="003473B9">
        <w:rPr>
          <w:spacing w:val="-4"/>
          <w:lang w:val="nl-NL"/>
        </w:rPr>
        <w:t>Đề án di dân, bố trí, sắp xếp dân cư trên địa bàn huyện Ia H’Drai năm 2023 và đề xuất nhiệm vụ, giải pháp năm 2024</w:t>
      </w:r>
      <w:r w:rsidRPr="003473B9">
        <w:rPr>
          <w:spacing w:val="-4"/>
          <w:lang w:val="vi-VN"/>
        </w:rPr>
        <w:t>.</w:t>
      </w:r>
    </w:p>
    <w:p w14:paraId="67D0528B" w14:textId="397640E4" w:rsidR="00EB5449" w:rsidRPr="003473B9" w:rsidRDefault="00874FB8" w:rsidP="00874FB8">
      <w:pPr>
        <w:pBdr>
          <w:top w:val="dotted" w:sz="4" w:space="0" w:color="FFFFFF"/>
          <w:left w:val="dotted" w:sz="4" w:space="0" w:color="FFFFFF"/>
          <w:bottom w:val="dotted" w:sz="4" w:space="15" w:color="FFFFFF"/>
          <w:right w:val="dotted" w:sz="4" w:space="0" w:color="FFFFFF"/>
        </w:pBdr>
        <w:shd w:val="clear" w:color="auto" w:fill="FFFFFF"/>
        <w:ind w:firstLine="720"/>
        <w:rPr>
          <w:lang w:val="nl-NL"/>
        </w:rPr>
      </w:pPr>
      <w:r w:rsidRPr="003473B9">
        <w:rPr>
          <w:b/>
          <w:bCs/>
          <w:lang w:val="vi-VN"/>
        </w:rPr>
        <w:t>10</w:t>
      </w:r>
      <w:r w:rsidR="00EB5449" w:rsidRPr="003473B9">
        <w:rPr>
          <w:b/>
          <w:bCs/>
          <w:lang w:val="nb-NO"/>
        </w:rPr>
        <w:t>.2. Phát triển kinh tế tập thể:</w:t>
      </w:r>
      <w:r w:rsidR="00EB5449" w:rsidRPr="003473B9">
        <w:rPr>
          <w:lang w:val="nl-NL"/>
        </w:rPr>
        <w:t xml:space="preserve"> </w:t>
      </w:r>
      <w:r w:rsidR="00EB5449" w:rsidRPr="003473B9">
        <w:rPr>
          <w:lang w:val="vi-VN"/>
        </w:rPr>
        <w:t>Chỉ đạo các đơn vị chức năng p</w:t>
      </w:r>
      <w:r w:rsidR="00EB5449" w:rsidRPr="003473B9">
        <w:rPr>
          <w:lang w:val="nl-NL"/>
        </w:rPr>
        <w:t>hối hợp với UBND xã trên địa bàn huyện tuyên truyền vận động thành lập các Hợp tác xã nông nghiệp, Tổ hợp tác, nhóm hộ cùng phát triển kinh tế; vận động người dân phát triển sản xuất, hướng dẫn kỹ thuật trồng trọt, chăn nuôi cho các trang trại đang hoạt động, rà soát các hộ gia đình trên địa bàn có điều kiện phát triển kinh tế, hướng dẫn kỹ thuật, kế hoạch sản xuất sớm đạt được các tiêu chí về trang trại.</w:t>
      </w:r>
    </w:p>
    <w:p w14:paraId="165F0218" w14:textId="0DC5F93C" w:rsidR="00874FB8" w:rsidRPr="003473B9" w:rsidRDefault="00874FB8" w:rsidP="00874FB8">
      <w:pPr>
        <w:spacing w:before="60" w:after="60"/>
        <w:ind w:firstLine="720"/>
        <w:rPr>
          <w:lang w:val="vi-VN"/>
        </w:rPr>
      </w:pPr>
      <w:r w:rsidRPr="003473B9">
        <w:rPr>
          <w:b/>
          <w:lang w:val="vi-VN"/>
        </w:rPr>
        <w:t>10.</w:t>
      </w:r>
      <w:r w:rsidRPr="003473B9">
        <w:rPr>
          <w:b/>
        </w:rPr>
        <w:t>3</w:t>
      </w:r>
      <w:r w:rsidRPr="003473B9">
        <w:rPr>
          <w:b/>
          <w:lang w:val="vi-VN"/>
        </w:rPr>
        <w:t xml:space="preserve">. Chương trình MTQG xây dựng </w:t>
      </w:r>
      <w:r w:rsidRPr="003473B9">
        <w:rPr>
          <w:b/>
        </w:rPr>
        <w:t>n</w:t>
      </w:r>
      <w:r w:rsidRPr="003473B9">
        <w:rPr>
          <w:b/>
          <w:lang w:val="vi-VN"/>
        </w:rPr>
        <w:t xml:space="preserve">ông thôn mới: </w:t>
      </w:r>
      <w:r w:rsidRPr="003473B9">
        <w:rPr>
          <w:lang w:val="nl-NL"/>
        </w:rPr>
        <w:t>đánh giá kết quả thực hiện bộ tiêu chí nông thôn mới năm 2023;</w:t>
      </w:r>
      <w:r w:rsidRPr="003473B9">
        <w:rPr>
          <w:lang w:val="vi-VN"/>
        </w:rPr>
        <w:t xml:space="preserve"> Đ</w:t>
      </w:r>
      <w:r w:rsidRPr="003473B9">
        <w:rPr>
          <w:lang w:val="nl-NL"/>
        </w:rPr>
        <w:t>ăng ký lựa chọn danh mục tổ chức lễ ra quân đầu xuân năm 2024 trên địa bàn huyện</w:t>
      </w:r>
      <w:r w:rsidRPr="003473B9">
        <w:rPr>
          <w:lang w:val="vi-VN"/>
        </w:rPr>
        <w:t xml:space="preserve">; Chỉ đạo các đơn vị, UBND các xã </w:t>
      </w:r>
      <w:r w:rsidRPr="003473B9">
        <w:rPr>
          <w:lang w:val="nl-NL"/>
        </w:rPr>
        <w:t xml:space="preserve"> xây dựng Kế hoạch triển khai ra quân đầu xuân </w:t>
      </w:r>
      <w:r w:rsidRPr="003473B9">
        <w:rPr>
          <w:lang w:val="vi-VN"/>
        </w:rPr>
        <w:t>Giáp Thìn</w:t>
      </w:r>
      <w:r w:rsidRPr="003473B9">
        <w:rPr>
          <w:lang w:val="nl-NL"/>
        </w:rPr>
        <w:t xml:space="preserve"> 202</w:t>
      </w:r>
      <w:r w:rsidRPr="003473B9">
        <w:rPr>
          <w:lang w:val="vi-VN"/>
        </w:rPr>
        <w:t>4</w:t>
      </w:r>
      <w:r w:rsidRPr="003473B9">
        <w:rPr>
          <w:lang w:val="nl-NL"/>
        </w:rPr>
        <w:t xml:space="preserve"> thực hiện chương trình mục tiêu quốc gia xây dựng nông thôn mới trên địa bàn huyện Tu Mơ Rông</w:t>
      </w:r>
      <w:r w:rsidRPr="003473B9">
        <w:rPr>
          <w:lang w:val="vi-VN"/>
        </w:rPr>
        <w:t>.</w:t>
      </w:r>
    </w:p>
    <w:p w14:paraId="10CA41C7" w14:textId="77777777" w:rsidR="00874FB8" w:rsidRPr="003473B9" w:rsidRDefault="00874FB8" w:rsidP="00874FB8">
      <w:pPr>
        <w:ind w:firstLine="720"/>
        <w:rPr>
          <w:lang w:val="nl-NL"/>
        </w:rPr>
      </w:pPr>
      <w:r w:rsidRPr="003473B9">
        <w:rPr>
          <w:lang w:val="nl-NL"/>
        </w:rPr>
        <w:t>- Tính đến ngày 15/01/2024 toàn huyện đạt 150 tiêu chí, bình quân 13,63 tiêu chí/xã, trong đó:</w:t>
      </w:r>
    </w:p>
    <w:p w14:paraId="3A4A1668" w14:textId="77777777" w:rsidR="00874FB8" w:rsidRPr="003473B9" w:rsidRDefault="00874FB8" w:rsidP="00874FB8">
      <w:pPr>
        <w:ind w:firstLine="720"/>
        <w:rPr>
          <w:lang w:val="nl-NL"/>
        </w:rPr>
      </w:pPr>
      <w:r w:rsidRPr="003473B9">
        <w:rPr>
          <w:lang w:val="nl-NL"/>
        </w:rPr>
        <w:t>+ Xã đạt 19 tiêu chí: 0 xã.</w:t>
      </w:r>
    </w:p>
    <w:p w14:paraId="474A6694" w14:textId="77777777" w:rsidR="00874FB8" w:rsidRPr="003473B9" w:rsidRDefault="00874FB8" w:rsidP="00874FB8">
      <w:pPr>
        <w:ind w:firstLine="720"/>
        <w:rPr>
          <w:lang w:val="nl-NL"/>
        </w:rPr>
      </w:pPr>
      <w:r w:rsidRPr="003473B9">
        <w:rPr>
          <w:lang w:val="nl-NL"/>
        </w:rPr>
        <w:t>+ Xã đạt 15-18 tiêu chí: 05 xã (Đăk Sao, Đăk Rơ Ông, Măng Ri, Ngọk Lây, Ngọk Yêu).</w:t>
      </w:r>
    </w:p>
    <w:p w14:paraId="0C4E0A98" w14:textId="77777777" w:rsidR="00874FB8" w:rsidRPr="003473B9" w:rsidRDefault="00874FB8" w:rsidP="00874FB8">
      <w:pPr>
        <w:ind w:firstLine="720"/>
        <w:rPr>
          <w:lang w:val="nl-NL"/>
        </w:rPr>
      </w:pPr>
      <w:r w:rsidRPr="003473B9">
        <w:rPr>
          <w:lang w:val="nl-NL"/>
        </w:rPr>
        <w:lastRenderedPageBreak/>
        <w:t>+ Xã đạt 10-14 tiêu chí: 06 xã (Đăk Na, Đăk Tờ Kan, Đăk Hà, Tu Mơ Rông, Văn Xuôi, Tê Xăng).</w:t>
      </w:r>
    </w:p>
    <w:p w14:paraId="28F91FFE" w14:textId="77777777" w:rsidR="00874FB8" w:rsidRPr="003473B9" w:rsidRDefault="00874FB8" w:rsidP="00874FB8">
      <w:pPr>
        <w:ind w:firstLine="720"/>
        <w:rPr>
          <w:lang w:val="nl-NL"/>
        </w:rPr>
      </w:pPr>
      <w:r w:rsidRPr="003473B9">
        <w:rPr>
          <w:lang w:val="nl-NL"/>
        </w:rPr>
        <w:t>+ Xã dưới 10 tiêu chí: 0 xã.</w:t>
      </w:r>
    </w:p>
    <w:p w14:paraId="784D24A4" w14:textId="77777777" w:rsidR="00874FB8" w:rsidRPr="003473B9" w:rsidRDefault="00874FB8" w:rsidP="00874FB8">
      <w:pPr>
        <w:ind w:firstLine="720"/>
        <w:rPr>
          <w:lang w:val="nl-NL"/>
        </w:rPr>
      </w:pPr>
      <w:r w:rsidRPr="003473B9">
        <w:rPr>
          <w:lang w:val="nl-NL"/>
        </w:rPr>
        <w:t xml:space="preserve">- Hiện nay trên địa bàn huyện có 33 sản phẩm OCOP đạt từ 3 sao đến 4 sao </w:t>
      </w:r>
      <w:r w:rsidRPr="003473B9">
        <w:rPr>
          <w:i/>
          <w:lang w:val="nl-NL"/>
        </w:rPr>
        <w:t>(trong đó có 5 sản phẩm đạt 4 sao và 28 sản phẩm đạt 3 sao)</w:t>
      </w:r>
      <w:r w:rsidRPr="003473B9">
        <w:rPr>
          <w:lang w:val="nl-NL"/>
        </w:rPr>
        <w:t xml:space="preserve">. Đến ngày 11/01/2023 có 5 sản phẩm đạt 3 sao được công nhận tại quyết định số 24/QĐ-UBND ngày 11 tháng 01 năm 2021 của UBND tỉnh, hết hiệu lực. Trên cơ sở thông báo sản phẩm OCOP đạt 3 sao hết hiệu lực của Sở NN&amp;PTNT huyện, Phòng đã chủ động chuyển thông báo hết thời hạn đối với Giấy chứng nhận sản phẩm OCOP được UBND tỉnh Kon Tum công nhận và cấp tại Quyết định số 24/QĐ-UBND, ngày 11/01/2021 đến các chủ thể biết bổ sung hoàn thiện hồ sơ đăng ký đánh giá, phân hạng lại đối với các sản phẩm OCOP đã hết hiệu lực </w:t>
      </w:r>
      <w:r w:rsidRPr="003473B9">
        <w:rPr>
          <w:i/>
          <w:lang w:val="nl-NL"/>
        </w:rPr>
        <w:t>(nếu có nhu cầu tiếp tục)</w:t>
      </w:r>
      <w:r w:rsidRPr="003473B9">
        <w:rPr>
          <w:lang w:val="nl-NL"/>
        </w:rPr>
        <w:t xml:space="preserve"> theo quy định.</w:t>
      </w:r>
    </w:p>
    <w:p w14:paraId="55BFAA89" w14:textId="43232A86" w:rsidR="00EB5449" w:rsidRPr="003473B9" w:rsidRDefault="00DA03AA" w:rsidP="00DA03AA">
      <w:pPr>
        <w:spacing w:before="60" w:after="60"/>
        <w:ind w:firstLine="720"/>
        <w:rPr>
          <w:b/>
          <w:bCs/>
          <w:spacing w:val="2"/>
          <w:szCs w:val="28"/>
          <w:lang w:val="vi-VN"/>
        </w:rPr>
      </w:pPr>
      <w:r w:rsidRPr="003473B9">
        <w:rPr>
          <w:lang w:val="vi-VN"/>
        </w:rPr>
        <w:t>10</w:t>
      </w:r>
      <w:r w:rsidR="00874FB8" w:rsidRPr="003473B9">
        <w:rPr>
          <w:lang w:val="vi-VN"/>
        </w:rPr>
        <w:t>.</w:t>
      </w:r>
      <w:r w:rsidR="00874FB8" w:rsidRPr="003473B9">
        <w:t>4</w:t>
      </w:r>
      <w:r w:rsidR="00874FB8" w:rsidRPr="003473B9">
        <w:rPr>
          <w:lang w:val="vi-VN"/>
        </w:rPr>
        <w:t xml:space="preserve">. </w:t>
      </w:r>
      <w:r w:rsidR="00874FB8" w:rsidRPr="003473B9">
        <w:rPr>
          <w:iCs/>
          <w:lang w:val="vi-VN"/>
        </w:rPr>
        <w:t>Chương trình nước sinh hoạt và VSMT nông thôn:</w:t>
      </w:r>
      <w:r w:rsidR="00874FB8" w:rsidRPr="003473B9">
        <w:rPr>
          <w:lang w:val="vi-VN"/>
        </w:rPr>
        <w:t xml:space="preserve"> </w:t>
      </w:r>
      <w:r w:rsidR="00874FB8" w:rsidRPr="003473B9">
        <w:rPr>
          <w:lang w:val="nl-NL"/>
        </w:rPr>
        <w:t xml:space="preserve"> Tiếp tục đôn đốc các địa phương triển khai thực hiện Nghị định 43/NĐ-CP ngày 24/6/2022 của Chính phủ quy định việc quản lý, sử dụng và khai thác tài sản kết cấu hạ tầng cấp nước sạch trên địa bàn huyện</w:t>
      </w:r>
      <w:r w:rsidRPr="003473B9">
        <w:rPr>
          <w:lang w:val="nl-NL"/>
        </w:rPr>
        <w:t>;</w:t>
      </w:r>
      <w:r w:rsidR="00874FB8" w:rsidRPr="003473B9">
        <w:rPr>
          <w:lang w:val="nl-NL"/>
        </w:rPr>
        <w:t xml:space="preserve"> Tăng cường công tác tuyên truyền, vận động người dân sử dụng nước sạch tiết kiệm, đúng mục đích, đồng thời phối hợp với các đơn vị có liên quan tiến hành kiểm tra toàn mạng lưới đường ống để phát hiện những sai sót, sự cố hư hỏng, kịp thời sửa chữa, khắc phục, chống thất thoát nước, đảm bảo cung cấp đủ nước sử dụng cho người dân.</w:t>
      </w:r>
    </w:p>
    <w:p w14:paraId="4396DFE9" w14:textId="41CF1DF3" w:rsidR="007010BE" w:rsidRPr="003473B9" w:rsidRDefault="00A304C1" w:rsidP="00A304C1">
      <w:pPr>
        <w:spacing w:before="120" w:after="0"/>
        <w:ind w:firstLine="720"/>
        <w:rPr>
          <w:szCs w:val="28"/>
          <w:lang w:val="vi-VN"/>
        </w:rPr>
      </w:pPr>
      <w:r w:rsidRPr="003473B9">
        <w:rPr>
          <w:b/>
          <w:szCs w:val="28"/>
        </w:rPr>
        <w:t>11. Về khoa học và công nghệ</w:t>
      </w:r>
      <w:r w:rsidRPr="003473B9">
        <w:rPr>
          <w:szCs w:val="28"/>
        </w:rPr>
        <w:t>:</w:t>
      </w:r>
      <w:r w:rsidR="00D06305" w:rsidRPr="003473B9">
        <w:rPr>
          <w:szCs w:val="28"/>
          <w:lang w:val="vi-VN"/>
        </w:rPr>
        <w:t xml:space="preserve"> đang</w:t>
      </w:r>
      <w:r w:rsidRPr="003473B9">
        <w:rPr>
          <w:szCs w:val="28"/>
        </w:rPr>
        <w:t xml:space="preserve"> </w:t>
      </w:r>
      <w:r w:rsidR="007010BE" w:rsidRPr="003473B9">
        <w:rPr>
          <w:szCs w:val="28"/>
          <w:lang w:val="vi-VN"/>
        </w:rPr>
        <w:t>triển khai m</w:t>
      </w:r>
      <w:r w:rsidR="007010BE" w:rsidRPr="003473B9">
        <w:rPr>
          <w:bCs/>
          <w:szCs w:val="28"/>
        </w:rPr>
        <w:t>ô hình nuôi Cá Tầm trong hồ bặt Nilon trên địa bàn xã Tu Mơ Rông</w:t>
      </w:r>
      <w:r w:rsidR="007010BE" w:rsidRPr="003473B9">
        <w:rPr>
          <w:bCs/>
          <w:szCs w:val="28"/>
          <w:lang w:val="vi-VN"/>
        </w:rPr>
        <w:t>.</w:t>
      </w:r>
    </w:p>
    <w:p w14:paraId="78E6E49A" w14:textId="1AF2583E" w:rsidR="00CC143B" w:rsidRPr="003473B9" w:rsidRDefault="00CC143B" w:rsidP="000C03C7">
      <w:pPr>
        <w:spacing w:before="120" w:after="0"/>
        <w:ind w:firstLine="720"/>
        <w:rPr>
          <w:b/>
          <w:iCs/>
          <w:szCs w:val="28"/>
        </w:rPr>
      </w:pPr>
      <w:r w:rsidRPr="003473B9">
        <w:rPr>
          <w:b/>
          <w:iCs/>
          <w:szCs w:val="28"/>
        </w:rPr>
        <w:t>2. Về văn hóa</w:t>
      </w:r>
      <w:r w:rsidR="00900AAF" w:rsidRPr="003473B9">
        <w:rPr>
          <w:b/>
          <w:iCs/>
          <w:szCs w:val="28"/>
        </w:rPr>
        <w:t xml:space="preserve"> - </w:t>
      </w:r>
      <w:r w:rsidRPr="003473B9">
        <w:rPr>
          <w:b/>
          <w:iCs/>
          <w:szCs w:val="28"/>
        </w:rPr>
        <w:t>xã hội</w:t>
      </w:r>
    </w:p>
    <w:p w14:paraId="32264F0B" w14:textId="6038DECE" w:rsidR="001572AF" w:rsidRPr="003473B9" w:rsidRDefault="001572AF" w:rsidP="001572AF">
      <w:pPr>
        <w:spacing w:before="120" w:after="0"/>
        <w:ind w:firstLine="720"/>
        <w:rPr>
          <w:b/>
          <w:szCs w:val="28"/>
        </w:rPr>
      </w:pPr>
      <w:r w:rsidRPr="003473B9">
        <w:rPr>
          <w:b/>
          <w:szCs w:val="28"/>
        </w:rPr>
        <w:t>2.1. Về giáo dục đào tạo, phát triển nguồn nhân lực</w:t>
      </w:r>
    </w:p>
    <w:p w14:paraId="00C85BAF" w14:textId="7D5303AC" w:rsidR="00984272" w:rsidRPr="003473B9" w:rsidRDefault="00984272" w:rsidP="00C955D5">
      <w:pPr>
        <w:spacing w:before="120" w:after="0"/>
        <w:ind w:firstLine="720"/>
        <w:rPr>
          <w:lang w:val="vi-VN"/>
        </w:rPr>
      </w:pPr>
      <w:r w:rsidRPr="003473B9">
        <w:rPr>
          <w:lang w:val="sv-SE"/>
        </w:rPr>
        <w:t xml:space="preserve"> </w:t>
      </w:r>
      <w:r w:rsidRPr="003473B9">
        <w:rPr>
          <w:lang w:eastAsia="vi-VN" w:bidi="vi-VN"/>
        </w:rPr>
        <w:t>T</w:t>
      </w:r>
      <w:r w:rsidRPr="003473B9">
        <w:rPr>
          <w:lang w:val="vi-VN" w:eastAsia="vi-VN" w:bidi="vi-VN"/>
        </w:rPr>
        <w:t xml:space="preserve">iếp tục </w:t>
      </w:r>
      <w:r w:rsidRPr="003473B9">
        <w:t xml:space="preserve">triển khai thực hiện Kế hoạch xây dựng trường đạt chuẩn quốc gia giai đoạn 2021-2025 trên địa bàn </w:t>
      </w:r>
      <w:r w:rsidRPr="003473B9">
        <w:rPr>
          <w:u w:color="FF0000"/>
        </w:rPr>
        <w:t>huyện</w:t>
      </w:r>
      <w:r w:rsidR="006D0013" w:rsidRPr="003473B9">
        <w:rPr>
          <w:rStyle w:val="FootnoteReference"/>
        </w:rPr>
        <w:footnoteReference w:id="10"/>
      </w:r>
      <w:r w:rsidRPr="003473B9">
        <w:t xml:space="preserve">; </w:t>
      </w:r>
      <w:r w:rsidRPr="003473B9">
        <w:rPr>
          <w:lang w:eastAsia="vi-VN" w:bidi="vi-VN"/>
        </w:rPr>
        <w:t>Kế hoạch</w:t>
      </w:r>
      <w:r w:rsidRPr="003473B9">
        <w:rPr>
          <w:lang w:val="vi-VN" w:eastAsia="vi-VN" w:bidi="vi-VN"/>
        </w:rPr>
        <w:t xml:space="preserve"> thực hiện Đề án nâng cao chất lượng giáo dục đối với học sinh dân tộc thiểu số giai đoạn 20</w:t>
      </w:r>
      <w:r w:rsidRPr="003473B9">
        <w:rPr>
          <w:lang w:eastAsia="vi-VN" w:bidi="vi-VN"/>
        </w:rPr>
        <w:t>21</w:t>
      </w:r>
      <w:r w:rsidRPr="003473B9">
        <w:rPr>
          <w:lang w:val="vi-VN" w:eastAsia="vi-VN" w:bidi="vi-VN"/>
        </w:rPr>
        <w:t>-202</w:t>
      </w:r>
      <w:r w:rsidRPr="003473B9">
        <w:rPr>
          <w:lang w:eastAsia="vi-VN" w:bidi="vi-VN"/>
        </w:rPr>
        <w:t xml:space="preserve">5, định hướng đến năm 2030 </w:t>
      </w:r>
      <w:r w:rsidRPr="003473B9">
        <w:rPr>
          <w:lang w:val="vi-VN" w:eastAsia="vi-VN" w:bidi="vi-VN"/>
        </w:rPr>
        <w:t xml:space="preserve">trên địa bàn huyện </w:t>
      </w:r>
      <w:r w:rsidR="00D7653E" w:rsidRPr="003473B9">
        <w:rPr>
          <w:lang w:val="vi-VN" w:eastAsia="vi-VN" w:bidi="vi-VN"/>
        </w:rPr>
        <w:t>Tu Mơ Rông</w:t>
      </w:r>
      <w:r w:rsidRPr="003473B9">
        <w:rPr>
          <w:lang w:eastAsia="vi-VN" w:bidi="vi-VN"/>
        </w:rPr>
        <w:t xml:space="preserve">, </w:t>
      </w:r>
      <w:r w:rsidR="00D7653E" w:rsidRPr="003473B9">
        <w:rPr>
          <w:shd w:val="clear" w:color="auto" w:fill="FFFFFF"/>
        </w:rPr>
        <w:t>Chương trình 25</w:t>
      </w:r>
      <w:r w:rsidRPr="003473B9">
        <w:rPr>
          <w:shd w:val="clear" w:color="auto" w:fill="FFFFFF"/>
        </w:rPr>
        <w:t>-CTr/HU của BCH Đảng bộ huyện khóa XVII thực hiện Nghị quyết số 02-NQ/TU, ngày 06-5-2021 của Ban Chấp hành Đảng bộ tỉnh khóa XVI về nâng cao chất lượng giáo dục đối với học sinh DTTS tính đến 2025, định hướng đến năm 2030 trên địa bàn huyện</w:t>
      </w:r>
      <w:r w:rsidR="00D7653E" w:rsidRPr="003473B9">
        <w:rPr>
          <w:shd w:val="clear" w:color="auto" w:fill="FFFFFF"/>
          <w:lang w:val="vi-VN"/>
        </w:rPr>
        <w:t>;</w:t>
      </w:r>
      <w:r w:rsidR="00D7653E" w:rsidRPr="003473B9">
        <w:rPr>
          <w:bCs/>
          <w:iCs/>
          <w:spacing w:val="2"/>
          <w:lang w:val="de-DE"/>
        </w:rPr>
        <w:t xml:space="preserve"> Công tác</w:t>
      </w:r>
      <w:r w:rsidR="00D7653E" w:rsidRPr="003473B9">
        <w:rPr>
          <w:lang w:val="pl-PL"/>
        </w:rPr>
        <w:t xml:space="preserve"> </w:t>
      </w:r>
      <w:r w:rsidR="00D7653E" w:rsidRPr="003473B9">
        <w:rPr>
          <w:rFonts w:hint="eastAsia"/>
          <w:lang w:val="pl-PL"/>
        </w:rPr>
        <w:t>đà</w:t>
      </w:r>
      <w:r w:rsidR="00D7653E" w:rsidRPr="003473B9">
        <w:rPr>
          <w:lang w:val="pl-PL"/>
        </w:rPr>
        <w:t>o tạo, bồi d</w:t>
      </w:r>
      <w:r w:rsidR="00D7653E" w:rsidRPr="003473B9">
        <w:rPr>
          <w:rFonts w:hint="eastAsia"/>
          <w:lang w:val="pl-PL"/>
        </w:rPr>
        <w:t>ư</w:t>
      </w:r>
      <w:r w:rsidR="00D7653E" w:rsidRPr="003473B9">
        <w:rPr>
          <w:lang w:val="pl-PL"/>
        </w:rPr>
        <w:t xml:space="preserve">ỡng nâng cao trình </w:t>
      </w:r>
      <w:r w:rsidR="00D7653E" w:rsidRPr="003473B9">
        <w:rPr>
          <w:rFonts w:hint="eastAsia"/>
          <w:lang w:val="pl-PL"/>
        </w:rPr>
        <w:t>đ</w:t>
      </w:r>
      <w:r w:rsidR="00D7653E" w:rsidRPr="003473B9">
        <w:rPr>
          <w:lang w:val="pl-PL"/>
        </w:rPr>
        <w:t xml:space="preserve">ộ cho </w:t>
      </w:r>
      <w:r w:rsidR="00D7653E" w:rsidRPr="003473B9">
        <w:rPr>
          <w:rFonts w:hint="eastAsia"/>
          <w:lang w:val="pl-PL"/>
        </w:rPr>
        <w:t>đ</w:t>
      </w:r>
      <w:r w:rsidR="00D7653E" w:rsidRPr="003473B9">
        <w:rPr>
          <w:lang w:val="pl-PL"/>
        </w:rPr>
        <w:t>ội ngũ cán bộ quản lý, giáo viên luôn được quan tâm</w:t>
      </w:r>
      <w:r w:rsidR="00C955D5" w:rsidRPr="003473B9">
        <w:rPr>
          <w:lang w:val="vi-VN"/>
        </w:rPr>
        <w:t>; Duy trì tốt sỹ số học sinh ra lớp; tình hình biên chế</w:t>
      </w:r>
      <w:r w:rsidR="00C702D4" w:rsidRPr="003473B9">
        <w:rPr>
          <w:lang w:val="vi-VN"/>
        </w:rPr>
        <w:t xml:space="preserve"> giáo viên</w:t>
      </w:r>
      <w:r w:rsidR="00C955D5" w:rsidRPr="003473B9">
        <w:rPr>
          <w:lang w:val="vi-VN"/>
        </w:rPr>
        <w:t xml:space="preserve"> và cơ sở vật chất cơ bản đáp ứng nhu cầu dạy và học trên địa bàn huyện</w:t>
      </w:r>
      <w:r w:rsidR="00C955D5" w:rsidRPr="003473B9">
        <w:rPr>
          <w:rStyle w:val="FootnoteReference"/>
        </w:rPr>
        <w:footnoteReference w:id="11"/>
      </w:r>
    </w:p>
    <w:p w14:paraId="021A2EE6" w14:textId="6224CB46" w:rsidR="006D0013" w:rsidRPr="003473B9" w:rsidRDefault="00956338" w:rsidP="006D0013">
      <w:pPr>
        <w:spacing w:after="60"/>
        <w:ind w:firstLine="567"/>
        <w:rPr>
          <w:szCs w:val="28"/>
          <w:lang w:val="af-ZA"/>
        </w:rPr>
      </w:pPr>
      <w:r w:rsidRPr="003473B9">
        <w:tab/>
      </w:r>
      <w:r w:rsidR="006D0013" w:rsidRPr="003473B9">
        <w:rPr>
          <w:bCs/>
          <w:szCs w:val="28"/>
          <w:lang w:val="sv-SE"/>
        </w:rPr>
        <w:t>Trong tháng t</w:t>
      </w:r>
      <w:r w:rsidR="006D0013" w:rsidRPr="003473B9">
        <w:rPr>
          <w:szCs w:val="28"/>
          <w:lang w:val="sv-SE"/>
        </w:rPr>
        <w:t xml:space="preserve">iếp tục triển khai thực hiện Nghị định số 81/2021/NĐ-CP, ngày 27/8/2021 của Chính phủ năm học 2023-2024; Nghị định 105/2020/NĐ-CP, </w:t>
      </w:r>
      <w:r w:rsidR="006D0013" w:rsidRPr="003473B9">
        <w:rPr>
          <w:szCs w:val="28"/>
          <w:lang w:val="sv-SE"/>
        </w:rPr>
        <w:lastRenderedPageBreak/>
        <w:t>ngày 08/9/2020 của Chính phủ năm học 2023-2024;</w:t>
      </w:r>
      <w:r w:rsidR="006D0013" w:rsidRPr="003473B9">
        <w:rPr>
          <w:szCs w:val="28"/>
          <w:shd w:val="clear" w:color="auto" w:fill="FFFFFF"/>
          <w:lang w:val="sv-SE"/>
        </w:rPr>
        <w:t xml:space="preserve"> </w:t>
      </w:r>
      <w:r w:rsidR="006D0013" w:rsidRPr="003473B9">
        <w:rPr>
          <w:szCs w:val="28"/>
          <w:lang w:val="sv-SE"/>
        </w:rPr>
        <w:t>Thông tư liên tịch số 42/2013/TTLT-BGDĐT-BLĐTBXH-BTC về quy định chính sách giáo dục đối với người khuyết tật. Thực hiện tổ chức Hội nghị bàn giải pháp nâng cao chất lượng giáo dục; Sơ kết học kì I, năm học 2023-2024 đối với cấp Trung học cơ sở;</w:t>
      </w:r>
      <w:r w:rsidR="006D0013" w:rsidRPr="003473B9">
        <w:rPr>
          <w:bCs/>
          <w:szCs w:val="28"/>
          <w:lang w:val="sv-SE"/>
        </w:rPr>
        <w:t xml:space="preserve"> T</w:t>
      </w:r>
      <w:r w:rsidR="006D0013" w:rsidRPr="003473B9">
        <w:rPr>
          <w:szCs w:val="28"/>
          <w:lang w:val="sv-SE"/>
        </w:rPr>
        <w:t>ham gia Cuộc thi Khoa học kĩ thuật cấp tỉnh dành cho học sinh trung học năm học 2023-2024…</w:t>
      </w:r>
      <w:r w:rsidR="006D0013" w:rsidRPr="003473B9">
        <w:rPr>
          <w:bCs/>
          <w:szCs w:val="28"/>
          <w:lang w:val="af-ZA"/>
        </w:rPr>
        <w:t>Trong tháng Ủy ban nhân dân huyện tiếp tục chỉ đạo ngành giáo dục thực hiện duy trì tỉ số và t</w:t>
      </w:r>
      <w:r w:rsidR="006D0013" w:rsidRPr="003473B9">
        <w:rPr>
          <w:szCs w:val="28"/>
          <w:lang w:val="af-ZA"/>
        </w:rPr>
        <w:t xml:space="preserve">ổ chức dạy tốt và học tốt. </w:t>
      </w:r>
    </w:p>
    <w:p w14:paraId="72BEA285" w14:textId="77777777" w:rsidR="00D6783D" w:rsidRPr="003473B9" w:rsidRDefault="00D6783D" w:rsidP="00D6783D">
      <w:pPr>
        <w:spacing w:after="60"/>
        <w:ind w:firstLine="567"/>
        <w:rPr>
          <w:szCs w:val="28"/>
          <w:lang w:val="sv-SE"/>
        </w:rPr>
      </w:pPr>
      <w:r w:rsidRPr="003473B9">
        <w:rPr>
          <w:szCs w:val="28"/>
          <w:lang w:val="sv-SE"/>
        </w:rPr>
        <w:t>- Khó khăn trong giáo dục đào tạo, phát triển nguồn nhân lực:</w:t>
      </w:r>
    </w:p>
    <w:p w14:paraId="166DC380" w14:textId="77777777" w:rsidR="00D6783D" w:rsidRPr="003473B9" w:rsidRDefault="00D6783D" w:rsidP="00D6783D">
      <w:pPr>
        <w:spacing w:after="60"/>
        <w:ind w:firstLine="567"/>
        <w:outlineLvl w:val="0"/>
        <w:rPr>
          <w:i/>
          <w:szCs w:val="28"/>
          <w:lang w:val="sv-SE"/>
        </w:rPr>
      </w:pPr>
      <w:r w:rsidRPr="003473B9">
        <w:rPr>
          <w:i/>
          <w:szCs w:val="28"/>
          <w:lang w:val="sv-SE"/>
        </w:rPr>
        <w:t xml:space="preserve">Về Cơ sở vật chất: </w:t>
      </w:r>
      <w:r w:rsidRPr="003473B9">
        <w:rPr>
          <w:iCs/>
          <w:szCs w:val="28"/>
          <w:lang w:val="sv-SE"/>
        </w:rPr>
        <w:t xml:space="preserve">Còn thiếu các phòng học bộ môn </w:t>
      </w:r>
      <w:r w:rsidRPr="003473B9">
        <w:rPr>
          <w:bCs/>
          <w:iCs/>
          <w:spacing w:val="-6"/>
          <w:szCs w:val="28"/>
          <w:lang w:val="sv-SE"/>
        </w:rPr>
        <w:t>thực hiện Chương trình GDPT 2018, như:</w:t>
      </w:r>
      <w:r w:rsidRPr="003473B9">
        <w:rPr>
          <w:szCs w:val="28"/>
          <w:lang w:val="sv-SE"/>
        </w:rPr>
        <w:t xml:space="preserve"> phòng Tin học, phòng Khoa học tự nhiên, phòng Khoa học xã hội, phòng Âm nhạc, phòng Mỹ thuật.</w:t>
      </w:r>
      <w:r w:rsidRPr="003473B9">
        <w:rPr>
          <w:i/>
          <w:szCs w:val="28"/>
          <w:lang w:val="sv-SE"/>
        </w:rPr>
        <w:t xml:space="preserve"> </w:t>
      </w:r>
      <w:r w:rsidRPr="003473B9">
        <w:rPr>
          <w:szCs w:val="28"/>
          <w:lang w:val="sv-SE"/>
        </w:rPr>
        <w:t>Một số hạng mục công trình các đơn vị trường học đã xuống cấp, nhưng chưa được đầu tư nâng cấp, sữa chữa kịp thời: phòng học, nhà hiệu bộ, nhà công vụ, hàng rào, nhà ăn học sinh,…</w:t>
      </w:r>
    </w:p>
    <w:p w14:paraId="0BF1D0A8" w14:textId="77777777" w:rsidR="00D6783D" w:rsidRPr="003473B9" w:rsidRDefault="00D6783D" w:rsidP="00D6783D">
      <w:pPr>
        <w:spacing w:after="60"/>
        <w:ind w:firstLine="567"/>
        <w:outlineLvl w:val="0"/>
        <w:rPr>
          <w:i/>
          <w:szCs w:val="28"/>
          <w:lang w:val="sv-SE"/>
        </w:rPr>
      </w:pPr>
      <w:r w:rsidRPr="003473B9">
        <w:rPr>
          <w:i/>
          <w:iCs/>
          <w:szCs w:val="28"/>
          <w:lang w:val="sv-SE"/>
        </w:rPr>
        <w:t>Về đội ngũ giáo viên, nhân viên:</w:t>
      </w:r>
      <w:r w:rsidRPr="003473B9">
        <w:rPr>
          <w:i/>
          <w:szCs w:val="28"/>
          <w:lang w:val="sv-SE"/>
        </w:rPr>
        <w:t xml:space="preserve"> </w:t>
      </w:r>
      <w:r w:rsidRPr="003473B9">
        <w:rPr>
          <w:szCs w:val="28"/>
          <w:lang w:val="sv-SE"/>
        </w:rPr>
        <w:t>Đội ngũ giáo viên, nhân viên các đơn vị trường học đang còn thiếu, chưa đảm bảo so với quy định. Đặc biệt là giáo viên dạy các môn: Anh văn, Tin học, Mỹ thuật, Toán. Thiếu nhân viên Y tế trường học, nhân viên Thư viện, nhân viên Thiết bị, nhân viên Văn phòng. Còn một bộ phận giáo viên yếu năng lực chuyên môn, chưa đáp ứng được yêu cầu đổi mới giáo dục hiện nay. Dẫn đến việc xếp loại chuẩn nghề nghiệp giáo viên hàng năm của những giáo viên này chưa đạt.</w:t>
      </w:r>
    </w:p>
    <w:p w14:paraId="56DE77A0" w14:textId="77777777" w:rsidR="00D6783D" w:rsidRPr="003473B9" w:rsidRDefault="00D6783D" w:rsidP="00D6783D">
      <w:pPr>
        <w:spacing w:after="60"/>
        <w:ind w:firstLine="567"/>
        <w:outlineLvl w:val="0"/>
        <w:rPr>
          <w:bCs/>
          <w:iCs/>
          <w:spacing w:val="-6"/>
          <w:szCs w:val="28"/>
          <w:lang w:val="sv-SE"/>
        </w:rPr>
      </w:pPr>
      <w:r w:rsidRPr="003473B9">
        <w:rPr>
          <w:szCs w:val="28"/>
          <w:lang w:val="sv-SE"/>
        </w:rPr>
        <w:t>Nguyên nhân: Hàng năm giáo viên, nhân viên chuyển ra khỏi địa bàn huyện nhiều. Trong khi đó công tác tuyển dụng viên chức ngành giáo dục chưa đáp ứng được yêu cầu thực tế đề ra.</w:t>
      </w:r>
    </w:p>
    <w:p w14:paraId="094183EB" w14:textId="078AF2F3" w:rsidR="003B357E" w:rsidRPr="003473B9" w:rsidRDefault="00D6783D" w:rsidP="00AF44B1">
      <w:pPr>
        <w:spacing w:after="60"/>
        <w:ind w:firstLine="567"/>
        <w:outlineLvl w:val="0"/>
        <w:rPr>
          <w:szCs w:val="28"/>
          <w:u w:color="FF0000"/>
          <w:lang w:val="vi-VN"/>
        </w:rPr>
      </w:pPr>
      <w:r w:rsidRPr="003473B9">
        <w:rPr>
          <w:bCs/>
          <w:i/>
          <w:iCs/>
          <w:spacing w:val="-6"/>
          <w:szCs w:val="28"/>
          <w:lang w:val="sv-SE"/>
        </w:rPr>
        <w:t>Về t</w:t>
      </w:r>
      <w:r w:rsidRPr="003473B9">
        <w:rPr>
          <w:i/>
          <w:iCs/>
          <w:szCs w:val="28"/>
          <w:lang w:val="sv-SE"/>
        </w:rPr>
        <w:t>rang thiết bị dạy học:</w:t>
      </w:r>
      <w:r w:rsidRPr="003473B9">
        <w:rPr>
          <w:bCs/>
          <w:iCs/>
          <w:spacing w:val="-6"/>
          <w:szCs w:val="28"/>
          <w:lang w:val="sv-SE"/>
        </w:rPr>
        <w:t xml:space="preserve"> </w:t>
      </w:r>
      <w:r w:rsidRPr="003473B9">
        <w:rPr>
          <w:szCs w:val="28"/>
          <w:lang w:val="sv-SE"/>
        </w:rPr>
        <w:t>Một số trang thiết bị dạy học của một số đơn vị trường học còn thiếu: Máy tính, Ti vi, thiết bị thí nghiệm phục vụ dạy học thực hiện chương trình GDPT 2018. Đồ chơi, đồ dùng của một số trường Mần non còn thiếu.</w:t>
      </w:r>
      <w:r w:rsidR="00956338" w:rsidRPr="003473B9">
        <w:rPr>
          <w:szCs w:val="28"/>
          <w:u w:color="FF0000"/>
          <w:lang w:val="vi-VN"/>
        </w:rPr>
        <w:t>.</w:t>
      </w:r>
    </w:p>
    <w:p w14:paraId="11C75F62" w14:textId="77777777" w:rsidR="00C91029" w:rsidRPr="003473B9" w:rsidRDefault="00C91029" w:rsidP="00C91029">
      <w:pPr>
        <w:spacing w:after="60"/>
        <w:ind w:firstLine="567"/>
        <w:rPr>
          <w:b/>
          <w:bCs/>
          <w:iCs/>
          <w:szCs w:val="28"/>
          <w:lang w:val="sv-SE"/>
        </w:rPr>
      </w:pPr>
      <w:r w:rsidRPr="003473B9">
        <w:rPr>
          <w:b/>
          <w:szCs w:val="28"/>
          <w:lang w:val="sv-SE"/>
        </w:rPr>
        <w:t xml:space="preserve">2.2. </w:t>
      </w:r>
      <w:r w:rsidRPr="003473B9">
        <w:rPr>
          <w:b/>
          <w:bCs/>
          <w:iCs/>
          <w:szCs w:val="28"/>
          <w:highlight w:val="white"/>
          <w:lang w:val="sv-SE"/>
        </w:rPr>
        <w:t>Về lao động, việc làm,</w:t>
      </w:r>
      <w:r w:rsidRPr="003473B9">
        <w:rPr>
          <w:b/>
          <w:bCs/>
          <w:iCs/>
          <w:szCs w:val="28"/>
          <w:lang w:val="sv-SE"/>
        </w:rPr>
        <w:t xml:space="preserve"> Giáo dục nghề nghiệp</w:t>
      </w:r>
    </w:p>
    <w:p w14:paraId="28A2FA76" w14:textId="0E71C1A5" w:rsidR="00C91029" w:rsidRPr="003473B9" w:rsidRDefault="00C91029" w:rsidP="00C91029">
      <w:pPr>
        <w:spacing w:after="60"/>
        <w:ind w:firstLine="567"/>
        <w:rPr>
          <w:bCs/>
          <w:iCs/>
          <w:spacing w:val="2"/>
          <w:szCs w:val="28"/>
          <w:lang w:val="af-ZA"/>
        </w:rPr>
      </w:pPr>
      <w:r w:rsidRPr="003473B9">
        <w:rPr>
          <w:spacing w:val="2"/>
          <w:szCs w:val="28"/>
          <w:lang w:val="af-ZA"/>
        </w:rPr>
        <w:t xml:space="preserve"> Lao động, việc làm</w:t>
      </w:r>
      <w:r w:rsidRPr="003473B9">
        <w:rPr>
          <w:bCs/>
          <w:iCs/>
          <w:spacing w:val="2"/>
          <w:szCs w:val="28"/>
          <w:lang w:val="af-ZA"/>
        </w:rPr>
        <w:t xml:space="preserve">: UBND huyện tiếp tục chỉ đạo </w:t>
      </w:r>
      <w:r w:rsidRPr="003473B9">
        <w:rPr>
          <w:szCs w:val="28"/>
          <w:lang w:val="af-ZA"/>
        </w:rPr>
        <w:t>các đơn vị liên quan tiếp tục tăng cường công tác tuyên truyền, tư vấn, giới thiệu việc làm và xuất khẩu lao động cho người dân trên địa bàn</w:t>
      </w:r>
      <w:r w:rsidRPr="003473B9">
        <w:rPr>
          <w:bCs/>
          <w:iCs/>
          <w:spacing w:val="2"/>
          <w:szCs w:val="28"/>
          <w:lang w:val="af-ZA"/>
        </w:rPr>
        <w:t>; Kết quả giải quyết việc làm: Số lao động từ 15 tuổi trở lên: 18.350 người (Trong đó: Số lao động từ 15 tuổi trở lên đang làm việc: 14.578 người); Số lao động có việc làm mới, trong đó: đi làm việc ở nước ngoài theo hợp đồng; Lao động qua đào tạo, trong đó lao động qua đào tạo có bằng cấp,chứng chỉ): không có.</w:t>
      </w:r>
    </w:p>
    <w:p w14:paraId="0F6F3BC4" w14:textId="7D1729DB" w:rsidR="00C91029" w:rsidRPr="003473B9" w:rsidRDefault="00C91029" w:rsidP="00C91029">
      <w:pPr>
        <w:spacing w:after="60"/>
        <w:ind w:firstLine="567"/>
        <w:rPr>
          <w:bCs/>
          <w:szCs w:val="28"/>
          <w:lang w:val="af-ZA"/>
        </w:rPr>
      </w:pPr>
      <w:r w:rsidRPr="003473B9">
        <w:rPr>
          <w:bCs/>
          <w:szCs w:val="28"/>
          <w:lang w:val="af-ZA"/>
        </w:rPr>
        <w:t xml:space="preserve"> Giáo dục nghề nghiệp: Tiếp tục các đơn vị phòng ban và Ủy ban nhân dân các xã triển khai công tác tuyên truyền, tư vấn, vận động người lao động trên địa bàn xã có nhu cầu đăng ký tham gia đào tạo nghề năm 2024; Kết quả công tác đào tạo nghề cho học sinh mới tốt nghiệp THCS: 221; Số tham gia học nghề 2; Số học sinh mới tốt nghiệp THPT: 31 (trong đó: số đang tiếp tục học đại học, cao đẵng, THCN: 5; Số đã tốt nghiệp đại học, cao đẳng, THCN: 2 (trong đó: số chưa tìm được việc làm).</w:t>
      </w:r>
    </w:p>
    <w:p w14:paraId="395478D7" w14:textId="77777777" w:rsidR="00C91029" w:rsidRPr="003473B9" w:rsidRDefault="00C91029" w:rsidP="00C91029">
      <w:pPr>
        <w:spacing w:after="60"/>
        <w:ind w:firstLine="567"/>
        <w:rPr>
          <w:b/>
          <w:szCs w:val="28"/>
          <w:lang w:val="af-ZA"/>
        </w:rPr>
      </w:pPr>
      <w:r w:rsidRPr="003473B9">
        <w:rPr>
          <w:b/>
          <w:szCs w:val="28"/>
          <w:lang w:val="af-ZA"/>
        </w:rPr>
        <w:t>2.3. Chăm sóc sức khỏe Nhân dân</w:t>
      </w:r>
    </w:p>
    <w:p w14:paraId="78AC9124" w14:textId="3D6D2261" w:rsidR="00C91029" w:rsidRPr="003473B9" w:rsidRDefault="00C91029" w:rsidP="00C91029">
      <w:pPr>
        <w:spacing w:after="60"/>
        <w:ind w:firstLine="567"/>
        <w:rPr>
          <w:bCs/>
          <w:szCs w:val="28"/>
          <w:lang w:val="af-ZA"/>
        </w:rPr>
      </w:pPr>
      <w:r w:rsidRPr="003473B9">
        <w:rPr>
          <w:bCs/>
          <w:szCs w:val="28"/>
          <w:lang w:val="af-ZA"/>
        </w:rPr>
        <w:lastRenderedPageBreak/>
        <w:t xml:space="preserve"> Y tế: Ủy ban nhân huyện thực hiện ban hành các văn bản chỉ đạo các đơn vị chuyên môn nhằm n</w:t>
      </w:r>
      <w:r w:rsidRPr="003473B9">
        <w:rPr>
          <w:bCs/>
          <w:szCs w:val="28"/>
          <w:shd w:val="clear" w:color="auto" w:fill="FFFFFF"/>
          <w:lang w:val="af-ZA"/>
        </w:rPr>
        <w:t>âng cao công tác chăm sóc sức khỏe nhân dân trong tình hình mới</w:t>
      </w:r>
      <w:r w:rsidRPr="003473B9">
        <w:rPr>
          <w:rStyle w:val="FootnoteReference"/>
          <w:szCs w:val="28"/>
        </w:rPr>
        <w:footnoteReference w:id="12"/>
      </w:r>
      <w:r w:rsidRPr="003473B9">
        <w:rPr>
          <w:bCs/>
          <w:szCs w:val="28"/>
          <w:shd w:val="clear" w:color="auto" w:fill="FFFFFF"/>
          <w:lang w:val="af-ZA"/>
        </w:rPr>
        <w:t>.</w:t>
      </w:r>
      <w:r w:rsidRPr="003473B9">
        <w:rPr>
          <w:bCs/>
          <w:szCs w:val="28"/>
          <w:lang w:val="af-ZA"/>
        </w:rPr>
        <w:t xml:space="preserve"> </w:t>
      </w:r>
      <w:r w:rsidRPr="003473B9">
        <w:rPr>
          <w:bCs/>
          <w:iCs/>
          <w:spacing w:val="2"/>
          <w:szCs w:val="28"/>
          <w:lang w:val="af-ZA"/>
        </w:rPr>
        <w:t xml:space="preserve">Trong tháng trên địa bàn huyện tình hình dịch bênh được kiểm soát tốt, Chưa có trường hợp nào được ghi nhận mắc các bệnh như: </w:t>
      </w:r>
      <w:r w:rsidRPr="003473B9">
        <w:rPr>
          <w:bCs/>
          <w:szCs w:val="28"/>
          <w:lang w:val="af-ZA"/>
        </w:rPr>
        <w:t xml:space="preserve">sốt xuất huyết Dengue, </w:t>
      </w:r>
      <w:r w:rsidRPr="003473B9">
        <w:rPr>
          <w:szCs w:val="28"/>
          <w:lang w:val="af-ZA"/>
        </w:rPr>
        <w:t>Bạch hầu, chân tay miệng...</w:t>
      </w:r>
      <w:r w:rsidRPr="003473B9">
        <w:rPr>
          <w:bCs/>
          <w:szCs w:val="28"/>
          <w:lang w:val="af-ZA"/>
        </w:rPr>
        <w:t xml:space="preserve"> </w:t>
      </w:r>
    </w:p>
    <w:p w14:paraId="0F490565" w14:textId="5ED3C984" w:rsidR="00C91029" w:rsidRPr="003473B9" w:rsidRDefault="00C91029" w:rsidP="00C91029">
      <w:pPr>
        <w:spacing w:after="60"/>
        <w:ind w:firstLine="567"/>
        <w:rPr>
          <w:bCs/>
          <w:szCs w:val="28"/>
          <w:lang w:val="af-ZA"/>
        </w:rPr>
      </w:pPr>
      <w:r w:rsidRPr="003473B9">
        <w:rPr>
          <w:bCs/>
          <w:szCs w:val="28"/>
          <w:lang w:val="af-ZA"/>
        </w:rPr>
        <w:t xml:space="preserve"> Công tác an toàn thực phẩm: Trong tháng, Ủy ban nhân huyện đã ban hành các kế hoạch đẻ triển khai thực hiện về công tác an toàn thực phẩm</w:t>
      </w:r>
      <w:r w:rsidRPr="003473B9">
        <w:rPr>
          <w:rStyle w:val="FootnoteReference"/>
          <w:szCs w:val="28"/>
        </w:rPr>
        <w:footnoteReference w:id="13"/>
      </w:r>
      <w:r w:rsidRPr="003473B9">
        <w:rPr>
          <w:bCs/>
          <w:szCs w:val="28"/>
          <w:lang w:val="af-ZA"/>
        </w:rPr>
        <w:t xml:space="preserve">. </w:t>
      </w:r>
      <w:r w:rsidRPr="003473B9">
        <w:rPr>
          <w:spacing w:val="2"/>
          <w:szCs w:val="28"/>
          <w:lang w:val="af-ZA"/>
        </w:rPr>
        <w:t>Trong tháng trên địa bàn huyện không xảy ra vụ việc về ngộ độc thực phẩm.</w:t>
      </w:r>
    </w:p>
    <w:p w14:paraId="7F60BC25" w14:textId="6D6D2484" w:rsidR="00C91029" w:rsidRPr="003473B9" w:rsidRDefault="00C91029" w:rsidP="00C91029">
      <w:pPr>
        <w:spacing w:after="60"/>
        <w:ind w:firstLine="567"/>
        <w:rPr>
          <w:bCs/>
          <w:szCs w:val="28"/>
          <w:lang w:val="af-ZA"/>
        </w:rPr>
      </w:pPr>
      <w:r w:rsidRPr="003473B9">
        <w:rPr>
          <w:bCs/>
          <w:szCs w:val="28"/>
          <w:lang w:val="af-ZA"/>
        </w:rPr>
        <w:t xml:space="preserve">  Công tác khám chữa bệnh, chăm sóc sức khỏe cho nhân dân: Ủy ban nhân dân huyện thực hiên ban hành kế hoạch</w:t>
      </w:r>
      <w:r w:rsidRPr="003473B9">
        <w:rPr>
          <w:rStyle w:val="FootnoteReference"/>
          <w:szCs w:val="28"/>
        </w:rPr>
        <w:footnoteReference w:id="14"/>
      </w:r>
      <w:r w:rsidRPr="003473B9">
        <w:rPr>
          <w:bCs/>
          <w:szCs w:val="28"/>
          <w:lang w:val="af-ZA"/>
        </w:rPr>
        <w:t xml:space="preserve"> về triển khai thực hiện Chiến lược quốc gia phòng, chống kháng thuốc tại huyện Tu Mơ Rông giai đoạn 2023-2030, tầm nhìn đến năm 2045. Trong tháng tổng số lượt khám bệnh, chữa bệnh tại các cơ sở khám bệnh, chữa bệnh công lập trên địa bàn là 3.354 lượt khám.</w:t>
      </w:r>
    </w:p>
    <w:p w14:paraId="3D1ECA15" w14:textId="77777777" w:rsidR="00C91029" w:rsidRPr="003473B9" w:rsidRDefault="00C91029" w:rsidP="00C91029">
      <w:pPr>
        <w:widowControl w:val="0"/>
        <w:spacing w:before="60" w:after="60"/>
        <w:ind w:firstLine="567"/>
        <w:rPr>
          <w:b/>
          <w:szCs w:val="28"/>
          <w:lang w:val="af-ZA"/>
        </w:rPr>
      </w:pPr>
      <w:r w:rsidRPr="003473B9">
        <w:rPr>
          <w:b/>
          <w:szCs w:val="28"/>
          <w:lang w:val="af-ZA"/>
        </w:rPr>
        <w:t xml:space="preserve">2.4. An sinh xã hội: </w:t>
      </w:r>
      <w:r w:rsidRPr="003473B9">
        <w:rPr>
          <w:szCs w:val="28"/>
          <w:lang w:val="af-ZA"/>
        </w:rPr>
        <w:t xml:space="preserve">Tiếp tục thực hiện chi và chuyển trả </w:t>
      </w:r>
      <w:r w:rsidRPr="003473B9">
        <w:rPr>
          <w:szCs w:val="28"/>
          <w:shd w:val="clear" w:color="auto" w:fill="FFFFFF"/>
          <w:lang w:val="af-ZA"/>
        </w:rPr>
        <w:t xml:space="preserve">trợ cấp ưu đãi người có công với cách mạng; </w:t>
      </w:r>
      <w:r w:rsidRPr="003473B9">
        <w:rPr>
          <w:szCs w:val="28"/>
          <w:lang w:val="af-ZA"/>
        </w:rPr>
        <w:t>công tác bảo trợ xã hội; Giảm nghèo, đúng đủ kịp thời.</w:t>
      </w:r>
    </w:p>
    <w:p w14:paraId="613B5E2B" w14:textId="77777777" w:rsidR="00C91029" w:rsidRPr="003473B9" w:rsidRDefault="00C91029" w:rsidP="00C91029">
      <w:pPr>
        <w:spacing w:after="60"/>
        <w:ind w:firstLine="567"/>
        <w:rPr>
          <w:b/>
          <w:szCs w:val="28"/>
          <w:lang w:val="af-ZA"/>
        </w:rPr>
      </w:pPr>
      <w:r w:rsidRPr="003473B9">
        <w:rPr>
          <w:b/>
          <w:szCs w:val="28"/>
          <w:lang w:val="af-ZA"/>
        </w:rPr>
        <w:t>2.5. Về văn hóa - thể thao; thông tin - truyền thông; khoa học công nghệ:</w:t>
      </w:r>
    </w:p>
    <w:p w14:paraId="3D988FF5" w14:textId="77777777" w:rsidR="00C91029" w:rsidRPr="003473B9" w:rsidRDefault="00C91029" w:rsidP="00C91029">
      <w:pPr>
        <w:spacing w:after="60"/>
        <w:ind w:firstLine="567"/>
        <w:rPr>
          <w:szCs w:val="28"/>
          <w:lang w:val="sv-SE"/>
        </w:rPr>
      </w:pPr>
      <w:r w:rsidRPr="003473B9">
        <w:rPr>
          <w:szCs w:val="28"/>
          <w:highlight w:val="white"/>
          <w:lang w:val="sv-SE"/>
        </w:rPr>
        <w:t>- Văn hóa - thể thao</w:t>
      </w:r>
      <w:r w:rsidRPr="003473B9">
        <w:rPr>
          <w:szCs w:val="28"/>
          <w:lang w:val="sv-SE"/>
        </w:rPr>
        <w:t>: Trong tháng UBND huyện thực hiện ban hành các văn bản chỉ đạo các đơn vị chuẩn bị tổ chức phiên chợ Sâm ngọc linh lần 3 trên địa bàn huyện; tiếp tục tăng cường công tác quản lý tần số và thiết bị vô tuyến điện trong các sự kiện Lễ Hội; triển khai tuyên truyền kỷ niệm các ngày lễ lớn, sự kiện năm 2024; Kế hoạch Triển khai thực hiện nội dung thành phần số 8 về Chương trình chuyển đổi số trong xây dựng nông thôn mới, hướng tới nông thôn mới thông minh trên địa bàn huyện Tu Mơ Rông năm 2024; Kế hoạch tổ chức Thông tin truyền thông về Phiên chợ Sâm Ngọc Linh, các dược liệu khác gắn với du lịch lần 3 huyện Tu Mơ Rông.</w:t>
      </w:r>
    </w:p>
    <w:p w14:paraId="20D778E8" w14:textId="77777777" w:rsidR="00C91029" w:rsidRPr="003473B9" w:rsidRDefault="00C91029" w:rsidP="00C91029">
      <w:pPr>
        <w:spacing w:after="60"/>
        <w:ind w:firstLine="567"/>
        <w:rPr>
          <w:szCs w:val="28"/>
          <w:lang w:val="sv-SE"/>
        </w:rPr>
      </w:pPr>
      <w:r w:rsidRPr="003473B9">
        <w:rPr>
          <w:bCs/>
          <w:szCs w:val="28"/>
          <w:lang w:val="sv-SE"/>
        </w:rPr>
        <w:t xml:space="preserve">- Thông tin - truyền thông: </w:t>
      </w:r>
      <w:r w:rsidRPr="003473B9">
        <w:rPr>
          <w:bCs/>
          <w:iCs/>
          <w:spacing w:val="2"/>
          <w:szCs w:val="28"/>
          <w:lang w:val="af-ZA"/>
        </w:rPr>
        <w:t>Trong tháng tiếp tục tập</w:t>
      </w:r>
      <w:r w:rsidRPr="003473B9">
        <w:rPr>
          <w:rFonts w:eastAsiaTheme="minorEastAsia"/>
          <w:szCs w:val="28"/>
          <w:lang w:val="vi-VN"/>
        </w:rPr>
        <w:t xml:space="preserve"> trung tuyên truyền </w:t>
      </w:r>
      <w:r w:rsidRPr="003473B9">
        <w:rPr>
          <w:szCs w:val="28"/>
          <w:lang w:val="vi-VN"/>
        </w:rPr>
        <w:t xml:space="preserve">các </w:t>
      </w:r>
      <w:r w:rsidRPr="003473B9">
        <w:rPr>
          <w:szCs w:val="28"/>
          <w:lang w:val="af-ZA"/>
        </w:rPr>
        <w:t xml:space="preserve">Nghị quyết của Trung ương, tỉnh, huyện; Các nhiệm vụ phát triển kinh tế - xã hội trong tình hình mới; tuyên truyền cho người dân chủ động trong công tác phòng, chống, ứng phó, khắc phục hậu quả thiên tai, </w:t>
      </w:r>
      <w:r w:rsidRPr="003473B9">
        <w:rPr>
          <w:rFonts w:eastAsiaTheme="minorEastAsia"/>
          <w:szCs w:val="28"/>
          <w:lang w:val="af-ZA"/>
        </w:rPr>
        <w:t>phòng chống dịch bệnh trên người và trên cây trồng</w:t>
      </w:r>
      <w:r w:rsidRPr="003473B9">
        <w:rPr>
          <w:rFonts w:eastAsiaTheme="minorEastAsia"/>
          <w:szCs w:val="28"/>
          <w:lang w:val="vi-VN"/>
        </w:rPr>
        <w:t>, vật nuôi</w:t>
      </w:r>
      <w:r w:rsidRPr="003473B9">
        <w:rPr>
          <w:rFonts w:eastAsiaTheme="minorEastAsia"/>
          <w:bCs/>
          <w:szCs w:val="28"/>
          <w:lang w:val="vi-VN"/>
        </w:rPr>
        <w:t>; tình hình ATGT, vệ sinh ATTP trên địa bà</w:t>
      </w:r>
      <w:r w:rsidRPr="003473B9">
        <w:rPr>
          <w:rFonts w:eastAsiaTheme="minorEastAsia"/>
          <w:bCs/>
          <w:szCs w:val="28"/>
          <w:lang w:val="af-ZA"/>
        </w:rPr>
        <w:t xml:space="preserve">n; Tiếp tục </w:t>
      </w:r>
      <w:r w:rsidRPr="003473B9">
        <w:rPr>
          <w:rFonts w:eastAsiaTheme="minorEastAsia"/>
          <w:bCs/>
          <w:szCs w:val="28"/>
          <w:lang w:val="af-ZA"/>
        </w:rPr>
        <w:lastRenderedPageBreak/>
        <w:t xml:space="preserve">thực hiện </w:t>
      </w:r>
      <w:r w:rsidRPr="003473B9">
        <w:rPr>
          <w:szCs w:val="28"/>
          <w:lang w:val="af-ZA"/>
        </w:rPr>
        <w:t>t</w:t>
      </w:r>
      <w:r w:rsidRPr="003473B9">
        <w:rPr>
          <w:szCs w:val="28"/>
          <w:lang w:val="vi-VN"/>
        </w:rPr>
        <w:t>reo cờ hồng kỳ, cờ Đảng và cờ Tổ quốc</w:t>
      </w:r>
      <w:r w:rsidRPr="003473B9">
        <w:rPr>
          <w:szCs w:val="28"/>
          <w:lang w:val="af-ZA"/>
        </w:rPr>
        <w:t xml:space="preserve"> và </w:t>
      </w:r>
      <w:r w:rsidRPr="003473B9">
        <w:rPr>
          <w:szCs w:val="28"/>
          <w:lang w:val="vi-VN"/>
        </w:rPr>
        <w:t>pa nô tuyên truyền</w:t>
      </w:r>
      <w:r w:rsidRPr="003473B9">
        <w:rPr>
          <w:szCs w:val="28"/>
          <w:lang w:val="af-ZA"/>
        </w:rPr>
        <w:t xml:space="preserve"> nhân kỷ niệm các ngày lễ lớn. </w:t>
      </w:r>
      <w:r w:rsidRPr="003473B9">
        <w:rPr>
          <w:bCs/>
          <w:szCs w:val="28"/>
          <w:lang w:val="af-ZA"/>
        </w:rPr>
        <w:t xml:space="preserve">Thực hiện phát thanh là </w:t>
      </w:r>
      <w:r w:rsidRPr="003473B9">
        <w:rPr>
          <w:bCs/>
          <w:szCs w:val="28"/>
          <w:lang w:val="vi-VN"/>
        </w:rPr>
        <w:t>195</w:t>
      </w:r>
      <w:r w:rsidRPr="003473B9">
        <w:rPr>
          <w:bCs/>
          <w:szCs w:val="28"/>
          <w:lang w:val="af-ZA"/>
        </w:rPr>
        <w:t xml:space="preserve"> giờ/tháng</w:t>
      </w:r>
      <w:r w:rsidRPr="003473B9">
        <w:rPr>
          <w:bCs/>
          <w:szCs w:val="28"/>
          <w:lang w:val="vi-VN"/>
        </w:rPr>
        <w:t xml:space="preserve"> </w:t>
      </w:r>
      <w:r w:rsidRPr="003473B9">
        <w:rPr>
          <w:bCs/>
          <w:i/>
          <w:szCs w:val="28"/>
          <w:lang w:val="vi-VN"/>
        </w:rPr>
        <w:t>(phát sóng 6,5 giờ/ ngày)</w:t>
      </w:r>
      <w:r w:rsidRPr="003473B9">
        <w:rPr>
          <w:bCs/>
          <w:i/>
          <w:szCs w:val="28"/>
          <w:lang w:val="af-ZA"/>
        </w:rPr>
        <w:t xml:space="preserve">; </w:t>
      </w:r>
      <w:r w:rsidRPr="003473B9">
        <w:rPr>
          <w:bCs/>
          <w:iCs/>
          <w:szCs w:val="28"/>
          <w:lang w:val="af-ZA"/>
        </w:rPr>
        <w:t>C</w:t>
      </w:r>
      <w:r w:rsidRPr="003473B9">
        <w:rPr>
          <w:bCs/>
          <w:szCs w:val="28"/>
          <w:lang w:val="vi-VN"/>
        </w:rPr>
        <w:t xml:space="preserve">hương trình phát thanh bằng tiếng Xê Đăng: Thực hiện 02 chương trình/tháng </w:t>
      </w:r>
      <w:r w:rsidRPr="003473B9">
        <w:rPr>
          <w:bCs/>
          <w:i/>
          <w:szCs w:val="28"/>
          <w:lang w:val="vi-VN"/>
        </w:rPr>
        <w:t>(thời lượng 15 -20 phút/01 chương trình)</w:t>
      </w:r>
      <w:r w:rsidRPr="003473B9">
        <w:rPr>
          <w:bCs/>
          <w:szCs w:val="28"/>
          <w:lang w:val="af-ZA"/>
        </w:rPr>
        <w:t xml:space="preserve">; Chương trình truyền </w:t>
      </w:r>
      <w:r w:rsidRPr="003473B9">
        <w:rPr>
          <w:bCs/>
          <w:szCs w:val="28"/>
          <w:lang w:val="vi-VN"/>
        </w:rPr>
        <w:t>thanh</w:t>
      </w:r>
      <w:r w:rsidRPr="003473B9">
        <w:rPr>
          <w:bCs/>
          <w:szCs w:val="28"/>
          <w:lang w:val="af-ZA"/>
        </w:rPr>
        <w:t xml:space="preserve"> địa phương thực hiện 14 giờ/tháng</w:t>
      </w:r>
      <w:r w:rsidRPr="003473B9">
        <w:rPr>
          <w:bCs/>
          <w:szCs w:val="28"/>
          <w:lang w:val="vi-VN"/>
        </w:rPr>
        <w:t xml:space="preserve">. Trong đó: Tiếp phát sóng chương trình phát thanh của Đài PT-TH tỉnh 08 giờ/tháng </w:t>
      </w:r>
      <w:r w:rsidRPr="003473B9">
        <w:rPr>
          <w:bCs/>
          <w:i/>
          <w:szCs w:val="28"/>
          <w:lang w:val="vi-VN"/>
        </w:rPr>
        <w:t>(thực hiện phát sóng vào các buổi chiều thứ 3, 5, 7, chủ nhật với thời lượng 30 phút/1 chương trình)</w:t>
      </w:r>
      <w:r w:rsidRPr="003473B9">
        <w:rPr>
          <w:bCs/>
          <w:szCs w:val="28"/>
          <w:lang w:val="vi-VN"/>
        </w:rPr>
        <w:t xml:space="preserve">; Chương trình truyền thanh của huyện 06 giờ/tháng </w:t>
      </w:r>
      <w:r w:rsidRPr="003473B9">
        <w:rPr>
          <w:bCs/>
          <w:i/>
          <w:szCs w:val="28"/>
          <w:lang w:val="vi-VN"/>
        </w:rPr>
        <w:t>(thực hiện phát sóng vào các buổi chiều thứ 2, 4, 6 và sáng thứ 3, 5, 7 với thời lượng khoảng 25 phút/1 chương trình).</w:t>
      </w:r>
    </w:p>
    <w:p w14:paraId="560B1D64" w14:textId="77777777" w:rsidR="006D6BE2" w:rsidRPr="003473B9" w:rsidRDefault="00DC7580" w:rsidP="006D6BE2">
      <w:pPr>
        <w:spacing w:after="60"/>
        <w:ind w:firstLine="567"/>
        <w:rPr>
          <w:b/>
          <w:iCs/>
          <w:szCs w:val="28"/>
        </w:rPr>
      </w:pPr>
      <w:r w:rsidRPr="003473B9">
        <w:rPr>
          <w:b/>
          <w:iCs/>
          <w:szCs w:val="28"/>
        </w:rPr>
        <w:tab/>
      </w:r>
      <w:r w:rsidR="006D6BE2" w:rsidRPr="003473B9">
        <w:rPr>
          <w:b/>
          <w:iCs/>
          <w:szCs w:val="28"/>
        </w:rPr>
        <w:t>3. Về nội vụ; quốc phòng, an ninh</w:t>
      </w:r>
    </w:p>
    <w:p w14:paraId="037378DF" w14:textId="77777777" w:rsidR="006D6BE2" w:rsidRPr="003473B9" w:rsidRDefault="006D6BE2" w:rsidP="006D6BE2">
      <w:pPr>
        <w:spacing w:after="60"/>
        <w:ind w:firstLine="567"/>
        <w:rPr>
          <w:iCs/>
          <w:szCs w:val="28"/>
        </w:rPr>
      </w:pPr>
      <w:r w:rsidRPr="003473B9">
        <w:rPr>
          <w:b/>
          <w:iCs/>
          <w:szCs w:val="28"/>
        </w:rPr>
        <w:t>3.1. Về nội vụ, cải cách hành chính:</w:t>
      </w:r>
      <w:r w:rsidRPr="003473B9">
        <w:rPr>
          <w:iCs/>
          <w:szCs w:val="28"/>
        </w:rPr>
        <w:t xml:space="preserve"> </w:t>
      </w:r>
    </w:p>
    <w:p w14:paraId="7FF0B9EE" w14:textId="77777777" w:rsidR="006D6BE2" w:rsidRPr="003473B9" w:rsidRDefault="006D6BE2" w:rsidP="006D6BE2">
      <w:pPr>
        <w:spacing w:after="60"/>
        <w:ind w:firstLine="567"/>
        <w:rPr>
          <w:szCs w:val="28"/>
        </w:rPr>
      </w:pPr>
      <w:r w:rsidRPr="003473B9">
        <w:rPr>
          <w:spacing w:val="2"/>
          <w:szCs w:val="28"/>
          <w:lang w:val="vi-VN"/>
        </w:rPr>
        <w:t xml:space="preserve">- </w:t>
      </w:r>
      <w:r w:rsidRPr="003473B9">
        <w:rPr>
          <w:szCs w:val="28"/>
          <w:lang w:val="vi-VN"/>
        </w:rPr>
        <w:t>C</w:t>
      </w:r>
      <w:r w:rsidRPr="003473B9">
        <w:rPr>
          <w:bCs/>
          <w:iCs/>
          <w:szCs w:val="28"/>
          <w:lang w:val="vi-VN"/>
        </w:rPr>
        <w:t>ông tác cải cách hành chính:</w:t>
      </w:r>
      <w:r w:rsidRPr="003473B9">
        <w:rPr>
          <w:bCs/>
          <w:iCs/>
          <w:szCs w:val="28"/>
        </w:rPr>
        <w:t xml:space="preserve"> Trong tháng Ủy ban nhân dân huyện thực hiện</w:t>
      </w:r>
      <w:r w:rsidRPr="003473B9">
        <w:rPr>
          <w:szCs w:val="28"/>
        </w:rPr>
        <w:t xml:space="preserve"> ban hành Kế hoạch về việc thực hiện công tác cải cách hành chính nhà nước trên địa bàn huyện Tu Mơ Rông năm 2024</w:t>
      </w:r>
      <w:r w:rsidRPr="003473B9">
        <w:rPr>
          <w:rStyle w:val="FootnoteReference"/>
          <w:szCs w:val="28"/>
        </w:rPr>
        <w:footnoteReference w:id="15"/>
      </w:r>
      <w:r w:rsidRPr="003473B9">
        <w:rPr>
          <w:szCs w:val="28"/>
        </w:rPr>
        <w:t>; Kế hoạch kiểm tra đột xuất công tác cải cách hành chính và việc chấp hành Quy chế văn hóa công sở, kỷ luật, kỷ cương hành chính trên địa bàn huyện Tu Mơ Rông năm 2024</w:t>
      </w:r>
      <w:r w:rsidRPr="003473B9">
        <w:rPr>
          <w:rStyle w:val="FootnoteReference"/>
          <w:szCs w:val="28"/>
        </w:rPr>
        <w:footnoteReference w:id="16"/>
      </w:r>
      <w:r w:rsidRPr="003473B9">
        <w:rPr>
          <w:szCs w:val="28"/>
        </w:rPr>
        <w:t>.</w:t>
      </w:r>
    </w:p>
    <w:p w14:paraId="5119E522" w14:textId="77777777" w:rsidR="006D6BE2" w:rsidRPr="003473B9" w:rsidRDefault="006D6BE2" w:rsidP="006D6BE2">
      <w:pPr>
        <w:spacing w:after="60"/>
        <w:ind w:firstLine="567"/>
        <w:rPr>
          <w:szCs w:val="28"/>
        </w:rPr>
      </w:pPr>
      <w:r w:rsidRPr="003473B9">
        <w:rPr>
          <w:iCs/>
          <w:szCs w:val="28"/>
        </w:rPr>
        <w:t xml:space="preserve">- Công tác tổ chức bộ máy và biên chế: Trong tháng UBND huyện thực hiện ban hành </w:t>
      </w:r>
      <w:r w:rsidRPr="003473B9">
        <w:rPr>
          <w:szCs w:val="28"/>
          <w:shd w:val="clear" w:color="auto" w:fill="FFFFFF"/>
        </w:rPr>
        <w:t>Quyết định tạm giao biên chế công chức trong các cơ quan, đơn vị hành chính Nhà nước thuộc UBND huyệnTu Mơ Rông năm 2024</w:t>
      </w:r>
      <w:r w:rsidRPr="003473B9">
        <w:rPr>
          <w:rStyle w:val="FootnoteReference"/>
          <w:szCs w:val="28"/>
        </w:rPr>
        <w:footnoteReference w:id="17"/>
      </w:r>
      <w:r w:rsidRPr="003473B9">
        <w:rPr>
          <w:szCs w:val="28"/>
          <w:shd w:val="clear" w:color="auto" w:fill="FFFFFF"/>
        </w:rPr>
        <w:t>. Quyết định tạm giao số lượng người làm việc hưởng lương từ ngân sách nhà nước trong các Trường: Mầm non, Tiểu học, Trung học cơ sở, Tiểu học-Trung học cơ sở trực thuộc huyện Tu Mơ Rông năm 2024</w:t>
      </w:r>
      <w:r w:rsidRPr="003473B9">
        <w:rPr>
          <w:rStyle w:val="FootnoteReference"/>
          <w:szCs w:val="28"/>
        </w:rPr>
        <w:footnoteReference w:id="18"/>
      </w:r>
      <w:r w:rsidRPr="003473B9">
        <w:rPr>
          <w:szCs w:val="28"/>
          <w:shd w:val="clear" w:color="auto" w:fill="FFFFFF"/>
        </w:rPr>
        <w:t>. Thực hiện ban hành báo cáo thống kê số lượng người làm việc theo kế hoạch quản lý, sử dụng biên chế giai đoạn 2021-2026</w:t>
      </w:r>
      <w:r w:rsidRPr="003473B9">
        <w:rPr>
          <w:rStyle w:val="FootnoteReference"/>
          <w:szCs w:val="28"/>
        </w:rPr>
        <w:footnoteReference w:id="19"/>
      </w:r>
      <w:r w:rsidRPr="003473B9">
        <w:rPr>
          <w:szCs w:val="28"/>
          <w:shd w:val="clear" w:color="auto" w:fill="FFFFFF"/>
        </w:rPr>
        <w:t>.</w:t>
      </w:r>
    </w:p>
    <w:p w14:paraId="697824FD" w14:textId="77777777" w:rsidR="006D6BE2" w:rsidRPr="003473B9" w:rsidRDefault="006D6BE2" w:rsidP="006D6BE2">
      <w:pPr>
        <w:spacing w:after="60"/>
        <w:ind w:firstLine="567"/>
        <w:rPr>
          <w:szCs w:val="28"/>
          <w:shd w:val="clear" w:color="auto" w:fill="FFFFFF"/>
        </w:rPr>
      </w:pPr>
      <w:r w:rsidRPr="003473B9">
        <w:rPr>
          <w:iCs/>
          <w:szCs w:val="28"/>
        </w:rPr>
        <w:t xml:space="preserve">- Công tác </w:t>
      </w:r>
      <w:r w:rsidRPr="003473B9">
        <w:rPr>
          <w:szCs w:val="28"/>
          <w:shd w:val="clear" w:color="auto" w:fill="FFFFFF"/>
        </w:rPr>
        <w:t xml:space="preserve">đào tạo, bồi dưỡng CBCCVC kết quả thực hiện công vụ, chế dộ chính sách đối với CCVC: Chỉ đạo các phòng ban chuyên môn thực hiện rà soát, đăng ký cán bộ, công chức, viên chức tham gia các khóa bồi dưỡng năm 2024, </w:t>
      </w:r>
      <w:r w:rsidRPr="003473B9">
        <w:rPr>
          <w:szCs w:val="28"/>
        </w:rPr>
        <w:t>triển khai xây dựng, điều chỉnh đề án vị trí việc làm trong các đơn vị sự nghiệp công lập trên địa bàn huyện</w:t>
      </w:r>
      <w:r w:rsidRPr="003473B9">
        <w:rPr>
          <w:szCs w:val="28"/>
          <w:shd w:val="clear" w:color="auto" w:fill="FFFFFF"/>
        </w:rPr>
        <w:t>; Thực hiện b</w:t>
      </w:r>
      <w:r w:rsidRPr="003473B9">
        <w:rPr>
          <w:szCs w:val="28"/>
        </w:rPr>
        <w:t>an hành Quyết định tuyển dụng đối với 62 viên chức, và 02 quyết định hủy kết quả trúng tuyển đối với 02 viên chức trong kỳ tuyển dụng viên chức các đơn vị sự nghiệp công lập năm 2023 trên địa bàn huyện Tu Mơ Rông.</w:t>
      </w:r>
    </w:p>
    <w:p w14:paraId="412FDD5E" w14:textId="77777777" w:rsidR="006D6BE2" w:rsidRPr="003473B9" w:rsidRDefault="006D6BE2" w:rsidP="006D6BE2">
      <w:pPr>
        <w:tabs>
          <w:tab w:val="left" w:pos="2057"/>
        </w:tabs>
        <w:spacing w:after="60"/>
        <w:ind w:firstLine="567"/>
        <w:rPr>
          <w:szCs w:val="28"/>
          <w:highlight w:val="white"/>
        </w:rPr>
      </w:pPr>
      <w:r w:rsidRPr="003473B9">
        <w:rPr>
          <w:bCs/>
          <w:szCs w:val="28"/>
          <w:lang w:val="vi-VN"/>
        </w:rPr>
        <w:lastRenderedPageBreak/>
        <w:t xml:space="preserve">- Công tác </w:t>
      </w:r>
      <w:r w:rsidRPr="003473B9">
        <w:rPr>
          <w:szCs w:val="28"/>
          <w:lang w:val="vi-VN"/>
        </w:rPr>
        <w:t>tôn giáo:</w:t>
      </w:r>
      <w:r w:rsidRPr="003473B9">
        <w:rPr>
          <w:szCs w:val="28"/>
        </w:rPr>
        <w:t xml:space="preserve"> Trong tháng tình hình </w:t>
      </w:r>
      <w:r w:rsidRPr="003473B9">
        <w:rPr>
          <w:szCs w:val="28"/>
          <w:u w:val="wave" w:color="FF0000"/>
        </w:rPr>
        <w:t xml:space="preserve">hoạt </w:t>
      </w:r>
      <w:r w:rsidRPr="003473B9">
        <w:rPr>
          <w:szCs w:val="28"/>
          <w:highlight w:val="white"/>
          <w:u w:val="wave" w:color="FF0000"/>
        </w:rPr>
        <w:t>đông</w:t>
      </w:r>
      <w:r w:rsidRPr="003473B9">
        <w:rPr>
          <w:szCs w:val="28"/>
          <w:highlight w:val="white"/>
        </w:rPr>
        <w:t xml:space="preserve"> tôn giáo diễn ra bình thường, ổn định. Các tín đồ tôn giáo hoạt động thuần túy, tham gia các phong trào tại địa phương, chăm lo sản xuất và cải thiện đời sống, chấp hành tốt các chủ trương, đường lối của Đảng và chính sách, pháp luật của Nhà nước.</w:t>
      </w:r>
    </w:p>
    <w:p w14:paraId="644C48B8" w14:textId="77777777" w:rsidR="006D6BE2" w:rsidRPr="003473B9" w:rsidRDefault="006D6BE2" w:rsidP="006D6BE2">
      <w:pPr>
        <w:spacing w:after="60"/>
        <w:ind w:firstLine="567"/>
        <w:rPr>
          <w:szCs w:val="28"/>
          <w:shd w:val="clear" w:color="auto" w:fill="FFFFFF"/>
        </w:rPr>
      </w:pPr>
      <w:r w:rsidRPr="003473B9">
        <w:rPr>
          <w:szCs w:val="28"/>
          <w:highlight w:val="white"/>
          <w:lang w:val="de-DE"/>
        </w:rPr>
        <w:t>- Thi đua - khen thưởng</w:t>
      </w:r>
      <w:r w:rsidRPr="003473B9">
        <w:rPr>
          <w:szCs w:val="28"/>
          <w:lang w:val="de-DE"/>
        </w:rPr>
        <w:t>: Ủy ban nhân dân huyện thực hiện ban hành</w:t>
      </w:r>
      <w:r w:rsidRPr="003473B9">
        <w:rPr>
          <w:szCs w:val="28"/>
        </w:rPr>
        <w:t xml:space="preserve"> Quyết định tặng giấy </w:t>
      </w:r>
      <w:r w:rsidRPr="003473B9">
        <w:rPr>
          <w:szCs w:val="28"/>
          <w:shd w:val="clear" w:color="auto" w:fill="FFFFFF"/>
        </w:rPr>
        <w:t xml:space="preserve">khen, thưởng các tập thể, cá nhân có thành tích trong thực hiện phong trào thi đua nước rút phát triển người tham gia BHXH tự nguyện, BHYT trên địa bàn huyện Tu Mơ Rông 04 tháng cuối năm 2023. Chit đạo </w:t>
      </w:r>
      <w:r w:rsidRPr="003473B9">
        <w:rPr>
          <w:szCs w:val="28"/>
        </w:rPr>
        <w:t>triển khai</w:t>
      </w:r>
      <w:r w:rsidRPr="003473B9">
        <w:rPr>
          <w:szCs w:val="28"/>
          <w:shd w:val="clear" w:color="auto" w:fill="FFFFFF"/>
        </w:rPr>
        <w:t xml:space="preserve"> hướng dẫn khen thưởng thành tích Nhà nước trong phong trào thi đua năm 2023.</w:t>
      </w:r>
    </w:p>
    <w:p w14:paraId="5D8EB86C" w14:textId="77777777" w:rsidR="006D6BE2" w:rsidRPr="003473B9" w:rsidRDefault="006D6BE2" w:rsidP="006D6BE2">
      <w:pPr>
        <w:spacing w:after="60"/>
        <w:ind w:firstLine="567"/>
        <w:rPr>
          <w:b/>
          <w:bCs/>
          <w:szCs w:val="28"/>
          <w:lang w:val="de-DE"/>
        </w:rPr>
      </w:pPr>
      <w:r w:rsidRPr="003473B9">
        <w:rPr>
          <w:b/>
          <w:bCs/>
          <w:szCs w:val="28"/>
          <w:lang w:val="de-DE"/>
        </w:rPr>
        <w:t>3.2. Công tác Tư pháp</w:t>
      </w:r>
    </w:p>
    <w:p w14:paraId="4745F18F" w14:textId="77777777" w:rsidR="006D6BE2" w:rsidRPr="003473B9" w:rsidRDefault="006D6BE2" w:rsidP="006D6BE2">
      <w:pPr>
        <w:spacing w:after="60"/>
        <w:ind w:firstLine="567"/>
        <w:rPr>
          <w:szCs w:val="28"/>
          <w:lang w:val="de-DE"/>
        </w:rPr>
      </w:pPr>
      <w:r w:rsidRPr="003473B9">
        <w:rPr>
          <w:szCs w:val="28"/>
          <w:lang w:val="de-DE"/>
        </w:rPr>
        <w:t xml:space="preserve">- Công tác rà soát, hệ thống hóa, xây dựng, ban hành VBQPPL: </w:t>
      </w:r>
      <w:r w:rsidRPr="003473B9">
        <w:rPr>
          <w:szCs w:val="28"/>
        </w:rPr>
        <w:t>Từ ngày 15/12/2023 đến ngày 15/01/2024, nhằm tổ chức triển khai có hiệu quả công tác soạn thảo, ban hành, kiểm tra, rà soát, hệ thống hóa văn bản quy phạm pháp luật, Phòng đã tham mưu UBND huyện đã ban hành Kế hoạch số 231/KH-UBND, ngày 29/12/2023 về việc triển khai công tác kiểm tra, rà soát, hệ thống hóa văn bản quy phạm pháp luật trên địa bàn huyện Tu Mơ Rông năm 2024.</w:t>
      </w:r>
      <w:r w:rsidRPr="003473B9">
        <w:rPr>
          <w:szCs w:val="28"/>
          <w:lang w:val="de-DE"/>
        </w:rPr>
        <w:t xml:space="preserve"> Trong tháng </w:t>
      </w:r>
      <w:r w:rsidRPr="003473B9">
        <w:rPr>
          <w:szCs w:val="28"/>
          <w:lang w:val="nb-NO"/>
        </w:rPr>
        <w:t xml:space="preserve">số văn bản đã được rà soát: 0 văn bản, các văn bản đảm bảo đúng quy định. </w:t>
      </w:r>
    </w:p>
    <w:p w14:paraId="6150CB1F" w14:textId="77777777" w:rsidR="006D6BE2" w:rsidRPr="003473B9" w:rsidRDefault="006D6BE2" w:rsidP="006D6BE2">
      <w:pPr>
        <w:spacing w:after="60"/>
        <w:ind w:firstLine="567"/>
        <w:rPr>
          <w:szCs w:val="28"/>
          <w:lang w:val="nb-NO"/>
        </w:rPr>
      </w:pPr>
      <w:r w:rsidRPr="003473B9">
        <w:rPr>
          <w:szCs w:val="28"/>
          <w:lang w:val="nb-NO"/>
        </w:rPr>
        <w:t>- Công tác xây dựng văn bản QPPL: Trong tháng số văn bản QPPL đã ban hành: 0 văn bản QPPL, trong đó: Cấp huyện ban hành 0 văn bản; cấp xã ban hành 0 văn bản. Cơ bản văn bản quy phạm pháp luật được ban hành đúng thẩm quyền, theo quy trình của Luật Ban hành văn bản quy phạm pháp luật và các nghị định hướng dẫn thi hành, phù hợp với pháp luật và đáp ứng yêu cầu thực tiễn trong việc quản lý nhà nước trên địa bàn.</w:t>
      </w:r>
    </w:p>
    <w:p w14:paraId="738D4BBC" w14:textId="77777777" w:rsidR="006D6BE2" w:rsidRPr="003473B9" w:rsidRDefault="006D6BE2" w:rsidP="006D6BE2">
      <w:pPr>
        <w:spacing w:after="60"/>
        <w:ind w:firstLine="567"/>
        <w:rPr>
          <w:szCs w:val="28"/>
          <w:lang w:val="de-DE"/>
        </w:rPr>
      </w:pPr>
      <w:r w:rsidRPr="003473B9">
        <w:rPr>
          <w:szCs w:val="28"/>
          <w:lang w:val="de-DE"/>
        </w:rPr>
        <w:t xml:space="preserve">- Công tác tuyên truyền, phổ biến, giáo dục pháp luật: Trong tháng </w:t>
      </w:r>
      <w:r w:rsidRPr="003473B9">
        <w:rPr>
          <w:szCs w:val="28"/>
          <w:lang w:val="nl-NL"/>
        </w:rPr>
        <w:t>đã tổ chức cấp phát hơn 300 tài liệu PBGDPL. Đồng thời tuyên truyền phổ biến chủ yếu là người dân tộc thiểu số.</w:t>
      </w:r>
    </w:p>
    <w:p w14:paraId="0E9F6595" w14:textId="77777777" w:rsidR="006D6BE2" w:rsidRPr="003473B9" w:rsidRDefault="006D6BE2" w:rsidP="006D6BE2">
      <w:pPr>
        <w:spacing w:after="60"/>
        <w:ind w:firstLine="567"/>
        <w:rPr>
          <w:b/>
          <w:bCs/>
          <w:iCs/>
          <w:szCs w:val="28"/>
          <w:lang w:val="de-DE"/>
        </w:rPr>
      </w:pPr>
      <w:r w:rsidRPr="003473B9">
        <w:rPr>
          <w:b/>
          <w:bCs/>
          <w:iCs/>
          <w:szCs w:val="28"/>
          <w:lang w:val="de-DE"/>
        </w:rPr>
        <w:t>3.3. Công tác phòng, chống tham nhũng, thực hành tiết kiệm, chống lãng phí.</w:t>
      </w:r>
    </w:p>
    <w:p w14:paraId="1408C964" w14:textId="77777777" w:rsidR="006D6BE2" w:rsidRPr="003473B9" w:rsidRDefault="006D6BE2" w:rsidP="006D6BE2">
      <w:pPr>
        <w:spacing w:after="60"/>
        <w:ind w:firstLine="567"/>
        <w:rPr>
          <w:szCs w:val="28"/>
          <w:lang w:val="vi-VN"/>
        </w:rPr>
      </w:pPr>
      <w:r w:rsidRPr="003473B9">
        <w:rPr>
          <w:szCs w:val="28"/>
          <w:lang w:val="vi-VN"/>
        </w:rPr>
        <w:t>- Công tác thanh tra, kiểm tra:</w:t>
      </w:r>
      <w:r w:rsidRPr="003473B9">
        <w:rPr>
          <w:szCs w:val="28"/>
          <w:lang w:val="de-DE"/>
        </w:rPr>
        <w:t xml:space="preserve"> Trong tháng, </w:t>
      </w:r>
      <w:r w:rsidRPr="003473B9">
        <w:rPr>
          <w:szCs w:val="28"/>
          <w:lang w:val="vi-VN"/>
        </w:rPr>
        <w:t>Uỷ ban nhân dân huyện</w:t>
      </w:r>
      <w:r w:rsidRPr="003473B9">
        <w:rPr>
          <w:szCs w:val="28"/>
          <w:lang w:val="de-DE"/>
        </w:rPr>
        <w:t xml:space="preserve"> đã thực hiện ban hành</w:t>
      </w:r>
      <w:r w:rsidRPr="003473B9">
        <w:rPr>
          <w:szCs w:val="28"/>
          <w:lang w:val="vi-VN"/>
        </w:rPr>
        <w:t xml:space="preserve"> văn bản chỉ đạo các cơ quan chuyên môn, Uỷ ban nhân dân các xã chuẩn bị nội dung thanh tra</w:t>
      </w:r>
      <w:r w:rsidRPr="003473B9">
        <w:rPr>
          <w:rStyle w:val="FootnoteReference"/>
          <w:szCs w:val="28"/>
        </w:rPr>
        <w:footnoteReference w:id="20"/>
      </w:r>
      <w:r w:rsidRPr="003473B9">
        <w:rPr>
          <w:szCs w:val="28"/>
          <w:lang w:val="de-DE"/>
        </w:rPr>
        <w:t xml:space="preserve">; Về </w:t>
      </w:r>
      <w:r w:rsidRPr="003473B9">
        <w:rPr>
          <w:szCs w:val="28"/>
          <w:lang w:val="vi-VN"/>
        </w:rPr>
        <w:t>trách nhiệm thực hiện công vụ của đội ngũ cán bộ, công chức trong giải quyết thủ tục hành chính</w:t>
      </w:r>
      <w:r w:rsidRPr="003473B9">
        <w:rPr>
          <w:szCs w:val="28"/>
          <w:lang w:val="de-DE"/>
        </w:rPr>
        <w:t>,</w:t>
      </w:r>
      <w:r w:rsidRPr="003473B9">
        <w:rPr>
          <w:szCs w:val="28"/>
          <w:lang w:val="vi-VN"/>
        </w:rPr>
        <w:t xml:space="preserve"> theo Quyết định số 141/QĐ-TTr, ngày 27 tháng 12 năm 2023 của Thanh tra tỉnh Kon Tum</w:t>
      </w:r>
      <w:r w:rsidRPr="003473B9">
        <w:rPr>
          <w:szCs w:val="28"/>
          <w:lang w:val="de-DE"/>
        </w:rPr>
        <w:t>; Trong tháng tiếp tục</w:t>
      </w:r>
      <w:r w:rsidRPr="003473B9">
        <w:rPr>
          <w:szCs w:val="28"/>
          <w:lang w:val="vi-VN"/>
        </w:rPr>
        <w:t xml:space="preserve"> </w:t>
      </w:r>
      <w:r w:rsidRPr="003473B9">
        <w:rPr>
          <w:szCs w:val="28"/>
          <w:lang w:val="de-DE"/>
        </w:rPr>
        <w:t xml:space="preserve">thực </w:t>
      </w:r>
      <w:r w:rsidRPr="003473B9">
        <w:rPr>
          <w:szCs w:val="28"/>
          <w:lang w:val="vi-VN"/>
        </w:rPr>
        <w:t xml:space="preserve">theo dõi, đôn đốc, kiểm tra việc thực hiện Kết luận, Kiến nghị, Quyết định xử lý về thanh tra. </w:t>
      </w:r>
    </w:p>
    <w:p w14:paraId="3022C703" w14:textId="77777777" w:rsidR="006D6BE2" w:rsidRPr="003473B9" w:rsidRDefault="006D6BE2" w:rsidP="006D6BE2">
      <w:pPr>
        <w:spacing w:after="60"/>
        <w:ind w:firstLine="567"/>
        <w:rPr>
          <w:szCs w:val="28"/>
          <w:lang w:val="vi-VN"/>
        </w:rPr>
      </w:pPr>
      <w:r w:rsidRPr="003473B9">
        <w:rPr>
          <w:szCs w:val="28"/>
          <w:lang w:val="vi-VN"/>
        </w:rPr>
        <w:t>- Giải quyết khiếu nại, tố cáo: Trong tháng, tại Trụ sở tiếp công dân và các cơ quan, đơn vị trên địa bàn huyện chưa có lượt công dân tới kiến nghị, phản ánh;  Tiếp nhận đơn thư và giải quyết khiếu nại, tố cáo, kiến nghị trong tháng không có.</w:t>
      </w:r>
    </w:p>
    <w:p w14:paraId="41399515" w14:textId="77777777" w:rsidR="006D6BE2" w:rsidRPr="003473B9" w:rsidRDefault="006D6BE2" w:rsidP="006D6BE2">
      <w:pPr>
        <w:spacing w:after="60"/>
        <w:ind w:firstLine="567"/>
        <w:rPr>
          <w:szCs w:val="28"/>
          <w:lang w:val="vi-VN"/>
        </w:rPr>
      </w:pPr>
      <w:r w:rsidRPr="003473B9">
        <w:rPr>
          <w:szCs w:val="28"/>
          <w:lang w:val="vi-VN"/>
        </w:rPr>
        <w:lastRenderedPageBreak/>
        <w:t xml:space="preserve">- </w:t>
      </w:r>
      <w:r w:rsidRPr="003473B9">
        <w:rPr>
          <w:bCs/>
          <w:iCs/>
          <w:szCs w:val="28"/>
          <w:lang w:val="de-DE"/>
        </w:rPr>
        <w:t>Công tác phòng chống tham nhũng, thực hành tiết kiệm, chống lãng phí: Trong tháng trên địa bàn huyện</w:t>
      </w:r>
      <w:r w:rsidRPr="003473B9">
        <w:rPr>
          <w:szCs w:val="28"/>
          <w:lang w:val="vi-VN"/>
        </w:rPr>
        <w:t xml:space="preserve"> chưa phát hiện hành vi có dấu hiệu tham nhũng và lãng phí.</w:t>
      </w:r>
    </w:p>
    <w:p w14:paraId="59191C0C" w14:textId="77777777" w:rsidR="006D6BE2" w:rsidRPr="003473B9" w:rsidRDefault="006D6BE2" w:rsidP="006D6BE2">
      <w:pPr>
        <w:spacing w:after="60"/>
        <w:ind w:firstLine="567"/>
        <w:rPr>
          <w:szCs w:val="28"/>
          <w:lang w:val="vi-VN"/>
        </w:rPr>
      </w:pPr>
      <w:r w:rsidRPr="003473B9">
        <w:rPr>
          <w:b/>
          <w:bCs/>
          <w:szCs w:val="28"/>
          <w:lang w:val="vi-VN"/>
        </w:rPr>
        <w:t xml:space="preserve">3.4. Công tác Quốc phòng: </w:t>
      </w:r>
      <w:r w:rsidRPr="003473B9">
        <w:rPr>
          <w:iCs/>
          <w:szCs w:val="28"/>
          <w:lang w:val="vi-VN"/>
        </w:rPr>
        <w:t>Trong tháng tình hình an ninh, chính trị tiếp tục được giữ vững, ổn định; T</w:t>
      </w:r>
      <w:r w:rsidRPr="003473B9">
        <w:rPr>
          <w:szCs w:val="28"/>
          <w:lang w:val="nl-NL"/>
        </w:rPr>
        <w:t>hường xuyên duy trì nghiêm chế độ trực sẵn sàng chiến đấu.</w:t>
      </w:r>
    </w:p>
    <w:p w14:paraId="3355D4E6" w14:textId="77777777" w:rsidR="006D6BE2" w:rsidRPr="003473B9" w:rsidRDefault="006D6BE2" w:rsidP="006D6BE2">
      <w:pPr>
        <w:spacing w:after="60"/>
        <w:ind w:firstLine="567"/>
        <w:rPr>
          <w:iCs/>
          <w:szCs w:val="28"/>
          <w:lang w:val="vi-VN"/>
        </w:rPr>
      </w:pPr>
      <w:r w:rsidRPr="003473B9">
        <w:rPr>
          <w:b/>
          <w:bCs/>
          <w:iCs/>
          <w:szCs w:val="28"/>
          <w:lang w:val="nl-NL"/>
        </w:rPr>
        <w:t>3.5. Công tác ANTT:</w:t>
      </w:r>
      <w:r w:rsidRPr="003473B9">
        <w:rPr>
          <w:iCs/>
          <w:szCs w:val="28"/>
          <w:lang w:val="vi-VN"/>
        </w:rPr>
        <w:t xml:space="preserve"> </w:t>
      </w:r>
    </w:p>
    <w:p w14:paraId="7ED53B8A" w14:textId="77777777" w:rsidR="006D6BE2" w:rsidRPr="003473B9" w:rsidRDefault="006D6BE2" w:rsidP="006D6BE2">
      <w:pPr>
        <w:spacing w:after="60"/>
        <w:ind w:firstLine="567"/>
        <w:rPr>
          <w:iCs/>
          <w:szCs w:val="28"/>
          <w:lang w:val="vi-VN"/>
        </w:rPr>
      </w:pPr>
      <w:r w:rsidRPr="003473B9">
        <w:rPr>
          <w:iCs/>
          <w:szCs w:val="28"/>
          <w:lang w:val="vi-VN"/>
        </w:rPr>
        <w:t>- Về trật tự an ninh, an toàn xã hội: Trong tháng t</w:t>
      </w:r>
      <w:r w:rsidRPr="003473B9">
        <w:rPr>
          <w:spacing w:val="3"/>
          <w:szCs w:val="28"/>
          <w:shd w:val="clear" w:color="auto" w:fill="FFFFFF"/>
          <w:lang w:val="vi-VN"/>
        </w:rPr>
        <w:t>rên địa bàn huyện cơ bản ổn định,</w:t>
      </w:r>
      <w:r w:rsidRPr="003473B9">
        <w:rPr>
          <w:iCs/>
          <w:szCs w:val="28"/>
          <w:lang w:val="vi-VN"/>
        </w:rPr>
        <w:t xml:space="preserve"> không xảy ra vi phạm pháp luật về Về trật tự an ninh, an toàn xã hội. </w:t>
      </w:r>
    </w:p>
    <w:p w14:paraId="555A21FB" w14:textId="77777777" w:rsidR="006D6BE2" w:rsidRPr="003473B9" w:rsidRDefault="006D6BE2" w:rsidP="006D6BE2">
      <w:pPr>
        <w:spacing w:after="60"/>
        <w:ind w:firstLine="567"/>
        <w:rPr>
          <w:iCs/>
          <w:szCs w:val="28"/>
          <w:lang w:val="vi-VN"/>
        </w:rPr>
      </w:pPr>
      <w:r w:rsidRPr="003473B9">
        <w:rPr>
          <w:szCs w:val="28"/>
          <w:lang w:val="vi-VN" w:bidi="ar-SA"/>
        </w:rPr>
        <w:t xml:space="preserve">- Xử lý và điều tra: Trong tháng cơ quan cảnh sát điều tra công an huyện hiện </w:t>
      </w:r>
      <w:r w:rsidRPr="003473B9">
        <w:rPr>
          <w:iCs/>
          <w:szCs w:val="28"/>
          <w:lang w:val="vi-VN"/>
        </w:rPr>
        <w:t>đang tiếp tục điều tra: 01 vụ - 0 bị can.</w:t>
      </w:r>
    </w:p>
    <w:p w14:paraId="7DD675F8" w14:textId="77777777" w:rsidR="006D6BE2" w:rsidRPr="003473B9" w:rsidRDefault="006D6BE2" w:rsidP="006D6BE2">
      <w:pPr>
        <w:spacing w:after="60"/>
        <w:ind w:firstLine="567"/>
        <w:rPr>
          <w:szCs w:val="28"/>
          <w:lang w:val="vi-VN" w:bidi="ar-SA"/>
        </w:rPr>
      </w:pPr>
      <w:r w:rsidRPr="003473B9">
        <w:rPr>
          <w:szCs w:val="28"/>
          <w:lang w:val="vi-VN" w:bidi="ar-SA"/>
        </w:rPr>
        <w:t>- Về trật tự an toàn giao thông: Tiếp tục tăng cường công tác tuần tra, kiểm soát và xử lý các trường hợp vi phạm TTATGT; Trong tháng trên địa bàn huyên</w:t>
      </w:r>
      <w:r w:rsidRPr="003473B9">
        <w:rPr>
          <w:iCs/>
          <w:szCs w:val="28"/>
          <w:lang w:val="vi-VN"/>
        </w:rPr>
        <w:t xml:space="preserve"> xảy ra 01 vụ TNGT làm 01 người chết, 01 người bị thương, hư hỏng 01 ô tô, 01 mô tô </w:t>
      </w:r>
      <w:r w:rsidRPr="003473B9">
        <w:rPr>
          <w:i/>
          <w:iCs/>
          <w:szCs w:val="28"/>
          <w:lang w:val="vi-VN"/>
        </w:rPr>
        <w:t>(địa điểm: xã Đăk Rơ Ông - huyện Tu Mơ Rông)</w:t>
      </w:r>
      <w:r w:rsidRPr="003473B9">
        <w:rPr>
          <w:iCs/>
          <w:szCs w:val="28"/>
          <w:lang w:val="vi-VN"/>
        </w:rPr>
        <w:t>;</w:t>
      </w:r>
      <w:r w:rsidRPr="003473B9">
        <w:rPr>
          <w:szCs w:val="28"/>
          <w:lang w:val="vi-VN" w:bidi="ar-SA"/>
        </w:rPr>
        <w:t xml:space="preserve"> Phát hiện và ra quyết định xử phạt 49 trường hợp vi phạm TTATGT với số tiền 115.225.000 đồng.</w:t>
      </w:r>
    </w:p>
    <w:p w14:paraId="2778987E" w14:textId="77777777" w:rsidR="006D6BE2" w:rsidRPr="003473B9" w:rsidRDefault="006D6BE2" w:rsidP="006D6BE2">
      <w:pPr>
        <w:spacing w:after="60"/>
        <w:ind w:firstLine="567"/>
        <w:rPr>
          <w:szCs w:val="28"/>
          <w:lang w:val="vi-VN" w:bidi="ar-SA"/>
        </w:rPr>
      </w:pPr>
      <w:r w:rsidRPr="003473B9">
        <w:rPr>
          <w:b/>
          <w:bCs/>
          <w:iCs/>
          <w:szCs w:val="28"/>
          <w:lang w:val="vi-VN"/>
        </w:rPr>
        <w:t>II. ĐÁNH GIÁ CHUNG</w:t>
      </w:r>
    </w:p>
    <w:p w14:paraId="587ED4BE" w14:textId="77777777" w:rsidR="006D6BE2" w:rsidRPr="003473B9" w:rsidRDefault="006D6BE2" w:rsidP="006D6BE2">
      <w:pPr>
        <w:spacing w:after="60"/>
        <w:ind w:firstLine="567"/>
        <w:rPr>
          <w:b/>
          <w:bCs/>
          <w:iCs/>
          <w:szCs w:val="28"/>
          <w:lang w:val="vi-VN"/>
        </w:rPr>
      </w:pPr>
      <w:r w:rsidRPr="003473B9">
        <w:rPr>
          <w:b/>
          <w:bCs/>
          <w:iCs/>
          <w:szCs w:val="28"/>
          <w:lang w:val="vi-VN"/>
        </w:rPr>
        <w:t xml:space="preserve">1. Ưu điểm: </w:t>
      </w:r>
    </w:p>
    <w:p w14:paraId="14B454FE" w14:textId="77777777" w:rsidR="006D6BE2" w:rsidRPr="003473B9" w:rsidRDefault="006D6BE2" w:rsidP="006D6BE2">
      <w:pPr>
        <w:spacing w:after="60"/>
        <w:ind w:firstLine="567"/>
        <w:rPr>
          <w:iCs/>
          <w:szCs w:val="28"/>
          <w:lang w:val="vi-VN"/>
        </w:rPr>
      </w:pPr>
      <w:r w:rsidRPr="003473B9">
        <w:rPr>
          <w:iCs/>
          <w:szCs w:val="28"/>
          <w:lang w:val="vi-VN"/>
        </w:rPr>
        <w:t>Trong tháng 01, tháng đầu năm thực hiện tình hình phát triển kinh tế - xã hội năm 2024 tiếp tục được ổn định, phát triển và đạt được nhiều kết quả: Tình hình kinh tế cơ bản ổn định, các hoạt động sản xuất, kinh doanh tiếp tục xu hướng tích cực. Sản xuất nông, lâm, thủy sản đáp ứng tốt nhu cầu tiêu dùng. Thương mại, dịch vụ và du lịch phát huy tăng trưởng. Công tác phòng, chống dịch bệnh, khám, chữa bệnh được đảm bảo. Các chế độ, chính sách bảo đảm an sinh, phúc lợi xã hội được triển khai đầy đủ, kịp thời. Quốc phòng an ninh được giữ vững, trật tự an toàn xã hội được bảo đảm.</w:t>
      </w:r>
    </w:p>
    <w:p w14:paraId="652D5130" w14:textId="60E61134" w:rsidR="006D6BE2" w:rsidRPr="003473B9" w:rsidRDefault="006D6BE2" w:rsidP="006D6BE2">
      <w:pPr>
        <w:spacing w:after="60"/>
        <w:ind w:firstLine="567"/>
        <w:rPr>
          <w:b/>
          <w:bCs/>
          <w:iCs/>
          <w:szCs w:val="28"/>
          <w:lang w:val="vi-VN"/>
        </w:rPr>
      </w:pPr>
      <w:r w:rsidRPr="003473B9">
        <w:rPr>
          <w:b/>
          <w:bCs/>
          <w:iCs/>
          <w:szCs w:val="28"/>
          <w:lang w:val="vi-VN"/>
        </w:rPr>
        <w:t>2. Hạn chế, khuyết điểm:</w:t>
      </w:r>
    </w:p>
    <w:p w14:paraId="16909221" w14:textId="1DBBDAC4" w:rsidR="006D6BE2" w:rsidRPr="003473B9" w:rsidRDefault="006F6C89" w:rsidP="006D6BE2">
      <w:pPr>
        <w:spacing w:after="60"/>
        <w:ind w:firstLine="567"/>
        <w:rPr>
          <w:b/>
          <w:bCs/>
          <w:iCs/>
          <w:szCs w:val="28"/>
          <w:lang w:val="vi-VN"/>
        </w:rPr>
      </w:pPr>
      <w:r w:rsidRPr="003473B9">
        <w:rPr>
          <w:lang w:val="vi-VN"/>
        </w:rPr>
        <w:t>Tình hình dịch bệnh trên cây trồng vật nuôi vẫn còn xảy ra nguy cơ bùng phát dịch bệnh tiềm ẩn cao</w:t>
      </w:r>
      <w:r w:rsidRPr="003473B9">
        <w:rPr>
          <w:lang w:val="vi-VN"/>
        </w:rPr>
        <w:t>;</w:t>
      </w:r>
      <w:r w:rsidR="009F3ED8" w:rsidRPr="003473B9">
        <w:rPr>
          <w:lang w:val="vi-VN"/>
        </w:rPr>
        <w:t xml:space="preserve"> </w:t>
      </w:r>
      <w:r w:rsidR="006D6BE2" w:rsidRPr="003473B9">
        <w:rPr>
          <w:iCs/>
          <w:szCs w:val="28"/>
          <w:lang w:val="vi-VN"/>
        </w:rPr>
        <w:t>Thu ngân sách nhà nước, giải ngân vốn đầu tư công còn thấp; hoạt động thu hút đầu tư còn nhiều khó khăn.</w:t>
      </w:r>
      <w:r w:rsidR="006D6BE2" w:rsidRPr="003473B9">
        <w:rPr>
          <w:b/>
          <w:bCs/>
          <w:iCs/>
          <w:szCs w:val="28"/>
          <w:lang w:val="vi-VN"/>
        </w:rPr>
        <w:t xml:space="preserve"> </w:t>
      </w:r>
      <w:r w:rsidR="006D6BE2" w:rsidRPr="003473B9">
        <w:rPr>
          <w:iCs/>
          <w:szCs w:val="28"/>
          <w:lang w:val="vi-VN"/>
        </w:rPr>
        <w:t>Tai nạn giao thông chưa được kiềm chế còn xảy ra.</w:t>
      </w:r>
    </w:p>
    <w:p w14:paraId="4342C0D9" w14:textId="77777777" w:rsidR="006D6BE2" w:rsidRPr="003473B9" w:rsidRDefault="006D6BE2" w:rsidP="006D6BE2">
      <w:pPr>
        <w:spacing w:after="60"/>
        <w:ind w:firstLine="567"/>
        <w:rPr>
          <w:b/>
          <w:bCs/>
          <w:iCs/>
          <w:szCs w:val="28"/>
          <w:lang w:val="vi-VN"/>
        </w:rPr>
      </w:pPr>
      <w:r w:rsidRPr="003473B9">
        <w:rPr>
          <w:b/>
          <w:bCs/>
          <w:iCs/>
          <w:szCs w:val="28"/>
          <w:lang w:val="vi-VN"/>
        </w:rPr>
        <w:t>3. Nguyên nhân:</w:t>
      </w:r>
    </w:p>
    <w:p w14:paraId="72ED1BE5" w14:textId="77777777" w:rsidR="006D6BE2" w:rsidRPr="003473B9" w:rsidRDefault="006D6BE2" w:rsidP="006D6BE2">
      <w:pPr>
        <w:spacing w:after="60"/>
        <w:ind w:firstLine="567"/>
        <w:rPr>
          <w:szCs w:val="28"/>
          <w:lang w:val="vi-VN"/>
        </w:rPr>
      </w:pPr>
      <w:r w:rsidRPr="003473B9">
        <w:rPr>
          <w:szCs w:val="28"/>
          <w:lang w:val="vi-VN"/>
        </w:rPr>
        <w:t xml:space="preserve">a) Nguyên nhân khách quan: Một số loại nông sản gặp khó khăn trong công tác tiêu thụ, làm hạn chế khả năng đầu tư thâm canh của người dân vào sản xuất trồng trọt; Trong tháng 01 năm 2024 phần lớn các chủ đầu tư đang thực hiện việc giải ngân khối lượng hoàn thành của kế hoạch vốn năm 2023 và hoàn chỉnh thủ tục đầu tư các dự án khởi công với năm 2024 nên tiến độ giải ngân vốn đầu tư công còn chậm. </w:t>
      </w:r>
    </w:p>
    <w:p w14:paraId="3EA02ABB" w14:textId="0B3C105E" w:rsidR="00481542" w:rsidRPr="003473B9" w:rsidRDefault="006D6BE2" w:rsidP="00675E21">
      <w:pPr>
        <w:spacing w:after="60"/>
        <w:ind w:firstLine="567"/>
        <w:rPr>
          <w:lang w:val="vi-VN"/>
        </w:rPr>
      </w:pPr>
      <w:r w:rsidRPr="003473B9">
        <w:rPr>
          <w:szCs w:val="28"/>
          <w:lang w:val="vi-VN"/>
        </w:rPr>
        <w:t xml:space="preserve">b) Nguyên nhân chủ quan: Vai trò, trách nhiệm của người đứng đầu chưa được phát huy đầy đủ. Còn chậm trễ trong công tác hoàn thiện thủ tục đầu tư, công tác nghiệm thu, thanh toán khối lượng hoàn thành. Năng lực, kinh nghiệm của một số đơn vị tư vấn thiết kế, tư vấn giám sát, nhà thầu thi công và chủ đầu </w:t>
      </w:r>
      <w:r w:rsidRPr="003473B9">
        <w:rPr>
          <w:szCs w:val="28"/>
          <w:lang w:val="vi-VN"/>
        </w:rPr>
        <w:lastRenderedPageBreak/>
        <w:t>tư còn hạn chế; Ý thức chấp hành pháp luật về an toàn giao thông của một bộ phận người dân còn chưa tốt.</w:t>
      </w:r>
      <w:r w:rsidRPr="003473B9">
        <w:rPr>
          <w:b/>
          <w:bCs/>
          <w:lang w:val="vi-VN"/>
        </w:rPr>
        <w:t xml:space="preserve">          </w:t>
      </w:r>
    </w:p>
    <w:p w14:paraId="30EFBCC3" w14:textId="2965352A" w:rsidR="00CC143B" w:rsidRPr="003473B9" w:rsidRDefault="007752F9" w:rsidP="00A072C0">
      <w:pPr>
        <w:pBdr>
          <w:top w:val="dotted" w:sz="4" w:space="0" w:color="FFFFFF"/>
          <w:left w:val="dotted" w:sz="4" w:space="0" w:color="FFFFFF"/>
          <w:bottom w:val="dotted" w:sz="4" w:space="15" w:color="FFFFFF"/>
          <w:right w:val="dotted" w:sz="4" w:space="0" w:color="FFFFFF"/>
        </w:pBdr>
        <w:shd w:val="clear" w:color="auto" w:fill="FFFFFF"/>
        <w:ind w:firstLine="720"/>
        <w:contextualSpacing/>
        <w:rPr>
          <w:b/>
          <w:iCs/>
          <w:szCs w:val="28"/>
        </w:rPr>
      </w:pPr>
      <w:r w:rsidRPr="003473B9">
        <w:t>Tuy nhiên, bên cạnh những kết quả đạt được vẫn còn một số tồn tại, hạn chế như:</w:t>
      </w:r>
      <w:r w:rsidR="00AE6C4E" w:rsidRPr="003473B9">
        <w:rPr>
          <w:lang w:val="vi-VN"/>
        </w:rPr>
        <w:t xml:space="preserve"> </w:t>
      </w:r>
      <w:r w:rsidR="004D2BA3" w:rsidRPr="003473B9">
        <w:rPr>
          <w:lang w:val="vi-VN"/>
        </w:rPr>
        <w:t>Tình hình dịch bệnh trên cây trồng vật nuôi vẫn còn xảy ra n</w:t>
      </w:r>
      <w:r w:rsidR="00BA4C1D" w:rsidRPr="003473B9">
        <w:rPr>
          <w:lang w:val="vi-VN"/>
        </w:rPr>
        <w:t>guy cơ</w:t>
      </w:r>
      <w:r w:rsidR="004D2BA3" w:rsidRPr="003473B9">
        <w:rPr>
          <w:lang w:val="vi-VN"/>
        </w:rPr>
        <w:t xml:space="preserve"> bùng phát </w:t>
      </w:r>
      <w:r w:rsidR="00BA4C1D" w:rsidRPr="003473B9">
        <w:rPr>
          <w:lang w:val="vi-VN"/>
        </w:rPr>
        <w:t>dịch bệnh</w:t>
      </w:r>
      <w:r w:rsidR="004D2BA3" w:rsidRPr="003473B9">
        <w:rPr>
          <w:lang w:val="vi-VN"/>
        </w:rPr>
        <w:t xml:space="preserve"> tiềm ẩn cao</w:t>
      </w:r>
      <w:r w:rsidR="008F62B6" w:rsidRPr="003473B9">
        <w:rPr>
          <w:lang w:val="vi-VN"/>
        </w:rPr>
        <w:t xml:space="preserve">; </w:t>
      </w:r>
      <w:r w:rsidR="009455FA" w:rsidRPr="003473B9">
        <w:rPr>
          <w:lang w:val="vi-VN"/>
        </w:rPr>
        <w:t>tình hình tai nạn giao thông vẫn còn xảy ra.</w:t>
      </w:r>
      <w:r w:rsidR="00DC7580" w:rsidRPr="003473B9">
        <w:rPr>
          <w:b/>
          <w:iCs/>
          <w:szCs w:val="28"/>
        </w:rPr>
        <w:tab/>
      </w:r>
    </w:p>
    <w:p w14:paraId="62A4B235" w14:textId="77777777" w:rsidR="00DB71E1" w:rsidRPr="003473B9" w:rsidRDefault="00DB71E1" w:rsidP="00DB71E1">
      <w:pPr>
        <w:spacing w:after="60"/>
        <w:ind w:firstLine="567"/>
        <w:rPr>
          <w:b/>
          <w:bCs/>
          <w:iCs/>
          <w:szCs w:val="28"/>
          <w:lang w:val="vi-VN"/>
        </w:rPr>
      </w:pPr>
      <w:r w:rsidRPr="003473B9">
        <w:rPr>
          <w:b/>
          <w:bCs/>
          <w:iCs/>
          <w:szCs w:val="28"/>
          <w:lang w:val="vi-VN"/>
        </w:rPr>
        <w:t>III. NHIỆM VỤ TRỌNG TÂM THÁNG 02 NĂM 2024</w:t>
      </w:r>
    </w:p>
    <w:p w14:paraId="6355984F" w14:textId="77777777" w:rsidR="00DB71E1" w:rsidRPr="003473B9" w:rsidRDefault="00DB71E1" w:rsidP="00DB71E1">
      <w:pPr>
        <w:spacing w:after="60"/>
        <w:ind w:firstLine="567"/>
        <w:rPr>
          <w:b/>
          <w:bCs/>
          <w:iCs/>
          <w:szCs w:val="28"/>
          <w:lang w:val="vi-VN"/>
        </w:rPr>
      </w:pPr>
      <w:r w:rsidRPr="003473B9">
        <w:rPr>
          <w:spacing w:val="-2"/>
          <w:szCs w:val="28"/>
          <w:lang w:val="vi-VN"/>
        </w:rPr>
        <w:t>Nhằm phát huy kết quả đạt được trong tháng 01 đầu năm 2024 và khắc phục các hạn chế khó khăn trong năm 2023, nhằm phấn đấu đạt được các chỉ tiêu năm 2024 theo kế hoạch của UBND tỉnh; Nghị quyết Huyện ủy; Hội đồng nhân dân huyện. Trong tháng 02 năm 2024, Ủy ban nhân dân huyện tập trung lãnh, chỉ đạo thực hiện nhiệm vụ sau: </w:t>
      </w:r>
    </w:p>
    <w:p w14:paraId="65C0EE9B" w14:textId="77777777" w:rsidR="00DB71E1" w:rsidRPr="003473B9" w:rsidRDefault="00DB71E1" w:rsidP="00DB71E1">
      <w:pPr>
        <w:spacing w:after="60"/>
        <w:ind w:firstLine="567"/>
        <w:rPr>
          <w:b/>
          <w:bCs/>
          <w:iCs/>
          <w:szCs w:val="28"/>
          <w:lang w:val="vi-VN"/>
        </w:rPr>
      </w:pPr>
      <w:r w:rsidRPr="003473B9">
        <w:rPr>
          <w:b/>
          <w:bCs/>
          <w:iCs/>
          <w:szCs w:val="28"/>
          <w:lang w:val="vi-VN"/>
        </w:rPr>
        <w:t>1. Về kinh tế:</w:t>
      </w:r>
    </w:p>
    <w:p w14:paraId="358E9D55" w14:textId="77777777" w:rsidR="00DB71E1" w:rsidRPr="003473B9" w:rsidRDefault="00DB71E1" w:rsidP="00DB71E1">
      <w:pPr>
        <w:widowControl w:val="0"/>
        <w:spacing w:after="60"/>
        <w:ind w:firstLine="567"/>
        <w:rPr>
          <w:b/>
          <w:szCs w:val="28"/>
          <w:lang w:val="vi-VN"/>
        </w:rPr>
      </w:pPr>
      <w:r w:rsidRPr="003473B9">
        <w:rPr>
          <w:szCs w:val="28"/>
          <w:lang w:val="vi-VN"/>
        </w:rPr>
        <w:t>- Tiếp tục chỉ đạo các phòng ban chuyên môn, các cơ quan trực thuộc, UBND các xã nghiêm túc thực hiện tốt các chỉ tiêu về phát triển kinh tế - xã hội năm 2024, theo Nghị quyết của Huyện ủy - HĐND. Tập trung chỉ đạo, đôn đốc công tác giải ngân, tăng cường kiểm tra, hướng dẫn việc thực hiện kế họach phát triển trồng, chế biến tiêu thụ dược liệu; trồng rừng; phát triển chăn nuôi theo hướng sản xuất hàng hóa ngay từ đầu năm.</w:t>
      </w:r>
    </w:p>
    <w:p w14:paraId="3B36845F" w14:textId="77777777" w:rsidR="00DB71E1" w:rsidRPr="003473B9" w:rsidRDefault="00DB71E1" w:rsidP="00DB71E1">
      <w:pPr>
        <w:widowControl w:val="0"/>
        <w:spacing w:after="60"/>
        <w:ind w:firstLine="567"/>
        <w:rPr>
          <w:b/>
          <w:szCs w:val="28"/>
          <w:lang w:val="vi-VN"/>
        </w:rPr>
      </w:pPr>
      <w:r w:rsidRPr="003473B9">
        <w:rPr>
          <w:szCs w:val="28"/>
          <w:lang w:val="vi-VN"/>
        </w:rPr>
        <w:t xml:space="preserve">- Hướng dẫn </w:t>
      </w:r>
      <w:r w:rsidRPr="003473B9">
        <w:rPr>
          <w:bCs/>
          <w:szCs w:val="28"/>
          <w:lang w:val="vi-VN"/>
        </w:rPr>
        <w:t>nhân dân thường xuyên kiểm tra tình hình sâu bệnh hại trên diện tích đã gieo trồng để kịp thời xử lý khi có sâu, bệnh hại xảy ra, tăng cường công tác chăm sóc, thâm canh, kiểm tra, xử lý tình hình hạn hán, tình hình sâu bệnh trên địa bàn các xã.</w:t>
      </w:r>
    </w:p>
    <w:p w14:paraId="3580F6B8" w14:textId="77777777" w:rsidR="00DB71E1" w:rsidRPr="003473B9" w:rsidRDefault="00DB71E1" w:rsidP="00DB71E1">
      <w:pPr>
        <w:widowControl w:val="0"/>
        <w:spacing w:after="60"/>
        <w:ind w:firstLine="567"/>
        <w:rPr>
          <w:b/>
          <w:szCs w:val="28"/>
          <w:lang w:val="vi-VN"/>
        </w:rPr>
      </w:pPr>
      <w:r w:rsidRPr="003473B9">
        <w:rPr>
          <w:szCs w:val="28"/>
          <w:lang w:val="vi-VN"/>
        </w:rPr>
        <w:t>- Thường xuyên đôn đốc công tác phòng, chống dịch bệnh cho gia súc, gia cầm. Tăng cường công tác kiểm tra, kiểm soát động vật, sản phẩm động vật nhập vào địa bàn huyện nhằm giảm nguy cơ phát sinh dịch bệnh nhất là bệnh Lở mồm long móng trên đàn gia súc trâu, bò</w:t>
      </w:r>
      <w:r w:rsidRPr="003473B9">
        <w:rPr>
          <w:bCs/>
          <w:szCs w:val="28"/>
          <w:lang w:val="vi-VN"/>
        </w:rPr>
        <w:t>; Vận động nhân dân chăn nuôi trâu, bò có chuồng trại.</w:t>
      </w:r>
    </w:p>
    <w:p w14:paraId="2F85D240" w14:textId="77777777" w:rsidR="00DB71E1" w:rsidRPr="003473B9" w:rsidRDefault="00DB71E1" w:rsidP="00DB71E1">
      <w:pPr>
        <w:widowControl w:val="0"/>
        <w:spacing w:after="60"/>
        <w:ind w:firstLine="567"/>
        <w:rPr>
          <w:b/>
          <w:szCs w:val="28"/>
          <w:lang w:val="vi-VN"/>
        </w:rPr>
      </w:pPr>
      <w:r w:rsidRPr="003473B9">
        <w:rPr>
          <w:szCs w:val="28"/>
          <w:lang w:val="vi-VN"/>
        </w:rPr>
        <w:t xml:space="preserve">- Chỉ đạo các đơn vị, UBND các xã thường xuyên kiểm tra, duy tu bảo dưỡng các công trình thủy lợi, nước tự chảy phân cấp cho UBND huyện quản lý năm 2024, tiến hành phát dọn, nạo vét kênh mương và sửa chữa các công trình thủy lợi để đảm bảo nước tưới phục vụ cho sản vụ đông xuân năm 2024. </w:t>
      </w:r>
    </w:p>
    <w:p w14:paraId="3BDFC02F" w14:textId="77777777" w:rsidR="00DB71E1" w:rsidRPr="003473B9" w:rsidRDefault="00DB71E1" w:rsidP="00DB71E1">
      <w:pPr>
        <w:widowControl w:val="0"/>
        <w:spacing w:after="60"/>
        <w:ind w:firstLine="567"/>
        <w:rPr>
          <w:b/>
          <w:szCs w:val="28"/>
          <w:lang w:val="vi-VN"/>
        </w:rPr>
      </w:pPr>
      <w:r w:rsidRPr="003473B9">
        <w:rPr>
          <w:szCs w:val="28"/>
          <w:lang w:val="vi-VN"/>
        </w:rPr>
        <w:t>- Thường xuyên kiểm tra kiểm soát để có các phương án ứng phó với tình hình hạn hán, nguy cơ thiếu nước sinh hoạt và sản xuất năm 2024; Phương án phòng chống thiên tai năm 2024.</w:t>
      </w:r>
    </w:p>
    <w:p w14:paraId="11DCAA3C" w14:textId="77777777" w:rsidR="00DB71E1" w:rsidRPr="003473B9" w:rsidRDefault="00DB71E1" w:rsidP="00DB71E1">
      <w:pPr>
        <w:widowControl w:val="0"/>
        <w:spacing w:after="60"/>
        <w:ind w:firstLine="567"/>
        <w:rPr>
          <w:b/>
          <w:szCs w:val="28"/>
          <w:lang w:val="vi-VN"/>
        </w:rPr>
      </w:pPr>
      <w:r w:rsidRPr="003473B9">
        <w:rPr>
          <w:szCs w:val="28"/>
          <w:lang w:val="vi-VN"/>
        </w:rPr>
        <w:t>- Tiếp tục thực hiện tốt công tác QLBVR, PCCCR;</w:t>
      </w:r>
      <w:r w:rsidRPr="003473B9">
        <w:rPr>
          <w:bCs/>
          <w:szCs w:val="28"/>
          <w:lang w:val="vi-VN"/>
        </w:rPr>
        <w:t xml:space="preserve"> Tổ chức trực, theo dõi cấp dự báo cháy rừng; tiếp tục kiểm tra công tác PCCCR tại các khu vực trọng điểm có nguy cơ xảy ra cháy rừng và ngăn chặn hành vi phá rừng làm nương rẫy trái phép ..</w:t>
      </w:r>
      <w:r w:rsidRPr="003473B9">
        <w:rPr>
          <w:szCs w:val="28"/>
          <w:lang w:val="vi-VN"/>
        </w:rPr>
        <w:t xml:space="preserve">. Tăng cường tuần tra, kiểm tra những khu vực trọng điểm hay xảy ra khai thác gỗ trái phép; phá rừng làm rẫy, lấn chiếm đất rừng và săn bắn, bẫy, bắt động vật hoang dã trái phép, nhằm phát hiện và xử lý kịp thời các hành vi vi phạm. </w:t>
      </w:r>
    </w:p>
    <w:p w14:paraId="597B8D7F" w14:textId="77777777" w:rsidR="00DB71E1" w:rsidRPr="003473B9" w:rsidRDefault="00DB71E1" w:rsidP="00DB71E1">
      <w:pPr>
        <w:widowControl w:val="0"/>
        <w:spacing w:after="60"/>
        <w:ind w:firstLine="567"/>
        <w:rPr>
          <w:b/>
          <w:szCs w:val="28"/>
          <w:lang w:val="vi-VN"/>
        </w:rPr>
      </w:pPr>
      <w:r w:rsidRPr="003473B9">
        <w:rPr>
          <w:szCs w:val="28"/>
          <w:shd w:val="clear" w:color="auto" w:fill="FFFFFF"/>
          <w:lang w:val="vi-VN"/>
        </w:rPr>
        <w:t>- Đẩy nhanh tiến độ giải ngân vốn đầu tư công trên địa bàn huy</w:t>
      </w:r>
      <w:r w:rsidRPr="003473B9">
        <w:rPr>
          <w:szCs w:val="28"/>
          <w:lang w:val="vi-VN"/>
        </w:rPr>
        <w:t>ện</w:t>
      </w:r>
      <w:r w:rsidRPr="003473B9">
        <w:rPr>
          <w:szCs w:val="28"/>
          <w:shd w:val="clear" w:color="auto" w:fill="FFFFFF"/>
          <w:lang w:val="vi-VN"/>
        </w:rPr>
        <w:t xml:space="preserve">, nhất là nguồn vốn chương trình mục tiêu quốc gia, tập trung hoàn thiện các thủ tục đầu </w:t>
      </w:r>
      <w:r w:rsidRPr="003473B9">
        <w:rPr>
          <w:szCs w:val="28"/>
          <w:shd w:val="clear" w:color="auto" w:fill="FFFFFF"/>
          <w:lang w:val="vi-VN"/>
        </w:rPr>
        <w:lastRenderedPageBreak/>
        <w:t xml:space="preserve">tư đối với danh mục sử dụng vốn Trung ương hỗ trợ và đẩy nhanh việc giải ngân theo đúng quy định hiện hành. </w:t>
      </w:r>
    </w:p>
    <w:p w14:paraId="73F028D6" w14:textId="77777777" w:rsidR="00DB71E1" w:rsidRPr="003473B9" w:rsidRDefault="00DB71E1" w:rsidP="00DB71E1">
      <w:pPr>
        <w:widowControl w:val="0"/>
        <w:spacing w:after="60"/>
        <w:ind w:firstLine="567"/>
        <w:rPr>
          <w:b/>
          <w:szCs w:val="28"/>
          <w:lang w:val="vi-VN"/>
        </w:rPr>
      </w:pPr>
      <w:r w:rsidRPr="003473B9">
        <w:rPr>
          <w:szCs w:val="28"/>
          <w:lang w:val="vi-VN"/>
        </w:rPr>
        <w:t>- Tiếp tục chấn chỉnh các chủ đầu tư thực hiện nghiêm túc công tác quyết toán dự án hoàn thành sử dụng vốn ngân sách nhà nước.</w:t>
      </w:r>
    </w:p>
    <w:p w14:paraId="5F5B8291" w14:textId="77777777" w:rsidR="00DB71E1" w:rsidRPr="003473B9" w:rsidRDefault="00DB71E1" w:rsidP="00DB71E1">
      <w:pPr>
        <w:widowControl w:val="0"/>
        <w:spacing w:after="60"/>
        <w:ind w:firstLine="567"/>
        <w:rPr>
          <w:szCs w:val="28"/>
          <w:lang w:val="vi-VN"/>
        </w:rPr>
      </w:pPr>
      <w:r w:rsidRPr="003473B9">
        <w:rPr>
          <w:szCs w:val="28"/>
          <w:lang w:val="vi-VN"/>
        </w:rPr>
        <w:t>- Triển khai tốt mọi nguồn thu, tăng cường công tác kiểm tra, quản lý thu ngân sách nhất là các nguồn thu chủ yếu như: Thủy điện, xây dựng cơ bản.</w:t>
      </w:r>
    </w:p>
    <w:p w14:paraId="54ACD302" w14:textId="77777777" w:rsidR="00DB71E1" w:rsidRPr="003473B9" w:rsidRDefault="00DB71E1" w:rsidP="00DB71E1">
      <w:pPr>
        <w:spacing w:before="60" w:after="60"/>
        <w:ind w:firstLine="720"/>
        <w:rPr>
          <w:b/>
          <w:szCs w:val="28"/>
          <w:lang w:val="vi-VN"/>
        </w:rPr>
      </w:pPr>
      <w:r w:rsidRPr="003473B9">
        <w:rPr>
          <w:szCs w:val="28"/>
          <w:lang w:val="vi-VN"/>
        </w:rPr>
        <w:t xml:space="preserve">- </w:t>
      </w:r>
      <w:r w:rsidRPr="003473B9">
        <w:t>Quản lý, điều hành ngân sách theo kế hoạch và đúng quy định; tăng cường công tác thẩm tra quyết toán ngân sách năm 2023</w:t>
      </w:r>
      <w:r w:rsidRPr="003473B9">
        <w:rPr>
          <w:lang w:val="vi-VN"/>
        </w:rPr>
        <w:t xml:space="preserve"> đối với các đơn vị dự toán và UBND các xã</w:t>
      </w:r>
      <w:r w:rsidRPr="003473B9">
        <w:t>. Tiếp tục triển khai quyết liệt công tác thu nợ đọng thuế. Thực hiện tốt Chương trình thực hành tiết kiệm, chống lãng phí năm 202</w:t>
      </w:r>
      <w:r w:rsidRPr="003473B9">
        <w:rPr>
          <w:lang w:val="vi-VN"/>
        </w:rPr>
        <w:t>4.</w:t>
      </w:r>
    </w:p>
    <w:p w14:paraId="0527E7DF" w14:textId="77777777" w:rsidR="00DB71E1" w:rsidRPr="003473B9" w:rsidRDefault="00DB71E1" w:rsidP="00DB71E1">
      <w:pPr>
        <w:widowControl w:val="0"/>
        <w:spacing w:after="60"/>
        <w:ind w:firstLine="567"/>
        <w:rPr>
          <w:b/>
          <w:szCs w:val="28"/>
          <w:lang w:val="vi-VN"/>
        </w:rPr>
      </w:pPr>
      <w:r w:rsidRPr="003473B9">
        <w:rPr>
          <w:szCs w:val="28"/>
          <w:lang w:val="vi-VN"/>
        </w:rPr>
        <w:t xml:space="preserve">- Chỉ đạo </w:t>
      </w:r>
      <w:r w:rsidRPr="003473B9">
        <w:rPr>
          <w:bCs/>
          <w:szCs w:val="28"/>
          <w:lang w:val="vi-VN"/>
        </w:rPr>
        <w:t xml:space="preserve">tăng cường công tác kiểm tra, kiểm soát thị trường, chống sản xuất, buôn bán hàng giả, hàng kém chất lượng, nghiêm cấm lưu thông các mặt hàng thực phẩm không rõ nguồn gốc </w:t>
      </w:r>
      <w:r w:rsidRPr="003473B9">
        <w:rPr>
          <w:bCs/>
          <w:i/>
          <w:iCs/>
          <w:szCs w:val="28"/>
          <w:lang w:val="vi-VN"/>
        </w:rPr>
        <w:t>(nhất là các sản phẩm đặc hữu của huyện)</w:t>
      </w:r>
      <w:r w:rsidRPr="003473B9">
        <w:rPr>
          <w:bCs/>
          <w:szCs w:val="28"/>
          <w:lang w:val="vi-VN"/>
        </w:rPr>
        <w:t xml:space="preserve"> ...</w:t>
      </w:r>
      <w:r w:rsidRPr="003473B9">
        <w:rPr>
          <w:szCs w:val="28"/>
          <w:lang w:val="vi-VN"/>
        </w:rPr>
        <w:t>nhằm bình ổn thị trường, giá cả, đảm bảo trật tự, an toàn xã hội trên địa bàn huyện.</w:t>
      </w:r>
    </w:p>
    <w:p w14:paraId="66F6F7F4" w14:textId="77777777" w:rsidR="00DB71E1" w:rsidRPr="003473B9" w:rsidRDefault="00DB71E1" w:rsidP="00DB71E1">
      <w:pPr>
        <w:widowControl w:val="0"/>
        <w:spacing w:after="60"/>
        <w:ind w:firstLine="567"/>
        <w:rPr>
          <w:b/>
          <w:szCs w:val="28"/>
          <w:lang w:val="vi-VN"/>
        </w:rPr>
      </w:pPr>
      <w:r w:rsidRPr="003473B9">
        <w:rPr>
          <w:bCs/>
          <w:szCs w:val="28"/>
          <w:lang w:val="vi-VN"/>
        </w:rPr>
        <w:t>- Tiếp tục triển khai thực hiện tốt đề án quy hoạch phát triển cây dược liệu gắn với kế hoạch dồn đổi, tích tụ đất nông nghiệp để xây dựng cánh đồng mẫu lớn, thực hiện ứng dụng công nghệ cao trên địa bàn huyện Tu Mơ Rông giai đoạn 2017-2020 và đến năm 2025.</w:t>
      </w:r>
    </w:p>
    <w:p w14:paraId="2B933059" w14:textId="77777777" w:rsidR="00DB71E1" w:rsidRPr="003473B9" w:rsidRDefault="00DB71E1" w:rsidP="00DB71E1">
      <w:pPr>
        <w:widowControl w:val="0"/>
        <w:spacing w:after="60"/>
        <w:ind w:firstLine="567"/>
        <w:rPr>
          <w:b/>
          <w:szCs w:val="28"/>
          <w:lang w:val="vi-VN"/>
        </w:rPr>
      </w:pPr>
      <w:r w:rsidRPr="003473B9">
        <w:rPr>
          <w:szCs w:val="28"/>
          <w:lang w:val="vi-VN"/>
        </w:rPr>
        <w:t>- Chỉ đạo cơ quan chuyên môn và UBND các xã thường xuyên bám cơ sở thực hiệm nghiêm cuộc vận động thay đổi nếp nghĩ, cách làm trong đội ngũ cán bộ, công chức, từ huyện đến xã, thôn và người dân; tập trung vào việc tổ chức thực hiện nhiệm vụ kinh tế - xã hội, giữ vững quốc phòng, an ninh; triển khai có hiệu quả các chỉ tiêu trồng Dược liệu, trồng rừng...</w:t>
      </w:r>
    </w:p>
    <w:p w14:paraId="48B27E9A" w14:textId="77777777" w:rsidR="00DB71E1" w:rsidRPr="003473B9" w:rsidRDefault="00DB71E1" w:rsidP="00DB71E1">
      <w:pPr>
        <w:widowControl w:val="0"/>
        <w:spacing w:after="60"/>
        <w:ind w:firstLine="567"/>
        <w:rPr>
          <w:b/>
          <w:szCs w:val="28"/>
          <w:lang w:val="vi-VN"/>
        </w:rPr>
      </w:pPr>
      <w:r w:rsidRPr="003473B9">
        <w:rPr>
          <w:szCs w:val="28"/>
          <w:lang w:val="vi-VN"/>
        </w:rPr>
        <w:t>- Tập trung mọi nguồn lực, tạo điều kiện thuận lợi để phát triển các hình thức hợp tác, liên kết trong tổ chức sản xuất nông nghiệp ứng dụng công nghệ cao; ưu tiên hỗ trợ mở rộng các mô hình trang trại; lồng ghép các nguồn vốn hỗ trợ phát triển sản xuất, vốn sự nghiệp khoa học công nghệ cùng các vốn hợp pháp khác và kết hợp nguồn lực của nhân dân để hỗ trợ, đầu tư, phát triển, chế biến cây dược liệu trên địa bàn huyện.</w:t>
      </w:r>
    </w:p>
    <w:p w14:paraId="02AFC399" w14:textId="77777777" w:rsidR="00DB71E1" w:rsidRPr="003473B9" w:rsidRDefault="00DB71E1" w:rsidP="00DB71E1">
      <w:pPr>
        <w:widowControl w:val="0"/>
        <w:spacing w:after="60"/>
        <w:ind w:firstLine="567"/>
        <w:rPr>
          <w:b/>
          <w:szCs w:val="28"/>
          <w:lang w:val="vi-VN"/>
        </w:rPr>
      </w:pPr>
      <w:r w:rsidRPr="003473B9">
        <w:rPr>
          <w:szCs w:val="28"/>
          <w:lang w:val="vi-VN"/>
        </w:rPr>
        <w:t>- Tiếp tục đẩy mạnh công tác thông tin, tuyên truyền và và thực hiện có hiệu quả kế hoạch nông thôn mới, kế hoạch giảm nghèo bền vững, kế hoạch thực hiện chương trình Dân tộc thiểu số miền núi 2024 và các lĩnh vực đột phá trong năm 2024.</w:t>
      </w:r>
    </w:p>
    <w:p w14:paraId="2BEF7C68" w14:textId="77777777" w:rsidR="00DB71E1" w:rsidRPr="003473B9" w:rsidRDefault="00DB71E1" w:rsidP="00DB71E1">
      <w:pPr>
        <w:spacing w:after="60"/>
        <w:ind w:firstLine="567"/>
        <w:rPr>
          <w:b/>
          <w:bCs/>
          <w:iCs/>
          <w:szCs w:val="28"/>
          <w:lang w:val="vi-VN"/>
        </w:rPr>
      </w:pPr>
      <w:r w:rsidRPr="003473B9">
        <w:rPr>
          <w:b/>
          <w:bCs/>
          <w:iCs/>
          <w:szCs w:val="28"/>
          <w:lang w:val="vi-VN"/>
        </w:rPr>
        <w:t>2. Về văn hóa - xã hội:</w:t>
      </w:r>
    </w:p>
    <w:p w14:paraId="1D8461A0" w14:textId="77777777" w:rsidR="00DB71E1" w:rsidRPr="003473B9" w:rsidRDefault="00DB71E1" w:rsidP="00DB71E1">
      <w:pPr>
        <w:widowControl w:val="0"/>
        <w:spacing w:after="60"/>
        <w:ind w:firstLine="567"/>
        <w:rPr>
          <w:b/>
          <w:szCs w:val="28"/>
          <w:lang w:val="vi-VN"/>
        </w:rPr>
      </w:pPr>
      <w:r w:rsidRPr="003473B9">
        <w:rPr>
          <w:szCs w:val="28"/>
          <w:lang w:val="vi-VN"/>
        </w:rPr>
        <w:t xml:space="preserve">- Phát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w:t>
      </w:r>
    </w:p>
    <w:p w14:paraId="7AA1F84F" w14:textId="77777777" w:rsidR="00DB71E1" w:rsidRPr="003473B9" w:rsidRDefault="00DB71E1" w:rsidP="00DB71E1">
      <w:pPr>
        <w:widowControl w:val="0"/>
        <w:spacing w:after="60"/>
        <w:ind w:firstLine="567"/>
        <w:rPr>
          <w:b/>
          <w:szCs w:val="28"/>
          <w:lang w:val="vi-VN"/>
        </w:rPr>
      </w:pPr>
      <w:r w:rsidRPr="003473B9">
        <w:rPr>
          <w:szCs w:val="28"/>
          <w:lang w:val="vi-VN"/>
        </w:rPr>
        <w:t xml:space="preserve">- Thực hiện tốt các chính sách an sinh xã hội, giải quyết đầy đủ chế độ, chính sách cho người có công, gia đình chính sách, đối tượng bảo trợ xã hội trên địa bàn huyện, </w:t>
      </w:r>
      <w:r w:rsidRPr="003473B9">
        <w:rPr>
          <w:szCs w:val="28"/>
          <w:shd w:val="clear" w:color="auto" w:fill="FFFFFF"/>
          <w:lang w:val="vi-VN"/>
        </w:rPr>
        <w:t>chi trả trợ cấp hàng tháng đúng, đủ, kịp thời, giải quyết chế độ mai táng phí và trợ cấp 01 lần cho các đối tượng đảm bảo thời gian.</w:t>
      </w:r>
    </w:p>
    <w:p w14:paraId="32BFEFF4" w14:textId="77777777" w:rsidR="00DB71E1" w:rsidRPr="003473B9" w:rsidRDefault="00DB71E1" w:rsidP="00DB71E1">
      <w:pPr>
        <w:widowControl w:val="0"/>
        <w:spacing w:after="60"/>
        <w:ind w:firstLine="567"/>
        <w:rPr>
          <w:b/>
          <w:szCs w:val="28"/>
          <w:lang w:val="vi-VN"/>
        </w:rPr>
      </w:pPr>
      <w:r w:rsidRPr="003473B9">
        <w:rPr>
          <w:szCs w:val="28"/>
          <w:shd w:val="clear" w:color="auto" w:fill="FFFFFF"/>
          <w:lang w:val="vi-VN"/>
        </w:rPr>
        <w:t xml:space="preserve">- Tổ chức kiểm tra, giám sát việc thực hiện dự án/tiểu dự án thuộc Chương </w:t>
      </w:r>
      <w:r w:rsidRPr="003473B9">
        <w:rPr>
          <w:szCs w:val="28"/>
          <w:shd w:val="clear" w:color="auto" w:fill="FFFFFF"/>
          <w:lang w:val="vi-VN"/>
        </w:rPr>
        <w:lastRenderedPageBreak/>
        <w:t>trình mục tiêu quốc gia năm 2024 trên địa bàn huyện.</w:t>
      </w:r>
    </w:p>
    <w:p w14:paraId="086523DC" w14:textId="77777777" w:rsidR="00DB71E1" w:rsidRPr="003473B9" w:rsidRDefault="00DB71E1" w:rsidP="00DB71E1">
      <w:pPr>
        <w:widowControl w:val="0"/>
        <w:spacing w:after="60"/>
        <w:ind w:firstLine="567"/>
        <w:rPr>
          <w:b/>
          <w:szCs w:val="28"/>
          <w:lang w:val="vi-VN"/>
        </w:rPr>
      </w:pPr>
      <w:r w:rsidRPr="003473B9">
        <w:rPr>
          <w:szCs w:val="28"/>
          <w:lang w:val="vi-VN"/>
        </w:rPr>
        <w:t>- Tiếp tục duy trì thời lượng phát sóng Truyền thanh - Truyền hình, phục vụ nhu cầu nghe nhìn cho bà con nhân dân trên địa bàn huyện, tuyên truyền các ngày lễ lớn, nhất là</w:t>
      </w:r>
      <w:r w:rsidRPr="003473B9">
        <w:rPr>
          <w:bCs/>
          <w:szCs w:val="28"/>
          <w:lang w:val="vi-VN"/>
        </w:rPr>
        <w:t xml:space="preserve"> </w:t>
      </w:r>
      <w:r w:rsidRPr="003473B9">
        <w:rPr>
          <w:szCs w:val="28"/>
          <w:lang w:val="vi-VN" w:eastAsia="ar-SA"/>
        </w:rPr>
        <w:t>tuyên truyền phòng, chống dịch bệnh;...</w:t>
      </w:r>
    </w:p>
    <w:p w14:paraId="2B1D5596" w14:textId="77777777" w:rsidR="00DB71E1" w:rsidRPr="003473B9" w:rsidRDefault="00DB71E1" w:rsidP="00DB71E1">
      <w:pPr>
        <w:spacing w:after="60"/>
        <w:ind w:firstLine="567"/>
        <w:rPr>
          <w:b/>
          <w:bCs/>
          <w:iCs/>
          <w:szCs w:val="28"/>
          <w:lang w:val="vi-VN"/>
        </w:rPr>
      </w:pPr>
      <w:r w:rsidRPr="003473B9">
        <w:rPr>
          <w:szCs w:val="28"/>
          <w:lang w:val="vi-VN"/>
        </w:rPr>
        <w:t>- Quản lý tốt các hoạt động Văn hoá, Thông tin, gia đình, thể thao, du lịch, sớm hình thành các đơn vị tổ chức tour du lịch để sẵn sàng cho việc đón khách trong thời gian tới. Hình thành các sản phẩm du lịch đặc trưng của huyện; quản lý và vận dụng mạng viễn thông &amp; Internet, công nghệ thông tin, Truyền thanh -Truyền hình để tăng cường quảng bá, thu hút đầu tư và các hoạt động kinh doanh dịch vụ.</w:t>
      </w:r>
    </w:p>
    <w:p w14:paraId="1F692AD8" w14:textId="77777777" w:rsidR="00DB71E1" w:rsidRPr="003473B9" w:rsidRDefault="00DB71E1" w:rsidP="00DB71E1">
      <w:pPr>
        <w:spacing w:after="60"/>
        <w:ind w:firstLine="567"/>
        <w:rPr>
          <w:b/>
          <w:bCs/>
          <w:iCs/>
          <w:szCs w:val="28"/>
        </w:rPr>
      </w:pPr>
      <w:r w:rsidRPr="003473B9">
        <w:rPr>
          <w:b/>
          <w:bCs/>
          <w:iCs/>
          <w:szCs w:val="28"/>
        </w:rPr>
        <w:t>3. Về nội vụ; quốc phòng, an ninh:</w:t>
      </w:r>
    </w:p>
    <w:p w14:paraId="209D61A9" w14:textId="77777777" w:rsidR="00DB71E1" w:rsidRPr="003473B9" w:rsidRDefault="00DB71E1" w:rsidP="00DB71E1">
      <w:pPr>
        <w:widowControl w:val="0"/>
        <w:spacing w:after="60"/>
        <w:ind w:firstLine="567"/>
        <w:rPr>
          <w:b/>
          <w:szCs w:val="28"/>
          <w:lang w:val="vi-VN"/>
        </w:rPr>
      </w:pPr>
      <w:r w:rsidRPr="003473B9">
        <w:rPr>
          <w:szCs w:val="28"/>
          <w:lang w:val="vi-VN"/>
        </w:rPr>
        <w:t>- Thường xuyên duy trì các chế độ trực chỉ huy, trực ban tác chiến, phân đội trực chiến. Thực hiện công tác bám nắm địa bàn, đối tượng, nắm tình hình an ninh trong vùng đồng bào dân tộc thiêu số, an ninh nông thôn và an ninh tôn giáo.</w:t>
      </w:r>
    </w:p>
    <w:p w14:paraId="50B844EB" w14:textId="77777777" w:rsidR="00DB71E1" w:rsidRPr="003473B9" w:rsidRDefault="00DB71E1" w:rsidP="00DB71E1">
      <w:pPr>
        <w:widowControl w:val="0"/>
        <w:spacing w:after="60"/>
        <w:ind w:firstLine="567"/>
        <w:rPr>
          <w:b/>
          <w:szCs w:val="28"/>
          <w:lang w:val="vi-VN"/>
        </w:rPr>
      </w:pPr>
      <w:r w:rsidRPr="003473B9">
        <w:rPr>
          <w:szCs w:val="28"/>
          <w:lang w:val="vi-VN"/>
        </w:rPr>
        <w:t>- Theo dõi, chỉ đạo các đơn vị cơ sở tổ chức duy trì trực sẵn sàng chiến đấu và bám nắm trên địa bàn, làm tốt công tác bảo vệ chính trị nội bộ, giữ vững ANCT-TTATXH trên địa bàn huyện. Tổ chức tuần tra, kiểm soát trật tự an toàn giao thông theo kế hoạch.</w:t>
      </w:r>
    </w:p>
    <w:p w14:paraId="4838D1DF" w14:textId="77777777" w:rsidR="00DB71E1" w:rsidRPr="003473B9" w:rsidRDefault="00DB71E1" w:rsidP="00DB71E1">
      <w:pPr>
        <w:widowControl w:val="0"/>
        <w:spacing w:after="60"/>
        <w:ind w:firstLine="567"/>
        <w:rPr>
          <w:b/>
          <w:szCs w:val="28"/>
          <w:lang w:val="af-ZA"/>
        </w:rPr>
      </w:pPr>
      <w:r w:rsidRPr="003473B9">
        <w:rPr>
          <w:szCs w:val="28"/>
          <w:lang w:val="af-ZA"/>
        </w:rPr>
        <w:t>- Tiếp tục thường xuyên kiểm tra việc chấp hành kỷ luật, kỷ cương hành chính tại các cơ quan, đơn vị huyện và UBND các xã trên địa bàn huyện.</w:t>
      </w:r>
    </w:p>
    <w:p w14:paraId="46D8446F" w14:textId="77777777" w:rsidR="00DB71E1" w:rsidRPr="003473B9" w:rsidRDefault="00DB71E1" w:rsidP="00DB71E1">
      <w:pPr>
        <w:widowControl w:val="0"/>
        <w:spacing w:after="60"/>
        <w:ind w:firstLine="567"/>
        <w:rPr>
          <w:b/>
          <w:szCs w:val="28"/>
          <w:lang w:val="vi-VN"/>
        </w:rPr>
      </w:pPr>
      <w:r w:rsidRPr="003473B9">
        <w:rPr>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 của huyện; tổ chức rút kinh nghiệm</w:t>
      </w:r>
      <w:r w:rsidRPr="003473B9">
        <w:rPr>
          <w:szCs w:val="28"/>
          <w:lang w:val="vi-VN"/>
        </w:rPr>
        <w:t xml:space="preserve"> và triển khai nhiệm vụ</w:t>
      </w:r>
      <w:r w:rsidRPr="003473B9">
        <w:rPr>
          <w:szCs w:val="28"/>
          <w:lang w:val="af-ZA"/>
        </w:rPr>
        <w:t xml:space="preserve"> liên quan đến thực hiện các chỉ số cải cách h</w:t>
      </w:r>
      <w:r w:rsidRPr="003473B9">
        <w:rPr>
          <w:szCs w:val="28"/>
          <w:lang w:val="vi-VN"/>
        </w:rPr>
        <w:t>à</w:t>
      </w:r>
      <w:r w:rsidRPr="003473B9">
        <w:rPr>
          <w:szCs w:val="28"/>
          <w:lang w:val="af-ZA"/>
        </w:rPr>
        <w:t>nh ch</w:t>
      </w:r>
      <w:r w:rsidRPr="003473B9">
        <w:rPr>
          <w:szCs w:val="28"/>
          <w:lang w:val="vi-VN"/>
        </w:rPr>
        <w:t>í</w:t>
      </w:r>
      <w:r w:rsidRPr="003473B9">
        <w:rPr>
          <w:szCs w:val="28"/>
          <w:lang w:val="af-ZA"/>
        </w:rPr>
        <w:t xml:space="preserve">nh, cải thiện môi trường đầu tư, nâng cao năng lực cạnh tranh và thu hút đầu tư trên địa bàn </w:t>
      </w:r>
      <w:r w:rsidRPr="003473B9">
        <w:rPr>
          <w:szCs w:val="28"/>
          <w:lang w:val="vi-VN"/>
        </w:rPr>
        <w:t xml:space="preserve">huyện. Kiên quyết không xếp loại, xếp loại kém đối với các đơn vị và người đứng đầu có đánh giá yếu kém về giải quyết thủ tục hành chính, về nâng cao năng lực cạnh tranh; để xảy ra các vi phạm nghiêm trọng trong cơ quan, đơn vị hoặc không hoàn thành nhiệm vụ được giao... </w:t>
      </w:r>
    </w:p>
    <w:p w14:paraId="71C629CB" w14:textId="77777777" w:rsidR="00DB71E1" w:rsidRPr="003473B9" w:rsidRDefault="00DB71E1" w:rsidP="00DB71E1">
      <w:pPr>
        <w:widowControl w:val="0"/>
        <w:spacing w:after="60"/>
        <w:ind w:firstLine="567"/>
        <w:rPr>
          <w:b/>
          <w:szCs w:val="28"/>
          <w:lang w:val="vi-VN"/>
        </w:rPr>
      </w:pPr>
      <w:r w:rsidRPr="003473B9">
        <w:rPr>
          <w:szCs w:val="28"/>
          <w:lang w:val="af-ZA"/>
        </w:rPr>
        <w:t xml:space="preserve">- Tiếp tục chỉ đạo </w:t>
      </w:r>
      <w:r w:rsidRPr="003473B9">
        <w:rPr>
          <w:noProof/>
          <w:szCs w:val="28"/>
          <w:lang w:val="af-ZA"/>
        </w:rPr>
        <w:t>thực hiện nghiêm túc Chỉ thị 35-CT/TW của Bộ Chính trị về tăng cường sự lãnh đạo của Đảng với công tác tiếp công dân và giải quyết khiếu nại, tố cáo tăng</w:t>
      </w:r>
      <w:r w:rsidRPr="003473B9">
        <w:rPr>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w:t>
      </w:r>
    </w:p>
    <w:p w14:paraId="5A3E37EC" w14:textId="77777777" w:rsidR="00DB71E1" w:rsidRPr="003473B9" w:rsidRDefault="00DB71E1" w:rsidP="00DB71E1">
      <w:pPr>
        <w:spacing w:after="60"/>
        <w:ind w:firstLine="567"/>
        <w:rPr>
          <w:szCs w:val="28"/>
          <w:lang w:val="vi-VN"/>
        </w:rPr>
      </w:pPr>
      <w:r w:rsidRPr="003473B9">
        <w:rPr>
          <w:szCs w:val="28"/>
          <w:lang w:val="vi-VN"/>
        </w:rPr>
        <w:t xml:space="preserve">Trên đây là Báo cáo chỉ đạo, điều hành của Ủy ban nhân dân huyện và tình hình thực hiện phát kinh tế - xã hội tháng 01 năm 2024; nhiệm vụ trọng tâm tháng 02 năm 2024./. </w:t>
      </w:r>
    </w:p>
    <w:tbl>
      <w:tblPr>
        <w:tblW w:w="9105" w:type="dxa"/>
        <w:tblInd w:w="108" w:type="dxa"/>
        <w:tblLayout w:type="fixed"/>
        <w:tblLook w:val="04A0" w:firstRow="1" w:lastRow="0" w:firstColumn="1" w:lastColumn="0" w:noHBand="0" w:noVBand="1"/>
      </w:tblPr>
      <w:tblGrid>
        <w:gridCol w:w="4995"/>
        <w:gridCol w:w="4110"/>
      </w:tblGrid>
      <w:tr w:rsidR="003473B9" w:rsidRPr="003473B9" w14:paraId="260B62B2" w14:textId="77777777" w:rsidTr="00C3194D">
        <w:tc>
          <w:tcPr>
            <w:tcW w:w="4995" w:type="dxa"/>
          </w:tcPr>
          <w:p w14:paraId="1FF43739" w14:textId="77777777" w:rsidR="00DB71E1" w:rsidRPr="003473B9" w:rsidRDefault="00DB71E1" w:rsidP="00C3194D">
            <w:pPr>
              <w:pStyle w:val="Vanban"/>
              <w:tabs>
                <w:tab w:val="center" w:pos="6804"/>
              </w:tabs>
              <w:spacing w:line="240" w:lineRule="auto"/>
              <w:ind w:firstLine="0"/>
              <w:rPr>
                <w:b/>
                <w:bCs/>
                <w:i/>
                <w:iCs/>
                <w:color w:val="auto"/>
                <w:sz w:val="24"/>
                <w:szCs w:val="24"/>
                <w:lang w:val="vi-VN"/>
              </w:rPr>
            </w:pPr>
            <w:r w:rsidRPr="003473B9">
              <w:rPr>
                <w:b/>
                <w:bCs/>
                <w:i/>
                <w:iCs/>
                <w:color w:val="auto"/>
                <w:sz w:val="24"/>
                <w:szCs w:val="24"/>
                <w:lang w:val="vi-VN"/>
              </w:rPr>
              <w:t>Nơi nhận:</w:t>
            </w:r>
          </w:p>
          <w:p w14:paraId="76F73B0E" w14:textId="77777777" w:rsidR="00DB71E1" w:rsidRPr="003473B9" w:rsidRDefault="00DB71E1" w:rsidP="00C3194D">
            <w:pPr>
              <w:spacing w:after="0"/>
              <w:ind w:left="-108"/>
              <w:rPr>
                <w:sz w:val="22"/>
                <w:lang w:val="af-ZA"/>
              </w:rPr>
            </w:pPr>
            <w:r w:rsidRPr="003473B9">
              <w:rPr>
                <w:sz w:val="22"/>
                <w:lang w:val="af-ZA"/>
              </w:rPr>
              <w:t>- UBND tỉnh (b/c);</w:t>
            </w:r>
          </w:p>
          <w:p w14:paraId="05A16E84" w14:textId="77777777" w:rsidR="00DB71E1" w:rsidRPr="003473B9" w:rsidRDefault="00DB71E1" w:rsidP="00C3194D">
            <w:pPr>
              <w:spacing w:after="0"/>
              <w:ind w:left="-108"/>
              <w:rPr>
                <w:sz w:val="22"/>
                <w:lang w:val="af-ZA"/>
              </w:rPr>
            </w:pPr>
            <w:r w:rsidRPr="003473B9">
              <w:rPr>
                <w:sz w:val="22"/>
                <w:lang w:val="af-ZA"/>
              </w:rPr>
              <w:t>- Sở Kế hoạch và Đầu tư tỉnh (b/c);</w:t>
            </w:r>
          </w:p>
          <w:p w14:paraId="1D197D1F" w14:textId="77777777" w:rsidR="00DB71E1" w:rsidRPr="003473B9" w:rsidRDefault="00DB71E1" w:rsidP="00C3194D">
            <w:pPr>
              <w:spacing w:after="0"/>
              <w:ind w:left="-108"/>
              <w:rPr>
                <w:sz w:val="22"/>
                <w:lang w:val="af-ZA"/>
              </w:rPr>
            </w:pPr>
            <w:r w:rsidRPr="003473B9">
              <w:rPr>
                <w:sz w:val="22"/>
                <w:lang w:val="af-ZA"/>
              </w:rPr>
              <w:t>- Thường trực Huyện uỷ (b/c);</w:t>
            </w:r>
          </w:p>
          <w:p w14:paraId="75E1C674" w14:textId="77777777" w:rsidR="00DB71E1" w:rsidRPr="003473B9" w:rsidRDefault="00DB71E1" w:rsidP="00C3194D">
            <w:pPr>
              <w:spacing w:after="0"/>
              <w:ind w:left="-108"/>
              <w:rPr>
                <w:sz w:val="22"/>
                <w:lang w:val="af-ZA"/>
              </w:rPr>
            </w:pPr>
            <w:r w:rsidRPr="003473B9">
              <w:rPr>
                <w:sz w:val="22"/>
                <w:lang w:val="af-ZA"/>
              </w:rPr>
              <w:t>- Thường trực HĐND huyện (b/c);</w:t>
            </w:r>
          </w:p>
          <w:p w14:paraId="7187592F" w14:textId="77777777" w:rsidR="00DB71E1" w:rsidRPr="003473B9" w:rsidRDefault="00DB71E1" w:rsidP="00C3194D">
            <w:pPr>
              <w:spacing w:after="0"/>
              <w:ind w:left="-108"/>
              <w:rPr>
                <w:sz w:val="22"/>
              </w:rPr>
            </w:pPr>
            <w:r w:rsidRPr="003473B9">
              <w:rPr>
                <w:sz w:val="22"/>
              </w:rPr>
              <w:lastRenderedPageBreak/>
              <w:t>- Các Ban của HĐND huyện (b/c);</w:t>
            </w:r>
          </w:p>
          <w:p w14:paraId="70754274" w14:textId="77777777" w:rsidR="00DB71E1" w:rsidRPr="003473B9" w:rsidRDefault="00DB71E1" w:rsidP="00C3194D">
            <w:pPr>
              <w:spacing w:after="0"/>
              <w:ind w:left="-108"/>
              <w:rPr>
                <w:sz w:val="22"/>
                <w:lang w:val="af-ZA"/>
              </w:rPr>
            </w:pPr>
            <w:r w:rsidRPr="003473B9">
              <w:rPr>
                <w:sz w:val="22"/>
                <w:lang w:val="af-ZA"/>
              </w:rPr>
              <w:t>- Thường trực UBMTTQVN huyện (b/c);</w:t>
            </w:r>
          </w:p>
          <w:p w14:paraId="5D834903" w14:textId="77777777" w:rsidR="00DB71E1" w:rsidRPr="003473B9" w:rsidRDefault="00DB71E1" w:rsidP="00C3194D">
            <w:pPr>
              <w:spacing w:after="0"/>
              <w:ind w:left="-108"/>
              <w:rPr>
                <w:sz w:val="22"/>
                <w:lang w:val="af-ZA"/>
              </w:rPr>
            </w:pPr>
            <w:r w:rsidRPr="003473B9">
              <w:rPr>
                <w:sz w:val="22"/>
                <w:lang w:val="af-ZA"/>
              </w:rPr>
              <w:t>- CT, các PCT UBND huyện (đ/b);</w:t>
            </w:r>
          </w:p>
          <w:p w14:paraId="1094CF16" w14:textId="77777777" w:rsidR="00DB71E1" w:rsidRPr="003473B9" w:rsidRDefault="00DB71E1" w:rsidP="00C3194D">
            <w:pPr>
              <w:spacing w:after="0"/>
              <w:ind w:left="-108"/>
              <w:rPr>
                <w:sz w:val="22"/>
                <w:lang w:val="af-ZA"/>
              </w:rPr>
            </w:pPr>
            <w:r w:rsidRPr="003473B9">
              <w:rPr>
                <w:sz w:val="22"/>
                <w:lang w:val="af-ZA"/>
              </w:rPr>
              <w:t>- Các cơ quan đơn vị thuộc huyện (đ/b);</w:t>
            </w:r>
          </w:p>
          <w:p w14:paraId="37D92E0C" w14:textId="77777777" w:rsidR="00DB71E1" w:rsidRPr="003473B9" w:rsidRDefault="00DB71E1" w:rsidP="00C3194D">
            <w:pPr>
              <w:spacing w:after="0"/>
              <w:ind w:left="-108"/>
              <w:rPr>
                <w:sz w:val="22"/>
                <w:lang w:val="af-ZA"/>
              </w:rPr>
            </w:pPr>
            <w:r w:rsidRPr="003473B9">
              <w:rPr>
                <w:sz w:val="22"/>
                <w:lang w:val="af-ZA"/>
              </w:rPr>
              <w:t xml:space="preserve">- UBND các xã (đ/b); </w:t>
            </w:r>
          </w:p>
          <w:p w14:paraId="21C85EE6" w14:textId="77777777" w:rsidR="00DB71E1" w:rsidRPr="003473B9" w:rsidRDefault="00DB71E1" w:rsidP="00C3194D">
            <w:pPr>
              <w:spacing w:after="0"/>
              <w:ind w:left="-108"/>
              <w:rPr>
                <w:sz w:val="22"/>
                <w:lang w:val="af-ZA"/>
              </w:rPr>
            </w:pPr>
            <w:r w:rsidRPr="003473B9">
              <w:rPr>
                <w:sz w:val="22"/>
                <w:lang w:val="af-ZA"/>
              </w:rPr>
              <w:t>- Lưu: VT-TH.</w:t>
            </w:r>
          </w:p>
        </w:tc>
        <w:tc>
          <w:tcPr>
            <w:tcW w:w="4110" w:type="dxa"/>
          </w:tcPr>
          <w:p w14:paraId="1EED5D8C" w14:textId="77777777" w:rsidR="00DB71E1" w:rsidRPr="003473B9" w:rsidRDefault="00DB71E1" w:rsidP="00C3194D">
            <w:pPr>
              <w:widowControl w:val="0"/>
              <w:spacing w:after="0"/>
              <w:jc w:val="center"/>
              <w:rPr>
                <w:b/>
                <w:szCs w:val="28"/>
                <w:lang w:val="af-ZA"/>
              </w:rPr>
            </w:pPr>
            <w:r w:rsidRPr="003473B9">
              <w:rPr>
                <w:b/>
                <w:szCs w:val="28"/>
                <w:lang w:val="af-ZA"/>
              </w:rPr>
              <w:lastRenderedPageBreak/>
              <w:t>TM. ỦY BAN NHÂN DÂN</w:t>
            </w:r>
          </w:p>
          <w:p w14:paraId="132A7BFC" w14:textId="77777777" w:rsidR="00DB71E1" w:rsidRPr="003473B9" w:rsidRDefault="00DB71E1" w:rsidP="00C3194D">
            <w:pPr>
              <w:widowControl w:val="0"/>
              <w:spacing w:after="0"/>
              <w:jc w:val="center"/>
              <w:rPr>
                <w:b/>
                <w:szCs w:val="28"/>
                <w:lang w:val="af-ZA"/>
              </w:rPr>
            </w:pPr>
            <w:r w:rsidRPr="003473B9">
              <w:rPr>
                <w:b/>
                <w:szCs w:val="28"/>
                <w:lang w:val="af-ZA"/>
              </w:rPr>
              <w:t>CHỦ TỊCH</w:t>
            </w:r>
          </w:p>
          <w:p w14:paraId="5FE327E5" w14:textId="77777777" w:rsidR="00DB71E1" w:rsidRPr="003473B9" w:rsidRDefault="00DB71E1" w:rsidP="00C3194D">
            <w:pPr>
              <w:widowControl w:val="0"/>
              <w:spacing w:after="0"/>
              <w:jc w:val="center"/>
              <w:rPr>
                <w:b/>
                <w:szCs w:val="28"/>
                <w:lang w:val="af-ZA"/>
              </w:rPr>
            </w:pPr>
          </w:p>
          <w:p w14:paraId="287E629F" w14:textId="77777777" w:rsidR="00DB71E1" w:rsidRPr="003473B9" w:rsidRDefault="00DB71E1" w:rsidP="00C3194D">
            <w:pPr>
              <w:widowControl w:val="0"/>
              <w:spacing w:after="0"/>
              <w:jc w:val="center"/>
              <w:rPr>
                <w:b/>
                <w:szCs w:val="28"/>
                <w:lang w:val="af-ZA"/>
              </w:rPr>
            </w:pPr>
          </w:p>
          <w:p w14:paraId="139A2CDB" w14:textId="77777777" w:rsidR="00DB71E1" w:rsidRPr="003473B9" w:rsidRDefault="00DB71E1" w:rsidP="00C3194D">
            <w:pPr>
              <w:widowControl w:val="0"/>
              <w:spacing w:after="0"/>
              <w:jc w:val="center"/>
              <w:rPr>
                <w:b/>
                <w:lang w:val="af-ZA"/>
              </w:rPr>
            </w:pPr>
          </w:p>
          <w:p w14:paraId="1CB77ECA" w14:textId="77777777" w:rsidR="00DB71E1" w:rsidRPr="003473B9" w:rsidRDefault="00DB71E1" w:rsidP="00C3194D">
            <w:pPr>
              <w:widowControl w:val="0"/>
              <w:spacing w:after="0"/>
              <w:jc w:val="center"/>
              <w:rPr>
                <w:b/>
                <w:szCs w:val="28"/>
                <w:lang w:val="af-ZA"/>
              </w:rPr>
            </w:pPr>
          </w:p>
          <w:p w14:paraId="4687CBD2" w14:textId="77777777" w:rsidR="00DB71E1" w:rsidRPr="003473B9" w:rsidRDefault="00DB71E1" w:rsidP="00C3194D">
            <w:pPr>
              <w:widowControl w:val="0"/>
              <w:spacing w:after="0"/>
              <w:jc w:val="center"/>
              <w:rPr>
                <w:b/>
                <w:szCs w:val="28"/>
                <w:lang w:val="af-ZA"/>
              </w:rPr>
            </w:pPr>
            <w:r w:rsidRPr="003473B9">
              <w:rPr>
                <w:b/>
                <w:szCs w:val="28"/>
                <w:lang w:val="af-ZA"/>
              </w:rPr>
              <w:t>Võ Trung Mạnh</w:t>
            </w:r>
          </w:p>
          <w:p w14:paraId="62A31938" w14:textId="77777777" w:rsidR="00DB71E1" w:rsidRPr="003473B9" w:rsidRDefault="00DB71E1" w:rsidP="00C3194D">
            <w:pPr>
              <w:pStyle w:val="Vanban"/>
              <w:tabs>
                <w:tab w:val="left" w:pos="5663"/>
              </w:tabs>
              <w:ind w:firstLine="0"/>
              <w:jc w:val="center"/>
              <w:rPr>
                <w:b/>
                <w:color w:val="auto"/>
                <w:szCs w:val="28"/>
                <w:highlight w:val="white"/>
              </w:rPr>
            </w:pPr>
          </w:p>
        </w:tc>
      </w:tr>
    </w:tbl>
    <w:p w14:paraId="049E1B6E" w14:textId="5FA7A633" w:rsidR="005215A6" w:rsidRPr="003473B9" w:rsidRDefault="005215A6" w:rsidP="000C03C7">
      <w:pPr>
        <w:spacing w:before="120" w:after="0"/>
        <w:ind w:firstLine="720"/>
        <w:rPr>
          <w:szCs w:val="28"/>
        </w:rPr>
      </w:pPr>
      <w:r w:rsidRPr="003473B9">
        <w:rPr>
          <w:szCs w:val="28"/>
        </w:rPr>
        <w:lastRenderedPageBreak/>
        <w:t xml:space="preserve"> </w:t>
      </w:r>
    </w:p>
    <w:tbl>
      <w:tblPr>
        <w:tblW w:w="9105" w:type="dxa"/>
        <w:tblInd w:w="108" w:type="dxa"/>
        <w:tblLayout w:type="fixed"/>
        <w:tblLook w:val="04A0" w:firstRow="1" w:lastRow="0" w:firstColumn="1" w:lastColumn="0" w:noHBand="0" w:noVBand="1"/>
      </w:tblPr>
      <w:tblGrid>
        <w:gridCol w:w="4995"/>
        <w:gridCol w:w="4110"/>
      </w:tblGrid>
      <w:tr w:rsidR="00EC1798" w:rsidRPr="003473B9" w14:paraId="5E7A0E16" w14:textId="77777777" w:rsidTr="00161938">
        <w:tc>
          <w:tcPr>
            <w:tcW w:w="4995" w:type="dxa"/>
          </w:tcPr>
          <w:p w14:paraId="63BB2580" w14:textId="1282E008" w:rsidR="009D5122" w:rsidRPr="003473B9" w:rsidRDefault="009D5122" w:rsidP="00916FFC">
            <w:pPr>
              <w:spacing w:after="0"/>
              <w:ind w:left="-108"/>
              <w:rPr>
                <w:sz w:val="22"/>
                <w:lang w:val="af-ZA"/>
              </w:rPr>
            </w:pPr>
          </w:p>
        </w:tc>
        <w:tc>
          <w:tcPr>
            <w:tcW w:w="4110" w:type="dxa"/>
          </w:tcPr>
          <w:p w14:paraId="7B96AD0F" w14:textId="7791D394" w:rsidR="009D5122" w:rsidRPr="003473B9" w:rsidRDefault="009D5122" w:rsidP="00700380">
            <w:pPr>
              <w:pStyle w:val="Vanban"/>
              <w:tabs>
                <w:tab w:val="left" w:pos="5663"/>
              </w:tabs>
              <w:ind w:firstLine="0"/>
              <w:jc w:val="center"/>
              <w:rPr>
                <w:b/>
                <w:color w:val="auto"/>
                <w:szCs w:val="28"/>
                <w:highlight w:val="white"/>
              </w:rPr>
            </w:pPr>
          </w:p>
        </w:tc>
      </w:tr>
    </w:tbl>
    <w:p w14:paraId="17474000" w14:textId="77777777" w:rsidR="0096192E" w:rsidRPr="003473B9" w:rsidRDefault="0096192E" w:rsidP="00916FFC">
      <w:pPr>
        <w:spacing w:after="0"/>
        <w:ind w:left="-108"/>
      </w:pPr>
    </w:p>
    <w:sectPr w:rsidR="0096192E" w:rsidRPr="003473B9" w:rsidSect="0017316A">
      <w:headerReference w:type="default" r:id="rId8"/>
      <w:pgSz w:w="11907" w:h="16840" w:code="9"/>
      <w:pgMar w:top="993" w:right="1134" w:bottom="993"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1337" w14:textId="77777777" w:rsidR="00F16895" w:rsidRDefault="00F16895" w:rsidP="00BE50A2">
      <w:pPr>
        <w:spacing w:after="0"/>
      </w:pPr>
      <w:r>
        <w:separator/>
      </w:r>
    </w:p>
  </w:endnote>
  <w:endnote w:type="continuationSeparator" w:id="0">
    <w:p w14:paraId="1EC4EA33" w14:textId="77777777" w:rsidR="00F16895" w:rsidRDefault="00F16895" w:rsidP="00BE5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734FA" w14:textId="77777777" w:rsidR="00F16895" w:rsidRDefault="00F16895" w:rsidP="00BE50A2">
      <w:pPr>
        <w:spacing w:after="0"/>
      </w:pPr>
      <w:r>
        <w:separator/>
      </w:r>
    </w:p>
  </w:footnote>
  <w:footnote w:type="continuationSeparator" w:id="0">
    <w:p w14:paraId="7805453D" w14:textId="77777777" w:rsidR="00F16895" w:rsidRDefault="00F16895" w:rsidP="00BE50A2">
      <w:pPr>
        <w:spacing w:after="0"/>
      </w:pPr>
      <w:r>
        <w:continuationSeparator/>
      </w:r>
    </w:p>
  </w:footnote>
  <w:footnote w:id="1">
    <w:p w14:paraId="578DCF53" w14:textId="77777777" w:rsidR="001153F3" w:rsidRDefault="001153F3" w:rsidP="001153F3">
      <w:pPr>
        <w:pStyle w:val="FootnoteText"/>
      </w:pPr>
      <w:r>
        <w:tab/>
      </w:r>
      <w:r w:rsidRPr="00422FA0">
        <w:rPr>
          <w:b/>
          <w:sz w:val="28"/>
          <w:szCs w:val="28"/>
          <w:vertAlign w:val="superscript"/>
        </w:rPr>
        <w:t>(</w:t>
      </w:r>
      <w:r w:rsidRPr="00422FA0">
        <w:rPr>
          <w:rStyle w:val="FootnoteReference"/>
          <w:b/>
          <w:sz w:val="28"/>
          <w:szCs w:val="28"/>
        </w:rPr>
        <w:footnoteRef/>
      </w:r>
      <w:r w:rsidRPr="00422FA0">
        <w:rPr>
          <w:b/>
          <w:sz w:val="28"/>
          <w:szCs w:val="28"/>
          <w:vertAlign w:val="superscript"/>
        </w:rPr>
        <w:t>)</w:t>
      </w:r>
      <w:r>
        <w:t xml:space="preserve"> H</w:t>
      </w:r>
      <w:r w:rsidRPr="00422FA0">
        <w:t>ộ bà Cao Hoàng Hồng Hoa thôn Kon HNông xã Đăk TờKan với quy mô 2.500 con, hộ</w:t>
      </w:r>
      <w:r>
        <w:t xml:space="preserve"> </w:t>
      </w:r>
      <w:r w:rsidRPr="00422FA0">
        <w:t>chăn nuôi Ngô Văn Danh xã Đăk Tờ</w:t>
      </w:r>
      <w:r>
        <w:t xml:space="preserve"> </w:t>
      </w:r>
      <w:r w:rsidRPr="00422FA0">
        <w:t>Kan  với  quy  mô 250  con,  hộ</w:t>
      </w:r>
      <w:r>
        <w:t xml:space="preserve"> </w:t>
      </w:r>
      <w:r w:rsidRPr="00422FA0">
        <w:t>Nguyễn Văn Bê thôn Năng Lớn  với quy  mô 150  con</w:t>
      </w:r>
    </w:p>
  </w:footnote>
  <w:footnote w:id="2">
    <w:p w14:paraId="2DDC0634" w14:textId="77777777" w:rsidR="000C7E28" w:rsidRPr="00CA0DCB" w:rsidRDefault="000C7E28" w:rsidP="000C7E28">
      <w:pPr>
        <w:pStyle w:val="FootnoteText"/>
      </w:pPr>
      <w:r w:rsidRPr="002A721C">
        <w:rPr>
          <w:rStyle w:val="FootnoteReference"/>
        </w:rPr>
        <w:footnoteRef/>
      </w:r>
      <w:r>
        <w:rPr>
          <w:lang w:val="vi-VN"/>
        </w:rPr>
        <w:t xml:space="preserve"> </w:t>
      </w:r>
      <w:r>
        <w:t xml:space="preserve">Công văn số 11/UBND-NN, ngày 03/01/2024 về việc </w:t>
      </w:r>
      <w:r w:rsidRPr="00417414">
        <w:t>triển khai xây dựng phương án trồng rừng năm 2024</w:t>
      </w:r>
      <w:r>
        <w:t>.</w:t>
      </w:r>
    </w:p>
  </w:footnote>
  <w:footnote w:id="3">
    <w:p w14:paraId="577484F4" w14:textId="1717AEAB" w:rsidR="00100B75" w:rsidRPr="00CD7A4F" w:rsidRDefault="00100B75" w:rsidP="000C7E28">
      <w:pPr>
        <w:spacing w:after="0"/>
        <w:rPr>
          <w:bCs/>
          <w:color w:val="000000" w:themeColor="text1"/>
          <w:sz w:val="18"/>
          <w:szCs w:val="18"/>
        </w:rPr>
      </w:pPr>
      <w:r w:rsidRPr="00CD7A4F">
        <w:rPr>
          <w:rStyle w:val="FootnoteReference"/>
          <w:b/>
          <w:sz w:val="18"/>
          <w:szCs w:val="18"/>
        </w:rPr>
        <w:footnoteRef/>
      </w:r>
      <w:r w:rsidRPr="00CD7A4F">
        <w:rPr>
          <w:bCs/>
          <w:color w:val="000000" w:themeColor="text1"/>
          <w:sz w:val="18"/>
          <w:szCs w:val="18"/>
        </w:rPr>
        <w:t xml:space="preserve"> Nhà máy Thủy điện Đăk Psi 1: Công suất: 4 MW</w:t>
      </w:r>
      <w:r w:rsidR="00D968FB" w:rsidRPr="00CD7A4F">
        <w:rPr>
          <w:bCs/>
          <w:color w:val="000000" w:themeColor="text1"/>
          <w:sz w:val="18"/>
          <w:szCs w:val="18"/>
          <w:lang w:val="vi-VN"/>
        </w:rPr>
        <w:t>;</w:t>
      </w:r>
      <w:r w:rsidRPr="00CD7A4F">
        <w:rPr>
          <w:bCs/>
          <w:color w:val="000000" w:themeColor="text1"/>
          <w:sz w:val="18"/>
          <w:szCs w:val="18"/>
        </w:rPr>
        <w:t xml:space="preserve"> Nhà máy Thủy điê</w:t>
      </w:r>
      <w:r w:rsidR="00D968FB" w:rsidRPr="00CD7A4F">
        <w:rPr>
          <w:bCs/>
          <w:color w:val="000000" w:themeColor="text1"/>
          <w:sz w:val="18"/>
          <w:szCs w:val="18"/>
        </w:rPr>
        <w:t>̣n Đăk Psi 3: Công suất: 15 MW;</w:t>
      </w:r>
      <w:r w:rsidRPr="00CD7A4F">
        <w:rPr>
          <w:bCs/>
          <w:color w:val="000000" w:themeColor="text1"/>
          <w:sz w:val="18"/>
          <w:szCs w:val="18"/>
        </w:rPr>
        <w:t xml:space="preserve"> </w:t>
      </w:r>
      <w:r w:rsidR="00D968FB" w:rsidRPr="00CD7A4F">
        <w:rPr>
          <w:bCs/>
          <w:color w:val="000000" w:themeColor="text1"/>
          <w:sz w:val="18"/>
          <w:szCs w:val="18"/>
        </w:rPr>
        <w:t>Nhà máy Thủy điện Đăk Psi 4 Công suất: 30 MW;</w:t>
      </w:r>
      <w:r w:rsidRPr="00CD7A4F">
        <w:rPr>
          <w:bCs/>
          <w:color w:val="000000" w:themeColor="text1"/>
          <w:sz w:val="18"/>
          <w:szCs w:val="18"/>
        </w:rPr>
        <w:t xml:space="preserve"> Nhà máy Thủy điện Đăk Psi 2B Công suất: 14 MW</w:t>
      </w:r>
      <w:r w:rsidR="00D968FB" w:rsidRPr="00CD7A4F">
        <w:rPr>
          <w:bCs/>
          <w:color w:val="000000" w:themeColor="text1"/>
          <w:sz w:val="18"/>
          <w:szCs w:val="18"/>
          <w:lang w:val="vi-VN"/>
        </w:rPr>
        <w:t>;</w:t>
      </w:r>
      <w:r w:rsidRPr="00CD7A4F">
        <w:rPr>
          <w:bCs/>
          <w:color w:val="000000" w:themeColor="text1"/>
          <w:sz w:val="18"/>
          <w:szCs w:val="18"/>
        </w:rPr>
        <w:t xml:space="preserve"> </w:t>
      </w:r>
      <w:r w:rsidR="00D968FB" w:rsidRPr="00CD7A4F">
        <w:rPr>
          <w:bCs/>
          <w:color w:val="000000" w:themeColor="text1"/>
          <w:sz w:val="18"/>
          <w:szCs w:val="18"/>
        </w:rPr>
        <w:t>Nhà máy Thủy điện Đăk Ter 1 Công suất: 3,6 MW;</w:t>
      </w:r>
      <w:r w:rsidRPr="00CD7A4F">
        <w:rPr>
          <w:bCs/>
          <w:color w:val="000000" w:themeColor="text1"/>
          <w:sz w:val="18"/>
          <w:szCs w:val="18"/>
        </w:rPr>
        <w:t xml:space="preserve"> Nhà máy Thủy điện Đăk Ter 2 Công suất: 3,4 MW: Hoạt động bình thường.Nhà máy Thủy đi</w:t>
      </w:r>
      <w:r w:rsidR="00D968FB" w:rsidRPr="00CD7A4F">
        <w:rPr>
          <w:bCs/>
          <w:color w:val="000000" w:themeColor="text1"/>
          <w:sz w:val="18"/>
          <w:szCs w:val="18"/>
        </w:rPr>
        <w:t>ện Đăk Lây Công suất: 3,2 MW</w:t>
      </w:r>
      <w:r w:rsidR="00D968FB" w:rsidRPr="00CD7A4F">
        <w:rPr>
          <w:bCs/>
          <w:color w:val="000000" w:themeColor="text1"/>
          <w:sz w:val="18"/>
          <w:szCs w:val="18"/>
          <w:lang w:val="vi-VN"/>
        </w:rPr>
        <w:t>;</w:t>
      </w:r>
      <w:r w:rsidRPr="00CD7A4F">
        <w:rPr>
          <w:bCs/>
          <w:color w:val="000000" w:themeColor="text1"/>
          <w:sz w:val="18"/>
          <w:szCs w:val="18"/>
        </w:rPr>
        <w:t xml:space="preserve"> Nhà máy Thủy điê</w:t>
      </w:r>
      <w:r w:rsidR="00D968FB" w:rsidRPr="00CD7A4F">
        <w:rPr>
          <w:bCs/>
          <w:color w:val="000000" w:themeColor="text1"/>
          <w:sz w:val="18"/>
          <w:szCs w:val="18"/>
        </w:rPr>
        <w:t>̣n Thượng Đăk Psi (Hồ chính) Công suất: 6,6 MW.</w:t>
      </w:r>
    </w:p>
    <w:p w14:paraId="0D34F346" w14:textId="741811A9" w:rsidR="00100B75" w:rsidRPr="00CD7A4F" w:rsidRDefault="00100B75" w:rsidP="00100B75">
      <w:pPr>
        <w:pStyle w:val="FootnoteText"/>
        <w:rPr>
          <w:szCs w:val="18"/>
        </w:rPr>
      </w:pPr>
    </w:p>
  </w:footnote>
  <w:footnote w:id="4">
    <w:p w14:paraId="199539AB" w14:textId="47332066" w:rsidR="00294223" w:rsidRPr="00CD7A4F" w:rsidRDefault="00294223" w:rsidP="000C7E28">
      <w:pPr>
        <w:spacing w:after="0"/>
        <w:rPr>
          <w:bCs/>
          <w:color w:val="000000" w:themeColor="text1"/>
          <w:sz w:val="18"/>
          <w:szCs w:val="18"/>
        </w:rPr>
      </w:pPr>
      <w:r w:rsidRPr="00CD7A4F">
        <w:rPr>
          <w:rStyle w:val="FootnoteReference"/>
          <w:b/>
          <w:sz w:val="18"/>
          <w:szCs w:val="18"/>
        </w:rPr>
        <w:footnoteRef/>
      </w:r>
      <w:r w:rsidRPr="00CD7A4F">
        <w:rPr>
          <w:bCs/>
          <w:color w:val="000000" w:themeColor="text1"/>
          <w:sz w:val="18"/>
          <w:szCs w:val="18"/>
        </w:rPr>
        <w:t xml:space="preserve"> </w:t>
      </w:r>
      <w:r w:rsidR="00D73B77" w:rsidRPr="00CD7A4F">
        <w:rPr>
          <w:bCs/>
          <w:color w:val="000000" w:themeColor="text1"/>
          <w:sz w:val="18"/>
          <w:szCs w:val="18"/>
        </w:rPr>
        <w:t xml:space="preserve"> Công ty TNHH Đồng Tâm; Công ty TNHH Tuấn Dũng</w:t>
      </w:r>
      <w:r w:rsidR="00D73B77" w:rsidRPr="00CD7A4F">
        <w:rPr>
          <w:bCs/>
          <w:color w:val="000000" w:themeColor="text1"/>
          <w:sz w:val="18"/>
          <w:szCs w:val="18"/>
          <w:lang w:val="vi-VN"/>
        </w:rPr>
        <w:t>.</w:t>
      </w:r>
    </w:p>
    <w:p w14:paraId="0CD21676" w14:textId="77777777" w:rsidR="00294223" w:rsidRPr="00CD7A4F" w:rsidRDefault="00294223" w:rsidP="00294223">
      <w:pPr>
        <w:pStyle w:val="FootnoteText"/>
        <w:rPr>
          <w:szCs w:val="18"/>
        </w:rPr>
      </w:pPr>
    </w:p>
  </w:footnote>
  <w:footnote w:id="5">
    <w:p w14:paraId="6DCFFA40" w14:textId="77777777" w:rsidR="00513B92" w:rsidRPr="00BB3CA5" w:rsidRDefault="00513B92" w:rsidP="00513B92">
      <w:pPr>
        <w:pStyle w:val="FootnoteText"/>
        <w:ind w:firstLine="720"/>
        <w:rPr>
          <w:lang w:val="vi-VN"/>
        </w:rPr>
      </w:pPr>
      <w:r w:rsidRPr="00BB3CA5">
        <w:rPr>
          <w:rStyle w:val="FootnoteReference"/>
        </w:rPr>
        <w:footnoteRef/>
      </w:r>
      <w:r w:rsidRPr="00BB3CA5">
        <w:rPr>
          <w:lang w:val="vi-VN"/>
        </w:rPr>
        <w:t xml:space="preserve"> </w:t>
      </w:r>
      <w:r w:rsidRPr="00720B82">
        <w:rPr>
          <w:lang w:val="vi-VN"/>
        </w:rPr>
        <w:t xml:space="preserve">Hộ kinh doanh: Đăng ký </w:t>
      </w:r>
      <w:r w:rsidRPr="00720B82">
        <w:rPr>
          <w:shd w:val="clear" w:color="auto" w:fill="FFFFFF"/>
          <w:lang w:val="vi-VN"/>
        </w:rPr>
        <w:t>thành lập mới 4 hộ; Đăng ký thay đổi nội dung 02 hộ; Tạm ngừng hoạt động của hợp tác xã 01 HTX</w:t>
      </w:r>
      <w:r w:rsidRPr="00BB3CA5">
        <w:rPr>
          <w:lang w:val="eu-ES"/>
        </w:rPr>
        <w:t>.</w:t>
      </w:r>
    </w:p>
  </w:footnote>
  <w:footnote w:id="6">
    <w:p w14:paraId="40AA6CB2" w14:textId="77777777" w:rsidR="00E704AE" w:rsidRPr="00C16D46" w:rsidRDefault="00E704AE" w:rsidP="00E704AE">
      <w:pPr>
        <w:pStyle w:val="FootnoteText"/>
        <w:rPr>
          <w:lang w:val="vi-VN"/>
        </w:rPr>
      </w:pPr>
      <w:r w:rsidRPr="00C16D46">
        <w:rPr>
          <w:rStyle w:val="FootnoteReference"/>
        </w:rPr>
        <w:footnoteRef/>
      </w:r>
      <w:r w:rsidRPr="00C16D46">
        <w:rPr>
          <w:lang w:val="vi-VN"/>
        </w:rPr>
        <w:t xml:space="preserve"> Hợp tác xã Nông - Công nghiệp xanh Tu Mơ Rông </w:t>
      </w:r>
      <w:r w:rsidRPr="00C16D46">
        <w:rPr>
          <w:i/>
          <w:lang w:val="vi-VN"/>
        </w:rPr>
        <w:t>(bỏ địa chỉ kinh doanh)</w:t>
      </w:r>
      <w:r w:rsidRPr="00C16D46">
        <w:rPr>
          <w:lang w:val="eu-ES"/>
        </w:rPr>
        <w:t xml:space="preserve">; Hợp tác xã GIN FARM </w:t>
      </w:r>
      <w:r w:rsidRPr="00C16D46">
        <w:rPr>
          <w:i/>
          <w:lang w:val="eu-ES"/>
        </w:rPr>
        <w:t>(Tạm ngừng hoạt động kinh doanh)</w:t>
      </w:r>
      <w:r w:rsidRPr="00C16D46">
        <w:rPr>
          <w:lang w:val="eu-ES"/>
        </w:rPr>
        <w:t>.</w:t>
      </w:r>
    </w:p>
  </w:footnote>
  <w:footnote w:id="7">
    <w:p w14:paraId="1A03B929" w14:textId="77777777" w:rsidR="002F285C" w:rsidRPr="00C16D46" w:rsidRDefault="002F285C" w:rsidP="002F285C">
      <w:pPr>
        <w:pStyle w:val="FootnoteText"/>
        <w:rPr>
          <w:lang w:val="vi-VN"/>
        </w:rPr>
      </w:pPr>
      <w:r w:rsidRPr="00C16D46">
        <w:rPr>
          <w:rStyle w:val="FootnoteReference"/>
        </w:rPr>
        <w:footnoteRef/>
      </w:r>
      <w:r w:rsidRPr="00C16D46">
        <w:rPr>
          <w:lang w:val="vi-VN"/>
        </w:rPr>
        <w:t xml:space="preserve"> </w:t>
      </w:r>
      <w:r w:rsidRPr="00C16D46">
        <w:rPr>
          <w:lang w:val="sv-SE"/>
        </w:rPr>
        <w:t>Chợ trung tâm xã Ngọk Lây; Trường Mầm non xã Măng Ri.</w:t>
      </w:r>
    </w:p>
  </w:footnote>
  <w:footnote w:id="8">
    <w:p w14:paraId="1BE31C6F" w14:textId="77777777" w:rsidR="002F285C" w:rsidRPr="00C16D46" w:rsidRDefault="002F285C" w:rsidP="002F285C">
      <w:pPr>
        <w:pStyle w:val="FootnoteText"/>
        <w:rPr>
          <w:lang w:val="vi-VN"/>
        </w:rPr>
      </w:pPr>
      <w:r w:rsidRPr="00C16D46">
        <w:rPr>
          <w:rStyle w:val="FootnoteReference"/>
        </w:rPr>
        <w:footnoteRef/>
      </w:r>
      <w:r w:rsidRPr="00C16D46">
        <w:rPr>
          <w:lang w:val="vi-VN"/>
        </w:rPr>
        <w:t xml:space="preserve"> Chuyển nhượng 04 hồ sơ; Thế chấp 03 hồ sơ; Xóa thế chấp 02 hồ sơ</w:t>
      </w:r>
      <w:r w:rsidRPr="00C16D46">
        <w:rPr>
          <w:lang w:val="sv-SE"/>
        </w:rPr>
        <w:t>.</w:t>
      </w:r>
    </w:p>
  </w:footnote>
  <w:footnote w:id="9">
    <w:p w14:paraId="7D229769" w14:textId="77777777" w:rsidR="00604536" w:rsidRDefault="00604536" w:rsidP="00604536">
      <w:pPr>
        <w:pStyle w:val="FootnoteText"/>
      </w:pPr>
      <w:r>
        <w:tab/>
      </w:r>
      <w:r w:rsidRPr="00055E1C">
        <w:rPr>
          <w:b/>
          <w:sz w:val="28"/>
          <w:szCs w:val="28"/>
          <w:vertAlign w:val="superscript"/>
        </w:rPr>
        <w:t>(</w:t>
      </w:r>
      <w:r w:rsidRPr="00055E1C">
        <w:rPr>
          <w:rStyle w:val="FootnoteReference"/>
          <w:b/>
          <w:sz w:val="28"/>
          <w:szCs w:val="28"/>
        </w:rPr>
        <w:footnoteRef/>
      </w:r>
      <w:r w:rsidRPr="00055E1C">
        <w:rPr>
          <w:b/>
          <w:sz w:val="28"/>
          <w:szCs w:val="28"/>
          <w:vertAlign w:val="superscript"/>
        </w:rPr>
        <w:t>)</w:t>
      </w:r>
      <w:r>
        <w:t xml:space="preserve"> </w:t>
      </w:r>
      <w:r w:rsidRPr="00055E1C">
        <w:t>Trong đó 11 công trình có đập đầu mối và một sốtuyến kênh đã được kiên cố; 19 công trình thủy lợi cho nhân dân tựlàm, có đập làm bằngrọđá và tuyến kênh đất.</w:t>
      </w:r>
    </w:p>
  </w:footnote>
  <w:footnote w:id="10">
    <w:p w14:paraId="29045E95" w14:textId="77777777" w:rsidR="00887F50" w:rsidRPr="00150986" w:rsidRDefault="006D0013" w:rsidP="00887F50">
      <w:pPr>
        <w:spacing w:after="60"/>
        <w:ind w:firstLine="567"/>
        <w:rPr>
          <w:szCs w:val="28"/>
          <w:lang w:val="sv-SE"/>
        </w:rPr>
      </w:pPr>
      <w:r>
        <w:tab/>
      </w:r>
      <w:r w:rsidRPr="00887F50">
        <w:rPr>
          <w:b/>
          <w:sz w:val="18"/>
          <w:szCs w:val="18"/>
          <w:vertAlign w:val="superscript"/>
        </w:rPr>
        <w:t>(</w:t>
      </w:r>
      <w:r w:rsidRPr="00887F50">
        <w:rPr>
          <w:rStyle w:val="FootnoteReference"/>
          <w:b/>
          <w:sz w:val="18"/>
          <w:szCs w:val="18"/>
        </w:rPr>
        <w:footnoteRef/>
      </w:r>
      <w:r w:rsidRPr="00887F50">
        <w:rPr>
          <w:b/>
          <w:sz w:val="18"/>
          <w:szCs w:val="18"/>
          <w:vertAlign w:val="superscript"/>
        </w:rPr>
        <w:t>)</w:t>
      </w:r>
      <w:r w:rsidRPr="00887F50">
        <w:rPr>
          <w:sz w:val="18"/>
          <w:szCs w:val="18"/>
        </w:rPr>
        <w:t xml:space="preserve"> </w:t>
      </w:r>
      <w:r w:rsidR="00887F50" w:rsidRPr="00887F50">
        <w:rPr>
          <w:sz w:val="18"/>
          <w:szCs w:val="18"/>
          <w:lang w:val="sv-SE"/>
        </w:rPr>
        <w:t>Đến thời điểm hiện tại toàn huyện có 11/24 đơn vị trường học đạt chuẩn quốc gia mức độ 1 đạt tỷ lệ 45</w:t>
      </w:r>
      <w:r w:rsidR="00887F50" w:rsidRPr="00887F50">
        <w:rPr>
          <w:sz w:val="18"/>
          <w:szCs w:val="18"/>
          <w:lang w:val="vi-VN"/>
        </w:rPr>
        <w:t>,8</w:t>
      </w:r>
      <w:r w:rsidR="00887F50" w:rsidRPr="00887F50">
        <w:rPr>
          <w:sz w:val="18"/>
          <w:szCs w:val="18"/>
          <w:lang w:val="sv-SE"/>
        </w:rPr>
        <w:t>3%.</w:t>
      </w:r>
      <w:r w:rsidR="00887F50" w:rsidRPr="00150986">
        <w:rPr>
          <w:szCs w:val="28"/>
          <w:lang w:val="sv-SE"/>
        </w:rPr>
        <w:t xml:space="preserve"> </w:t>
      </w:r>
    </w:p>
    <w:p w14:paraId="74C0D8D0" w14:textId="2FD3CC1B" w:rsidR="006D0013" w:rsidRPr="00155EB6" w:rsidRDefault="006D0013" w:rsidP="006D0013">
      <w:pPr>
        <w:pStyle w:val="FootnoteText"/>
        <w:rPr>
          <w:lang w:val="vi-VN"/>
        </w:rPr>
      </w:pPr>
    </w:p>
  </w:footnote>
  <w:footnote w:id="11">
    <w:p w14:paraId="7BDAE575" w14:textId="3D47C095" w:rsidR="00C955D5" w:rsidRPr="00155EB6" w:rsidRDefault="00C955D5" w:rsidP="00C955D5">
      <w:pPr>
        <w:pStyle w:val="FootnoteText"/>
        <w:rPr>
          <w:lang w:val="vi-VN"/>
        </w:rPr>
      </w:pPr>
      <w:r>
        <w:tab/>
      </w:r>
      <w:r w:rsidRPr="00055E1C">
        <w:rPr>
          <w:b/>
          <w:sz w:val="28"/>
          <w:szCs w:val="28"/>
          <w:vertAlign w:val="superscript"/>
        </w:rPr>
        <w:t>(</w:t>
      </w:r>
      <w:r w:rsidRPr="00155EB6">
        <w:rPr>
          <w:rStyle w:val="FootnoteReference"/>
          <w:b/>
          <w:szCs w:val="18"/>
        </w:rPr>
        <w:footnoteRef/>
      </w:r>
      <w:r w:rsidRPr="00155EB6">
        <w:rPr>
          <w:b/>
          <w:szCs w:val="18"/>
          <w:vertAlign w:val="superscript"/>
        </w:rPr>
        <w:t>)</w:t>
      </w:r>
      <w:r w:rsidRPr="00155EB6">
        <w:rPr>
          <w:szCs w:val="18"/>
        </w:rPr>
        <w:t xml:space="preserve"> </w:t>
      </w:r>
      <w:r w:rsidR="00155EB6" w:rsidRPr="00155EB6">
        <w:rPr>
          <w:szCs w:val="18"/>
          <w:lang w:val="vi-VN"/>
        </w:rPr>
        <w:t>T</w:t>
      </w:r>
      <w:r w:rsidR="00155EB6" w:rsidRPr="00155EB6">
        <w:rPr>
          <w:szCs w:val="18"/>
        </w:rPr>
        <w:t>ổng số CBGV, NV toàn ngành: 712 người</w:t>
      </w:r>
      <w:r w:rsidR="00155EB6" w:rsidRPr="00155EB6">
        <w:rPr>
          <w:szCs w:val="18"/>
          <w:lang w:val="vi-VN"/>
        </w:rPr>
        <w:t xml:space="preserve">; </w:t>
      </w:r>
      <w:r w:rsidR="00155EB6" w:rsidRPr="00155EB6">
        <w:rPr>
          <w:szCs w:val="18"/>
        </w:rPr>
        <w:t>có 24 trường trực thuộc ngành Giáo dục và Đào tạo huyện với 335 lớp và  8.389 học sinh</w:t>
      </w:r>
      <w:r w:rsidR="00155EB6" w:rsidRPr="00155EB6">
        <w:rPr>
          <w:szCs w:val="18"/>
          <w:lang w:val="vi-VN"/>
        </w:rPr>
        <w:t>.</w:t>
      </w:r>
    </w:p>
  </w:footnote>
  <w:footnote w:id="12">
    <w:p w14:paraId="05461A07" w14:textId="77777777" w:rsidR="00C91029" w:rsidRPr="008C02E6" w:rsidRDefault="00C91029" w:rsidP="00C91029">
      <w:pPr>
        <w:spacing w:after="0"/>
        <w:ind w:firstLine="567"/>
        <w:rPr>
          <w:bCs/>
          <w:color w:val="0000CC"/>
          <w:sz w:val="20"/>
          <w:szCs w:val="20"/>
          <w:lang w:val="sv-SE"/>
        </w:rPr>
      </w:pPr>
      <w:r w:rsidRPr="008C02E6">
        <w:rPr>
          <w:sz w:val="20"/>
          <w:szCs w:val="20"/>
          <w:lang w:val="sv-SE"/>
        </w:rPr>
        <w:tab/>
      </w:r>
      <w:r w:rsidRPr="008564E7">
        <w:rPr>
          <w:rStyle w:val="FootnoteReference"/>
          <w:sz w:val="20"/>
          <w:szCs w:val="20"/>
        </w:rPr>
        <w:footnoteRef/>
      </w:r>
      <w:r w:rsidRPr="008C02E6">
        <w:rPr>
          <w:sz w:val="20"/>
          <w:szCs w:val="20"/>
          <w:lang w:val="sv-SE"/>
        </w:rPr>
        <w:t xml:space="preserve"> </w:t>
      </w:r>
      <w:r w:rsidRPr="008C02E6">
        <w:rPr>
          <w:bCs/>
          <w:color w:val="0000CC"/>
          <w:sz w:val="20"/>
          <w:szCs w:val="20"/>
          <w:lang w:val="sv-SE"/>
        </w:rPr>
        <w:t xml:space="preserve">Công văn số 3472/UBND-YT, ngày 18/12/2023 UBND huyện về việc bảo vệ sức khỏe Nhân dân trước thời tiết rét đậm, rét hại; Công văn số 3482/UBND-YT, ngày 18/12/2023 UBND huyện về việc triển khai các biện pháp phòng, chống dịch bệnh và vệ sinh môi trường trong và sau mưa lũ; Công văn số 04/UBND-YT, ngày 02/01/2024 của UBND huyện về việc tổ chức triển khai hoạt động hưởng ứng Ngày Quốc tế phòng, chống dịch bệnh (27/12) năm 2023. </w:t>
      </w:r>
    </w:p>
  </w:footnote>
  <w:footnote w:id="13">
    <w:p w14:paraId="6D61256E" w14:textId="77777777" w:rsidR="00C91029" w:rsidRPr="008C02E6" w:rsidRDefault="00C91029" w:rsidP="00C91029">
      <w:pPr>
        <w:spacing w:after="0"/>
        <w:ind w:firstLine="567"/>
        <w:rPr>
          <w:bCs/>
          <w:color w:val="0000CC"/>
          <w:sz w:val="20"/>
          <w:szCs w:val="20"/>
          <w:lang w:val="sv-SE"/>
        </w:rPr>
      </w:pPr>
      <w:r w:rsidRPr="008C02E6">
        <w:rPr>
          <w:sz w:val="20"/>
          <w:szCs w:val="20"/>
          <w:lang w:val="sv-SE"/>
        </w:rPr>
        <w:tab/>
      </w:r>
      <w:r w:rsidRPr="00FE72EA">
        <w:rPr>
          <w:rStyle w:val="FootnoteReference"/>
          <w:sz w:val="20"/>
          <w:szCs w:val="20"/>
        </w:rPr>
        <w:footnoteRef/>
      </w:r>
      <w:r w:rsidRPr="008C02E6">
        <w:rPr>
          <w:sz w:val="20"/>
          <w:szCs w:val="20"/>
          <w:lang w:val="sv-SE"/>
        </w:rPr>
        <w:t xml:space="preserve"> </w:t>
      </w:r>
      <w:r w:rsidRPr="008C02E6">
        <w:rPr>
          <w:bCs/>
          <w:color w:val="0000CC"/>
          <w:sz w:val="20"/>
          <w:szCs w:val="20"/>
          <w:lang w:val="sv-SE"/>
        </w:rPr>
        <w:t xml:space="preserve">Kế hoạch số 01/KH-BCĐ, ngày 14/11/2023 của Ban chỉ đạo liên ngành về an toàn thực phẩm huyện Tu Mơ Rông về triển khai công tác bảo đảm an toàn thực phẩm năm 2024; Kế hoạch số 02/KH-BCĐ, ngày 14/11/2023 của Ban chỉ đạo liên ngành về an toàn thực phẩm huyện Tu Mơ Rông về kiểm tra an toàn thực phẩm năm 2024; Kế hoạch số 03/KH-BCĐ, ngày 25/12/2023 của Ban chỉ đạo liên ngành về an toàn thực phẩm huyện Tu Mơ Rông về triển khai công tác bảo đảm an toàn thực phẩm Tết Nguyên đán Giáp Thìn và mùa Lễ hội Xuân năm 2024; Quyết định số 01/QĐ-BCĐ, ngày 25/12/2023 của Ban chỉ đạo liên ngành về an toàn thực phẩm về thành lập đoàn kiểm tra liên ngành về an toàn thực phẩm Tết Nguyên đán Giáp Thìn và mùa Lễ hội Xuân năm 2024 trên địa bàn huyện Tu Mơ Rông; Kế hoạch số 01/KH-ĐKTLN, ngày 27/12/2023 của đoàn kiểm tra liên ngành an toàn thực phẩm về kiểm tra việc bảo đảm an toàn thực phẩm trong dịp Tết Nguyên đán Giáp Thìn và mùa Lễ hội Xuân năm 2024 trên địa bàn huyện Tu Mơ Rông. </w:t>
      </w:r>
    </w:p>
  </w:footnote>
  <w:footnote w:id="14">
    <w:p w14:paraId="42E5D137" w14:textId="77777777" w:rsidR="00C91029" w:rsidRPr="008C02E6" w:rsidRDefault="00C91029" w:rsidP="00C91029">
      <w:pPr>
        <w:spacing w:after="0"/>
        <w:ind w:firstLine="567"/>
        <w:rPr>
          <w:bCs/>
          <w:color w:val="000000" w:themeColor="text1"/>
          <w:sz w:val="20"/>
          <w:szCs w:val="20"/>
          <w:lang w:val="sv-SE"/>
        </w:rPr>
      </w:pPr>
      <w:r w:rsidRPr="008C02E6">
        <w:rPr>
          <w:sz w:val="20"/>
          <w:szCs w:val="20"/>
          <w:lang w:val="sv-SE"/>
        </w:rPr>
        <w:tab/>
      </w:r>
      <w:r w:rsidRPr="007B0819">
        <w:rPr>
          <w:rStyle w:val="FootnoteReference"/>
          <w:sz w:val="20"/>
          <w:szCs w:val="20"/>
        </w:rPr>
        <w:footnoteRef/>
      </w:r>
      <w:r w:rsidRPr="008C02E6">
        <w:rPr>
          <w:sz w:val="20"/>
          <w:szCs w:val="20"/>
          <w:lang w:val="sv-SE"/>
        </w:rPr>
        <w:t xml:space="preserve"> </w:t>
      </w:r>
      <w:r w:rsidRPr="008C02E6">
        <w:rPr>
          <w:bCs/>
          <w:color w:val="000000" w:themeColor="text1"/>
          <w:sz w:val="20"/>
          <w:szCs w:val="20"/>
          <w:lang w:val="sv-SE"/>
        </w:rPr>
        <w:t>Kế hoạch số 08 /KH-UBND, ngày 10/01/2024 của UBND huyện về việc triển khai thực hiện Chiến lược quốc gia phòng, chống kháng thuốc tại huyện Tu Mơ Rông giai đoạn 2023-2030, tầm nhìn đến năm 2045.</w:t>
      </w:r>
    </w:p>
  </w:footnote>
  <w:footnote w:id="15">
    <w:p w14:paraId="6FCD500A" w14:textId="77777777" w:rsidR="006D6BE2" w:rsidRPr="008C02E6" w:rsidRDefault="006D6BE2" w:rsidP="006D6BE2">
      <w:pPr>
        <w:spacing w:after="0"/>
        <w:rPr>
          <w:sz w:val="20"/>
          <w:szCs w:val="20"/>
          <w:lang w:val="sv-SE"/>
        </w:rPr>
      </w:pPr>
      <w:r w:rsidRPr="008C02E6">
        <w:rPr>
          <w:sz w:val="20"/>
          <w:szCs w:val="20"/>
          <w:lang w:val="sv-SE"/>
        </w:rPr>
        <w:tab/>
      </w:r>
      <w:r w:rsidRPr="000F0A38">
        <w:rPr>
          <w:rStyle w:val="FootnoteReference"/>
          <w:sz w:val="20"/>
          <w:szCs w:val="20"/>
        </w:rPr>
        <w:footnoteRef/>
      </w:r>
      <w:r w:rsidRPr="008C02E6">
        <w:rPr>
          <w:sz w:val="20"/>
          <w:szCs w:val="20"/>
          <w:lang w:val="sv-SE"/>
        </w:rPr>
        <w:t xml:space="preserve"> </w:t>
      </w:r>
      <w:r w:rsidRPr="008C02E6">
        <w:rPr>
          <w:color w:val="0000CC"/>
          <w:sz w:val="20"/>
          <w:szCs w:val="20"/>
          <w:lang w:val="sv-SE"/>
        </w:rPr>
        <w:t>Kế hoạch số 224/KH-UBND, ngày 20/12/2023 của UBND huyện Thực hiện công tác cải cách hành chính nhà nước trên địa bàn huyện Tu Mơ Rông năm 2024.</w:t>
      </w:r>
    </w:p>
  </w:footnote>
  <w:footnote w:id="16">
    <w:p w14:paraId="32847D54" w14:textId="77777777" w:rsidR="006D6BE2" w:rsidRPr="008C02E6" w:rsidRDefault="006D6BE2" w:rsidP="006D6BE2">
      <w:pPr>
        <w:spacing w:after="0"/>
        <w:rPr>
          <w:sz w:val="20"/>
          <w:szCs w:val="20"/>
          <w:lang w:val="sv-SE"/>
        </w:rPr>
      </w:pPr>
      <w:r w:rsidRPr="008C02E6">
        <w:rPr>
          <w:sz w:val="20"/>
          <w:szCs w:val="20"/>
          <w:lang w:val="sv-SE"/>
        </w:rPr>
        <w:tab/>
      </w:r>
      <w:r w:rsidRPr="000F0A38">
        <w:rPr>
          <w:rStyle w:val="FootnoteReference"/>
          <w:sz w:val="20"/>
          <w:szCs w:val="20"/>
        </w:rPr>
        <w:footnoteRef/>
      </w:r>
      <w:r w:rsidRPr="008C02E6">
        <w:rPr>
          <w:sz w:val="20"/>
          <w:szCs w:val="20"/>
          <w:lang w:val="sv-SE"/>
        </w:rPr>
        <w:t xml:space="preserve"> </w:t>
      </w:r>
      <w:r w:rsidRPr="008C02E6">
        <w:rPr>
          <w:color w:val="0000CC"/>
          <w:sz w:val="20"/>
          <w:szCs w:val="20"/>
          <w:lang w:val="sv-SE"/>
        </w:rPr>
        <w:t>Kế hoạch số 06/KH-UBND, ngày 05/01/2024 của UBND huyện Kiểm tra đột xuất công tác cải cách hành chính và việc chấp hành Quy chế văn hóa công sở, kỷ luật, kỷ cương hành chính trên địa bàn huyện Tu Mơ Rông năm 2024.</w:t>
      </w:r>
    </w:p>
  </w:footnote>
  <w:footnote w:id="17">
    <w:p w14:paraId="1FC8D65C" w14:textId="77777777" w:rsidR="006D6BE2" w:rsidRPr="008C02E6" w:rsidRDefault="006D6BE2" w:rsidP="006D6BE2">
      <w:pPr>
        <w:spacing w:after="0"/>
        <w:ind w:firstLine="567"/>
        <w:rPr>
          <w:sz w:val="20"/>
          <w:szCs w:val="20"/>
          <w:lang w:val="sv-SE"/>
        </w:rPr>
      </w:pPr>
      <w:r w:rsidRPr="008C02E6">
        <w:rPr>
          <w:sz w:val="20"/>
          <w:szCs w:val="20"/>
          <w:lang w:val="sv-SE"/>
        </w:rPr>
        <w:tab/>
      </w:r>
      <w:r w:rsidRPr="00D816F7">
        <w:rPr>
          <w:rStyle w:val="FootnoteReference"/>
          <w:sz w:val="20"/>
          <w:szCs w:val="20"/>
        </w:rPr>
        <w:footnoteRef/>
      </w:r>
      <w:r w:rsidRPr="008C02E6">
        <w:rPr>
          <w:sz w:val="20"/>
          <w:szCs w:val="20"/>
          <w:lang w:val="sv-SE"/>
        </w:rPr>
        <w:t xml:space="preserve"> Quyết định số 107/QĐ-UBND(CT), ngày 16/01/2024 của Ủy ban nhân dân huyện Tu Mơ Rông về việc </w:t>
      </w:r>
      <w:r w:rsidRPr="008C02E6">
        <w:rPr>
          <w:sz w:val="20"/>
          <w:szCs w:val="20"/>
          <w:shd w:val="clear" w:color="auto" w:fill="FFFFFF"/>
          <w:lang w:val="sv-SE"/>
        </w:rPr>
        <w:t>tạm giao số lượng người làm việc hưởng lương từ ngân sách nhà nước trong các Trường: Mầm non, Tiểu học, Trung học cơ sở, Tiểu học-Trung học cơ sở trực thuộc huyện Tu Mơ Rông năm 2024.</w:t>
      </w:r>
    </w:p>
  </w:footnote>
  <w:footnote w:id="18">
    <w:p w14:paraId="76D44EE7" w14:textId="77777777" w:rsidR="006D6BE2" w:rsidRPr="008C02E6" w:rsidRDefault="006D6BE2" w:rsidP="006D6BE2">
      <w:pPr>
        <w:spacing w:after="0"/>
        <w:ind w:firstLine="567"/>
        <w:rPr>
          <w:sz w:val="20"/>
          <w:szCs w:val="20"/>
          <w:lang w:val="sv-SE"/>
        </w:rPr>
      </w:pPr>
      <w:r w:rsidRPr="008C02E6">
        <w:rPr>
          <w:sz w:val="20"/>
          <w:szCs w:val="20"/>
          <w:lang w:val="sv-SE"/>
        </w:rPr>
        <w:tab/>
      </w:r>
      <w:r w:rsidRPr="00D816F7">
        <w:rPr>
          <w:rStyle w:val="FootnoteReference"/>
          <w:sz w:val="20"/>
          <w:szCs w:val="20"/>
        </w:rPr>
        <w:footnoteRef/>
      </w:r>
      <w:r w:rsidRPr="008C02E6">
        <w:rPr>
          <w:sz w:val="20"/>
          <w:szCs w:val="20"/>
          <w:lang w:val="sv-SE"/>
        </w:rPr>
        <w:t xml:space="preserve"> Quyết định số 81/QĐ-UBND (CT), ngày 09/01/2024 của Ủy ban nhân dân huyện Tu Mơ Rông về việc </w:t>
      </w:r>
      <w:r w:rsidRPr="008C02E6">
        <w:rPr>
          <w:sz w:val="20"/>
          <w:szCs w:val="20"/>
          <w:shd w:val="clear" w:color="auto" w:fill="FFFFFF"/>
          <w:lang w:val="sv-SE"/>
        </w:rPr>
        <w:t>tạm giao biên chế công chức trong các cơ quan, đơn vị hành chính Nhà nước thuộc UBND huyệnTu Mơ Rông năm 2024.</w:t>
      </w:r>
    </w:p>
  </w:footnote>
  <w:footnote w:id="19">
    <w:p w14:paraId="49E3D8B2" w14:textId="77777777" w:rsidR="006D6BE2" w:rsidRPr="008C02E6" w:rsidRDefault="006D6BE2" w:rsidP="006D6BE2">
      <w:pPr>
        <w:pStyle w:val="FootnoteText"/>
        <w:rPr>
          <w:lang w:val="sv-SE"/>
        </w:rPr>
      </w:pPr>
      <w:r w:rsidRPr="00D816F7">
        <w:rPr>
          <w:rStyle w:val="FootnoteReference"/>
        </w:rPr>
        <w:footnoteRef/>
      </w:r>
      <w:r w:rsidRPr="008C02E6">
        <w:rPr>
          <w:lang w:val="sv-SE"/>
        </w:rPr>
        <w:t xml:space="preserve"> Báo cáo số 120/UBND-NV, ngày 15/01/2024 của Ủy ban nhân dân huyện Tu Mwo Rông về việc </w:t>
      </w:r>
      <w:r w:rsidRPr="008C02E6">
        <w:rPr>
          <w:shd w:val="clear" w:color="auto" w:fill="FFFFFF"/>
          <w:lang w:val="sv-SE"/>
        </w:rPr>
        <w:t>Báo cáo thống kê số lượng người làm việc theo kế hoạch quản lý, sử dụng biên chế giai đoạn 2021-2026.</w:t>
      </w:r>
    </w:p>
  </w:footnote>
  <w:footnote w:id="20">
    <w:p w14:paraId="44FD0A57" w14:textId="77777777" w:rsidR="006D6BE2" w:rsidRPr="008C02E6" w:rsidRDefault="006D6BE2" w:rsidP="006D6BE2">
      <w:pPr>
        <w:pStyle w:val="FootnoteText"/>
        <w:rPr>
          <w:lang w:val="sv-SE"/>
        </w:rPr>
      </w:pPr>
      <w:r w:rsidRPr="00D816F7">
        <w:rPr>
          <w:rStyle w:val="FootnoteReference"/>
        </w:rPr>
        <w:footnoteRef/>
      </w:r>
      <w:r>
        <w:rPr>
          <w:lang w:val="sv-SE"/>
        </w:rPr>
        <w:t xml:space="preserve"> </w:t>
      </w:r>
      <w:r w:rsidRPr="00AD16C0">
        <w:rPr>
          <w:lang w:val="sv-SE"/>
        </w:rPr>
        <w:t>Công văn số 3617/UBND-TTr, ngày 29 tháng 12 năm 2023 của UBND huyện về việc chuẩn bị nội dung thanh tra trách nhiệm về thực hiện công vụ của đội ngũ cán bộ, công chức trong giải quyết thủ tục hành chính</w:t>
      </w:r>
      <w:r w:rsidRPr="008C02E6">
        <w:rPr>
          <w:shd w:val="clear" w:color="auto" w:fill="FFFFFF"/>
          <w:lang w:val="sv-S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56922"/>
      <w:docPartObj>
        <w:docPartGallery w:val="Page Numbers (Top of Page)"/>
        <w:docPartUnique/>
      </w:docPartObj>
    </w:sdtPr>
    <w:sdtEndPr>
      <w:rPr>
        <w:noProof/>
        <w:szCs w:val="28"/>
      </w:rPr>
    </w:sdtEndPr>
    <w:sdtContent>
      <w:p w14:paraId="13FEE4CF" w14:textId="4C83469F" w:rsidR="002F16DC" w:rsidRPr="0050566D" w:rsidRDefault="002F16DC">
        <w:pPr>
          <w:pStyle w:val="Header"/>
          <w:jc w:val="center"/>
          <w:rPr>
            <w:szCs w:val="28"/>
          </w:rPr>
        </w:pPr>
        <w:r w:rsidRPr="0050566D">
          <w:rPr>
            <w:szCs w:val="28"/>
          </w:rPr>
          <w:fldChar w:fldCharType="begin"/>
        </w:r>
        <w:r w:rsidRPr="0050566D">
          <w:rPr>
            <w:szCs w:val="28"/>
          </w:rPr>
          <w:instrText xml:space="preserve"> PAGE   \* MERGEFORMAT </w:instrText>
        </w:r>
        <w:r w:rsidRPr="0050566D">
          <w:rPr>
            <w:szCs w:val="28"/>
          </w:rPr>
          <w:fldChar w:fldCharType="separate"/>
        </w:r>
        <w:r w:rsidR="003473B9">
          <w:rPr>
            <w:noProof/>
            <w:szCs w:val="28"/>
          </w:rPr>
          <w:t>17</w:t>
        </w:r>
        <w:r w:rsidRPr="0050566D">
          <w:rPr>
            <w:noProof/>
            <w:szCs w:val="28"/>
          </w:rPr>
          <w:fldChar w:fldCharType="end"/>
        </w:r>
      </w:p>
    </w:sdtContent>
  </w:sdt>
  <w:p w14:paraId="129BF15B" w14:textId="77777777" w:rsidR="002F16DC" w:rsidRDefault="002F16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0060D"/>
    <w:multiLevelType w:val="hybridMultilevel"/>
    <w:tmpl w:val="FC862406"/>
    <w:lvl w:ilvl="0" w:tplc="9B54648E">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674C45"/>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AF5662"/>
    <w:multiLevelType w:val="multilevel"/>
    <w:tmpl w:val="9154B6D8"/>
    <w:lvl w:ilvl="0">
      <w:start w:val="1"/>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F2"/>
    <w:rsid w:val="0000000F"/>
    <w:rsid w:val="00000C53"/>
    <w:rsid w:val="0000125F"/>
    <w:rsid w:val="000013E8"/>
    <w:rsid w:val="000014DE"/>
    <w:rsid w:val="00001618"/>
    <w:rsid w:val="00001A4E"/>
    <w:rsid w:val="00002218"/>
    <w:rsid w:val="000023CD"/>
    <w:rsid w:val="00002A8F"/>
    <w:rsid w:val="00003227"/>
    <w:rsid w:val="00003C74"/>
    <w:rsid w:val="00003F25"/>
    <w:rsid w:val="000043A2"/>
    <w:rsid w:val="00005C24"/>
    <w:rsid w:val="00005E2F"/>
    <w:rsid w:val="00005F18"/>
    <w:rsid w:val="00005FD4"/>
    <w:rsid w:val="0000652F"/>
    <w:rsid w:val="00006971"/>
    <w:rsid w:val="00006D3E"/>
    <w:rsid w:val="00007136"/>
    <w:rsid w:val="000074A4"/>
    <w:rsid w:val="00007C86"/>
    <w:rsid w:val="00007FCA"/>
    <w:rsid w:val="0001025E"/>
    <w:rsid w:val="00010383"/>
    <w:rsid w:val="000105EB"/>
    <w:rsid w:val="00011144"/>
    <w:rsid w:val="00011324"/>
    <w:rsid w:val="000117C8"/>
    <w:rsid w:val="00011F70"/>
    <w:rsid w:val="0001208C"/>
    <w:rsid w:val="00012210"/>
    <w:rsid w:val="00012220"/>
    <w:rsid w:val="000125A9"/>
    <w:rsid w:val="000125FB"/>
    <w:rsid w:val="000128D2"/>
    <w:rsid w:val="00013002"/>
    <w:rsid w:val="0001300B"/>
    <w:rsid w:val="0001306B"/>
    <w:rsid w:val="000134F9"/>
    <w:rsid w:val="000136FE"/>
    <w:rsid w:val="00013AB9"/>
    <w:rsid w:val="00013BBC"/>
    <w:rsid w:val="00013F19"/>
    <w:rsid w:val="00013F5F"/>
    <w:rsid w:val="00014068"/>
    <w:rsid w:val="0001429E"/>
    <w:rsid w:val="000142F4"/>
    <w:rsid w:val="0001483E"/>
    <w:rsid w:val="00014C5D"/>
    <w:rsid w:val="00014EA4"/>
    <w:rsid w:val="000150C3"/>
    <w:rsid w:val="000157AE"/>
    <w:rsid w:val="00017390"/>
    <w:rsid w:val="00020F16"/>
    <w:rsid w:val="0002156F"/>
    <w:rsid w:val="00021B4C"/>
    <w:rsid w:val="0002294F"/>
    <w:rsid w:val="00022AA5"/>
    <w:rsid w:val="00023152"/>
    <w:rsid w:val="000232E5"/>
    <w:rsid w:val="000233CD"/>
    <w:rsid w:val="00023481"/>
    <w:rsid w:val="0002360C"/>
    <w:rsid w:val="00023A4E"/>
    <w:rsid w:val="00023E81"/>
    <w:rsid w:val="00024840"/>
    <w:rsid w:val="000256FB"/>
    <w:rsid w:val="00025D1C"/>
    <w:rsid w:val="00025E25"/>
    <w:rsid w:val="00026540"/>
    <w:rsid w:val="00026BEF"/>
    <w:rsid w:val="00027837"/>
    <w:rsid w:val="0002784E"/>
    <w:rsid w:val="00027865"/>
    <w:rsid w:val="00027B58"/>
    <w:rsid w:val="000307D0"/>
    <w:rsid w:val="000310E3"/>
    <w:rsid w:val="00031127"/>
    <w:rsid w:val="000312A7"/>
    <w:rsid w:val="00031BD5"/>
    <w:rsid w:val="000320F3"/>
    <w:rsid w:val="00032DE0"/>
    <w:rsid w:val="000337A9"/>
    <w:rsid w:val="0003383E"/>
    <w:rsid w:val="00033D32"/>
    <w:rsid w:val="0003416F"/>
    <w:rsid w:val="000351EA"/>
    <w:rsid w:val="000355AC"/>
    <w:rsid w:val="000357D0"/>
    <w:rsid w:val="00036328"/>
    <w:rsid w:val="00036345"/>
    <w:rsid w:val="00036B62"/>
    <w:rsid w:val="00036B70"/>
    <w:rsid w:val="000370F7"/>
    <w:rsid w:val="00037734"/>
    <w:rsid w:val="00037ABD"/>
    <w:rsid w:val="00040023"/>
    <w:rsid w:val="0004013A"/>
    <w:rsid w:val="00040532"/>
    <w:rsid w:val="00040675"/>
    <w:rsid w:val="00040ACD"/>
    <w:rsid w:val="00040D7D"/>
    <w:rsid w:val="00040DB1"/>
    <w:rsid w:val="00041707"/>
    <w:rsid w:val="00041C50"/>
    <w:rsid w:val="00041E05"/>
    <w:rsid w:val="000432F3"/>
    <w:rsid w:val="000439F0"/>
    <w:rsid w:val="000441B5"/>
    <w:rsid w:val="00044716"/>
    <w:rsid w:val="00045393"/>
    <w:rsid w:val="00045A6C"/>
    <w:rsid w:val="00045D63"/>
    <w:rsid w:val="000460D4"/>
    <w:rsid w:val="000470EA"/>
    <w:rsid w:val="00047471"/>
    <w:rsid w:val="00050781"/>
    <w:rsid w:val="0005089E"/>
    <w:rsid w:val="00050CB5"/>
    <w:rsid w:val="00050CD5"/>
    <w:rsid w:val="00050F63"/>
    <w:rsid w:val="00051063"/>
    <w:rsid w:val="00051599"/>
    <w:rsid w:val="000520DD"/>
    <w:rsid w:val="0005274F"/>
    <w:rsid w:val="00052919"/>
    <w:rsid w:val="00052B65"/>
    <w:rsid w:val="00052F04"/>
    <w:rsid w:val="0005300E"/>
    <w:rsid w:val="000539DC"/>
    <w:rsid w:val="000550D0"/>
    <w:rsid w:val="000556A3"/>
    <w:rsid w:val="00055BCC"/>
    <w:rsid w:val="000561D8"/>
    <w:rsid w:val="000564B3"/>
    <w:rsid w:val="00056BFB"/>
    <w:rsid w:val="000570F4"/>
    <w:rsid w:val="00057651"/>
    <w:rsid w:val="00057E68"/>
    <w:rsid w:val="00060373"/>
    <w:rsid w:val="00061316"/>
    <w:rsid w:val="0006245D"/>
    <w:rsid w:val="00063A16"/>
    <w:rsid w:val="00064A11"/>
    <w:rsid w:val="00064CB4"/>
    <w:rsid w:val="00064E86"/>
    <w:rsid w:val="00065475"/>
    <w:rsid w:val="00065E28"/>
    <w:rsid w:val="000660FB"/>
    <w:rsid w:val="00066DAB"/>
    <w:rsid w:val="00066F36"/>
    <w:rsid w:val="000670B3"/>
    <w:rsid w:val="00067261"/>
    <w:rsid w:val="00067EA6"/>
    <w:rsid w:val="000704CA"/>
    <w:rsid w:val="00070B1B"/>
    <w:rsid w:val="00070D78"/>
    <w:rsid w:val="00070E53"/>
    <w:rsid w:val="00071020"/>
    <w:rsid w:val="000712E2"/>
    <w:rsid w:val="000724E4"/>
    <w:rsid w:val="000725AD"/>
    <w:rsid w:val="00072DAB"/>
    <w:rsid w:val="00072E64"/>
    <w:rsid w:val="00073CDE"/>
    <w:rsid w:val="000759F7"/>
    <w:rsid w:val="00075C08"/>
    <w:rsid w:val="00075C96"/>
    <w:rsid w:val="00075D32"/>
    <w:rsid w:val="00075E01"/>
    <w:rsid w:val="000760FC"/>
    <w:rsid w:val="000762FD"/>
    <w:rsid w:val="0007634A"/>
    <w:rsid w:val="00077833"/>
    <w:rsid w:val="00077A34"/>
    <w:rsid w:val="00077C6D"/>
    <w:rsid w:val="0008042B"/>
    <w:rsid w:val="000811F6"/>
    <w:rsid w:val="0008181E"/>
    <w:rsid w:val="000818F6"/>
    <w:rsid w:val="000828FF"/>
    <w:rsid w:val="00082C6A"/>
    <w:rsid w:val="0008321F"/>
    <w:rsid w:val="0008388F"/>
    <w:rsid w:val="00083927"/>
    <w:rsid w:val="00083B67"/>
    <w:rsid w:val="000856FF"/>
    <w:rsid w:val="00085B4A"/>
    <w:rsid w:val="0008631F"/>
    <w:rsid w:val="0008708D"/>
    <w:rsid w:val="0008762C"/>
    <w:rsid w:val="0008771B"/>
    <w:rsid w:val="00087FA8"/>
    <w:rsid w:val="00090E85"/>
    <w:rsid w:val="00091317"/>
    <w:rsid w:val="00091D7F"/>
    <w:rsid w:val="00092357"/>
    <w:rsid w:val="00092ABE"/>
    <w:rsid w:val="000938E9"/>
    <w:rsid w:val="00094614"/>
    <w:rsid w:val="000946DC"/>
    <w:rsid w:val="00094A18"/>
    <w:rsid w:val="00094D58"/>
    <w:rsid w:val="0009570E"/>
    <w:rsid w:val="00095ACA"/>
    <w:rsid w:val="00095CE1"/>
    <w:rsid w:val="000962AC"/>
    <w:rsid w:val="00096301"/>
    <w:rsid w:val="0009746D"/>
    <w:rsid w:val="00097B21"/>
    <w:rsid w:val="00097F67"/>
    <w:rsid w:val="000A08E4"/>
    <w:rsid w:val="000A08F1"/>
    <w:rsid w:val="000A2971"/>
    <w:rsid w:val="000A3D92"/>
    <w:rsid w:val="000A445A"/>
    <w:rsid w:val="000A4BA5"/>
    <w:rsid w:val="000A5047"/>
    <w:rsid w:val="000A6D6D"/>
    <w:rsid w:val="000A6EA3"/>
    <w:rsid w:val="000A7429"/>
    <w:rsid w:val="000B0CEE"/>
    <w:rsid w:val="000B1A0E"/>
    <w:rsid w:val="000B3AE4"/>
    <w:rsid w:val="000B3BA7"/>
    <w:rsid w:val="000B41F0"/>
    <w:rsid w:val="000B43FD"/>
    <w:rsid w:val="000B44B9"/>
    <w:rsid w:val="000B4752"/>
    <w:rsid w:val="000B5368"/>
    <w:rsid w:val="000B582A"/>
    <w:rsid w:val="000B590C"/>
    <w:rsid w:val="000B6CD2"/>
    <w:rsid w:val="000B70BB"/>
    <w:rsid w:val="000B724B"/>
    <w:rsid w:val="000B7E56"/>
    <w:rsid w:val="000C038D"/>
    <w:rsid w:val="000C03B0"/>
    <w:rsid w:val="000C03C7"/>
    <w:rsid w:val="000C05B1"/>
    <w:rsid w:val="000C1430"/>
    <w:rsid w:val="000C18FD"/>
    <w:rsid w:val="000C24EE"/>
    <w:rsid w:val="000C2669"/>
    <w:rsid w:val="000C2AD8"/>
    <w:rsid w:val="000C2C7A"/>
    <w:rsid w:val="000C2CB2"/>
    <w:rsid w:val="000C46A0"/>
    <w:rsid w:val="000C4D66"/>
    <w:rsid w:val="000C59B0"/>
    <w:rsid w:val="000C5AA9"/>
    <w:rsid w:val="000C5E10"/>
    <w:rsid w:val="000C5FEB"/>
    <w:rsid w:val="000C6439"/>
    <w:rsid w:val="000C6C3A"/>
    <w:rsid w:val="000C6EA7"/>
    <w:rsid w:val="000C77C8"/>
    <w:rsid w:val="000C7ABD"/>
    <w:rsid w:val="000C7C0A"/>
    <w:rsid w:val="000C7CDE"/>
    <w:rsid w:val="000C7D43"/>
    <w:rsid w:val="000C7E28"/>
    <w:rsid w:val="000C7E8E"/>
    <w:rsid w:val="000D01DB"/>
    <w:rsid w:val="000D05F3"/>
    <w:rsid w:val="000D0DE1"/>
    <w:rsid w:val="000D126A"/>
    <w:rsid w:val="000D2EE6"/>
    <w:rsid w:val="000D2F1D"/>
    <w:rsid w:val="000D3270"/>
    <w:rsid w:val="000D3AAD"/>
    <w:rsid w:val="000D3F60"/>
    <w:rsid w:val="000D4584"/>
    <w:rsid w:val="000D4947"/>
    <w:rsid w:val="000D4B55"/>
    <w:rsid w:val="000D4FE3"/>
    <w:rsid w:val="000D5821"/>
    <w:rsid w:val="000D5B71"/>
    <w:rsid w:val="000D5D24"/>
    <w:rsid w:val="000D6279"/>
    <w:rsid w:val="000D627C"/>
    <w:rsid w:val="000D6A1F"/>
    <w:rsid w:val="000D6A40"/>
    <w:rsid w:val="000D6BDC"/>
    <w:rsid w:val="000D6D30"/>
    <w:rsid w:val="000D7112"/>
    <w:rsid w:val="000E00F2"/>
    <w:rsid w:val="000E07C1"/>
    <w:rsid w:val="000E08C8"/>
    <w:rsid w:val="000E0CE7"/>
    <w:rsid w:val="000E0D6C"/>
    <w:rsid w:val="000E114A"/>
    <w:rsid w:val="000E11CC"/>
    <w:rsid w:val="000E26CE"/>
    <w:rsid w:val="000E2AB9"/>
    <w:rsid w:val="000E2E73"/>
    <w:rsid w:val="000E31CB"/>
    <w:rsid w:val="000E3654"/>
    <w:rsid w:val="000E4BD3"/>
    <w:rsid w:val="000E4F0A"/>
    <w:rsid w:val="000E50F7"/>
    <w:rsid w:val="000E5625"/>
    <w:rsid w:val="000E675D"/>
    <w:rsid w:val="000F0683"/>
    <w:rsid w:val="000F08A3"/>
    <w:rsid w:val="000F16B4"/>
    <w:rsid w:val="000F19CF"/>
    <w:rsid w:val="000F1ED2"/>
    <w:rsid w:val="000F231E"/>
    <w:rsid w:val="000F2C0C"/>
    <w:rsid w:val="000F41CF"/>
    <w:rsid w:val="000F4700"/>
    <w:rsid w:val="000F4F7D"/>
    <w:rsid w:val="000F52C2"/>
    <w:rsid w:val="000F5B8F"/>
    <w:rsid w:val="000F5D66"/>
    <w:rsid w:val="000F5EA4"/>
    <w:rsid w:val="000F632B"/>
    <w:rsid w:val="000F75D7"/>
    <w:rsid w:val="000F7EE3"/>
    <w:rsid w:val="00100B75"/>
    <w:rsid w:val="00100ED0"/>
    <w:rsid w:val="00101113"/>
    <w:rsid w:val="00101309"/>
    <w:rsid w:val="00101BD4"/>
    <w:rsid w:val="00102FD8"/>
    <w:rsid w:val="00104441"/>
    <w:rsid w:val="0010519E"/>
    <w:rsid w:val="00105479"/>
    <w:rsid w:val="001055A1"/>
    <w:rsid w:val="0010586F"/>
    <w:rsid w:val="001059E0"/>
    <w:rsid w:val="00105B01"/>
    <w:rsid w:val="00106043"/>
    <w:rsid w:val="001066FD"/>
    <w:rsid w:val="001069D9"/>
    <w:rsid w:val="00106BE2"/>
    <w:rsid w:val="00106C8F"/>
    <w:rsid w:val="00106DBD"/>
    <w:rsid w:val="0010736E"/>
    <w:rsid w:val="00107B89"/>
    <w:rsid w:val="00107EF1"/>
    <w:rsid w:val="00107FC0"/>
    <w:rsid w:val="0011002D"/>
    <w:rsid w:val="00110E8A"/>
    <w:rsid w:val="00111810"/>
    <w:rsid w:val="00111FFE"/>
    <w:rsid w:val="001128B7"/>
    <w:rsid w:val="00112DDB"/>
    <w:rsid w:val="0011461C"/>
    <w:rsid w:val="001149B6"/>
    <w:rsid w:val="00114A4A"/>
    <w:rsid w:val="001153F3"/>
    <w:rsid w:val="00115478"/>
    <w:rsid w:val="00115A40"/>
    <w:rsid w:val="0011649F"/>
    <w:rsid w:val="001167ED"/>
    <w:rsid w:val="00116DE4"/>
    <w:rsid w:val="00117CBC"/>
    <w:rsid w:val="00120B68"/>
    <w:rsid w:val="0012149E"/>
    <w:rsid w:val="00121712"/>
    <w:rsid w:val="00121869"/>
    <w:rsid w:val="00121945"/>
    <w:rsid w:val="00121AC2"/>
    <w:rsid w:val="00121DEC"/>
    <w:rsid w:val="00121FDB"/>
    <w:rsid w:val="00122554"/>
    <w:rsid w:val="00122B7E"/>
    <w:rsid w:val="0012443A"/>
    <w:rsid w:val="00124A06"/>
    <w:rsid w:val="00124A6F"/>
    <w:rsid w:val="00124F20"/>
    <w:rsid w:val="00126023"/>
    <w:rsid w:val="00126905"/>
    <w:rsid w:val="00126FBA"/>
    <w:rsid w:val="0012714E"/>
    <w:rsid w:val="00127C85"/>
    <w:rsid w:val="0013010B"/>
    <w:rsid w:val="0013014E"/>
    <w:rsid w:val="00130C51"/>
    <w:rsid w:val="00131135"/>
    <w:rsid w:val="0013124F"/>
    <w:rsid w:val="00131659"/>
    <w:rsid w:val="00132C58"/>
    <w:rsid w:val="00132C7A"/>
    <w:rsid w:val="00132FBE"/>
    <w:rsid w:val="00133E44"/>
    <w:rsid w:val="001343DB"/>
    <w:rsid w:val="00134CC9"/>
    <w:rsid w:val="00134E7B"/>
    <w:rsid w:val="001356B0"/>
    <w:rsid w:val="00136AAE"/>
    <w:rsid w:val="001371ED"/>
    <w:rsid w:val="0013758A"/>
    <w:rsid w:val="001376B6"/>
    <w:rsid w:val="00137A7B"/>
    <w:rsid w:val="00137F95"/>
    <w:rsid w:val="001418FF"/>
    <w:rsid w:val="00141F9A"/>
    <w:rsid w:val="0014242C"/>
    <w:rsid w:val="00142852"/>
    <w:rsid w:val="00142EC5"/>
    <w:rsid w:val="00143585"/>
    <w:rsid w:val="001436E9"/>
    <w:rsid w:val="00143EC9"/>
    <w:rsid w:val="001445D1"/>
    <w:rsid w:val="00144665"/>
    <w:rsid w:val="0014581F"/>
    <w:rsid w:val="00146327"/>
    <w:rsid w:val="0014760E"/>
    <w:rsid w:val="00150FAE"/>
    <w:rsid w:val="001512E7"/>
    <w:rsid w:val="0015145E"/>
    <w:rsid w:val="001519E1"/>
    <w:rsid w:val="001520AB"/>
    <w:rsid w:val="001528A4"/>
    <w:rsid w:val="00152948"/>
    <w:rsid w:val="00152CE3"/>
    <w:rsid w:val="00153C86"/>
    <w:rsid w:val="001545D9"/>
    <w:rsid w:val="00154F25"/>
    <w:rsid w:val="00155EB6"/>
    <w:rsid w:val="00155F7D"/>
    <w:rsid w:val="0015690E"/>
    <w:rsid w:val="00156AA1"/>
    <w:rsid w:val="001572AF"/>
    <w:rsid w:val="001579EB"/>
    <w:rsid w:val="00157AC6"/>
    <w:rsid w:val="00160289"/>
    <w:rsid w:val="00160D21"/>
    <w:rsid w:val="0016160E"/>
    <w:rsid w:val="00161938"/>
    <w:rsid w:val="00162077"/>
    <w:rsid w:val="0016312E"/>
    <w:rsid w:val="00163810"/>
    <w:rsid w:val="001639D0"/>
    <w:rsid w:val="00163E76"/>
    <w:rsid w:val="00164F56"/>
    <w:rsid w:val="0016598F"/>
    <w:rsid w:val="00165E18"/>
    <w:rsid w:val="001662BD"/>
    <w:rsid w:val="001668B7"/>
    <w:rsid w:val="00166D59"/>
    <w:rsid w:val="00167A64"/>
    <w:rsid w:val="00170E29"/>
    <w:rsid w:val="00171359"/>
    <w:rsid w:val="00171B55"/>
    <w:rsid w:val="001726B5"/>
    <w:rsid w:val="00172D83"/>
    <w:rsid w:val="00172E60"/>
    <w:rsid w:val="0017316A"/>
    <w:rsid w:val="00173DC5"/>
    <w:rsid w:val="00174077"/>
    <w:rsid w:val="00174269"/>
    <w:rsid w:val="001745DD"/>
    <w:rsid w:val="00174641"/>
    <w:rsid w:val="00174758"/>
    <w:rsid w:val="00174CA4"/>
    <w:rsid w:val="00175093"/>
    <w:rsid w:val="0017573D"/>
    <w:rsid w:val="00175E13"/>
    <w:rsid w:val="00176793"/>
    <w:rsid w:val="00176C25"/>
    <w:rsid w:val="00176F6A"/>
    <w:rsid w:val="00177615"/>
    <w:rsid w:val="001779C9"/>
    <w:rsid w:val="00180C31"/>
    <w:rsid w:val="00180C4C"/>
    <w:rsid w:val="00181393"/>
    <w:rsid w:val="0018188C"/>
    <w:rsid w:val="00181C16"/>
    <w:rsid w:val="00182715"/>
    <w:rsid w:val="00182CE3"/>
    <w:rsid w:val="00182F8C"/>
    <w:rsid w:val="00183DF7"/>
    <w:rsid w:val="001840F5"/>
    <w:rsid w:val="00184887"/>
    <w:rsid w:val="00184A27"/>
    <w:rsid w:val="00184C5E"/>
    <w:rsid w:val="00185097"/>
    <w:rsid w:val="0018580E"/>
    <w:rsid w:val="00186210"/>
    <w:rsid w:val="00186726"/>
    <w:rsid w:val="00186EAC"/>
    <w:rsid w:val="001874BE"/>
    <w:rsid w:val="00190033"/>
    <w:rsid w:val="00190A49"/>
    <w:rsid w:val="00190B16"/>
    <w:rsid w:val="00190CAB"/>
    <w:rsid w:val="001910EB"/>
    <w:rsid w:val="00191D49"/>
    <w:rsid w:val="00192371"/>
    <w:rsid w:val="00192559"/>
    <w:rsid w:val="001929D6"/>
    <w:rsid w:val="001935DF"/>
    <w:rsid w:val="0019374A"/>
    <w:rsid w:val="00193A16"/>
    <w:rsid w:val="001948FB"/>
    <w:rsid w:val="00196CF5"/>
    <w:rsid w:val="00196E73"/>
    <w:rsid w:val="00197159"/>
    <w:rsid w:val="00197E6C"/>
    <w:rsid w:val="001A0472"/>
    <w:rsid w:val="001A0D82"/>
    <w:rsid w:val="001A0E09"/>
    <w:rsid w:val="001A153C"/>
    <w:rsid w:val="001A18A2"/>
    <w:rsid w:val="001A1A09"/>
    <w:rsid w:val="001A2068"/>
    <w:rsid w:val="001A3B25"/>
    <w:rsid w:val="001A464B"/>
    <w:rsid w:val="001A5F6B"/>
    <w:rsid w:val="001A6905"/>
    <w:rsid w:val="001A6946"/>
    <w:rsid w:val="001A6D63"/>
    <w:rsid w:val="001B08BC"/>
    <w:rsid w:val="001B0A36"/>
    <w:rsid w:val="001B0CD1"/>
    <w:rsid w:val="001B1278"/>
    <w:rsid w:val="001B16A0"/>
    <w:rsid w:val="001B2980"/>
    <w:rsid w:val="001B2C52"/>
    <w:rsid w:val="001B2E77"/>
    <w:rsid w:val="001B3228"/>
    <w:rsid w:val="001B38E1"/>
    <w:rsid w:val="001B3D6B"/>
    <w:rsid w:val="001B45E2"/>
    <w:rsid w:val="001B46B7"/>
    <w:rsid w:val="001B4906"/>
    <w:rsid w:val="001B63BF"/>
    <w:rsid w:val="001B6E43"/>
    <w:rsid w:val="001B6F80"/>
    <w:rsid w:val="001B77C5"/>
    <w:rsid w:val="001C02F5"/>
    <w:rsid w:val="001C0648"/>
    <w:rsid w:val="001C1046"/>
    <w:rsid w:val="001C1A67"/>
    <w:rsid w:val="001C27D1"/>
    <w:rsid w:val="001C4750"/>
    <w:rsid w:val="001C4EB0"/>
    <w:rsid w:val="001C4F06"/>
    <w:rsid w:val="001C556D"/>
    <w:rsid w:val="001C5CFA"/>
    <w:rsid w:val="001C5F08"/>
    <w:rsid w:val="001C655F"/>
    <w:rsid w:val="001C6D3B"/>
    <w:rsid w:val="001C7A8A"/>
    <w:rsid w:val="001D046C"/>
    <w:rsid w:val="001D113C"/>
    <w:rsid w:val="001D1905"/>
    <w:rsid w:val="001D1D8C"/>
    <w:rsid w:val="001D20E8"/>
    <w:rsid w:val="001D2882"/>
    <w:rsid w:val="001D4998"/>
    <w:rsid w:val="001D4DA7"/>
    <w:rsid w:val="001D5795"/>
    <w:rsid w:val="001D5B00"/>
    <w:rsid w:val="001D609D"/>
    <w:rsid w:val="001D62F0"/>
    <w:rsid w:val="001D7425"/>
    <w:rsid w:val="001D7434"/>
    <w:rsid w:val="001E0322"/>
    <w:rsid w:val="001E0BDA"/>
    <w:rsid w:val="001E0FEE"/>
    <w:rsid w:val="001E15EA"/>
    <w:rsid w:val="001E1EF1"/>
    <w:rsid w:val="001E1FF3"/>
    <w:rsid w:val="001E29FE"/>
    <w:rsid w:val="001E32E4"/>
    <w:rsid w:val="001E4A88"/>
    <w:rsid w:val="001E5431"/>
    <w:rsid w:val="001E54D0"/>
    <w:rsid w:val="001E5FA6"/>
    <w:rsid w:val="001E7755"/>
    <w:rsid w:val="001E7AE0"/>
    <w:rsid w:val="001E7B4E"/>
    <w:rsid w:val="001E7B5B"/>
    <w:rsid w:val="001F0A83"/>
    <w:rsid w:val="001F0B32"/>
    <w:rsid w:val="001F1167"/>
    <w:rsid w:val="001F132A"/>
    <w:rsid w:val="001F1380"/>
    <w:rsid w:val="001F13B0"/>
    <w:rsid w:val="001F1AA3"/>
    <w:rsid w:val="001F1F9F"/>
    <w:rsid w:val="001F406E"/>
    <w:rsid w:val="001F43E4"/>
    <w:rsid w:val="001F48D9"/>
    <w:rsid w:val="001F4DFE"/>
    <w:rsid w:val="001F4FD6"/>
    <w:rsid w:val="001F600A"/>
    <w:rsid w:val="001F6651"/>
    <w:rsid w:val="001F66AF"/>
    <w:rsid w:val="001F69D9"/>
    <w:rsid w:val="001F75AF"/>
    <w:rsid w:val="001F77D3"/>
    <w:rsid w:val="0020033E"/>
    <w:rsid w:val="0020036F"/>
    <w:rsid w:val="0020052C"/>
    <w:rsid w:val="002006F2"/>
    <w:rsid w:val="00200BAB"/>
    <w:rsid w:val="00201BE0"/>
    <w:rsid w:val="00202592"/>
    <w:rsid w:val="00202761"/>
    <w:rsid w:val="00202C30"/>
    <w:rsid w:val="00203901"/>
    <w:rsid w:val="002039B5"/>
    <w:rsid w:val="00203AF4"/>
    <w:rsid w:val="00203AFD"/>
    <w:rsid w:val="00203B07"/>
    <w:rsid w:val="0020481E"/>
    <w:rsid w:val="00204D40"/>
    <w:rsid w:val="00204E3B"/>
    <w:rsid w:val="0020562A"/>
    <w:rsid w:val="0020575C"/>
    <w:rsid w:val="00205AA4"/>
    <w:rsid w:val="00205D63"/>
    <w:rsid w:val="0020665C"/>
    <w:rsid w:val="00210065"/>
    <w:rsid w:val="00210210"/>
    <w:rsid w:val="00211335"/>
    <w:rsid w:val="00212116"/>
    <w:rsid w:val="0021245C"/>
    <w:rsid w:val="002126E9"/>
    <w:rsid w:val="00212F51"/>
    <w:rsid w:val="0021325F"/>
    <w:rsid w:val="002134F4"/>
    <w:rsid w:val="00213949"/>
    <w:rsid w:val="00214569"/>
    <w:rsid w:val="00214863"/>
    <w:rsid w:val="002150D7"/>
    <w:rsid w:val="00215297"/>
    <w:rsid w:val="002158B2"/>
    <w:rsid w:val="002159C8"/>
    <w:rsid w:val="00216084"/>
    <w:rsid w:val="00216EBD"/>
    <w:rsid w:val="00217290"/>
    <w:rsid w:val="002175CD"/>
    <w:rsid w:val="00220798"/>
    <w:rsid w:val="0022084A"/>
    <w:rsid w:val="002213A0"/>
    <w:rsid w:val="00221B22"/>
    <w:rsid w:val="002224DE"/>
    <w:rsid w:val="002232D3"/>
    <w:rsid w:val="00223536"/>
    <w:rsid w:val="0022385C"/>
    <w:rsid w:val="002240FE"/>
    <w:rsid w:val="00224354"/>
    <w:rsid w:val="00224438"/>
    <w:rsid w:val="002246A4"/>
    <w:rsid w:val="0022579A"/>
    <w:rsid w:val="00225CB1"/>
    <w:rsid w:val="002265AE"/>
    <w:rsid w:val="00226821"/>
    <w:rsid w:val="00227486"/>
    <w:rsid w:val="00227AE2"/>
    <w:rsid w:val="00227F1E"/>
    <w:rsid w:val="002302E9"/>
    <w:rsid w:val="002320B9"/>
    <w:rsid w:val="00232620"/>
    <w:rsid w:val="00232BC6"/>
    <w:rsid w:val="002334F5"/>
    <w:rsid w:val="00233559"/>
    <w:rsid w:val="00233AEF"/>
    <w:rsid w:val="00233B76"/>
    <w:rsid w:val="0023495A"/>
    <w:rsid w:val="002349C5"/>
    <w:rsid w:val="002353B1"/>
    <w:rsid w:val="00235410"/>
    <w:rsid w:val="00235590"/>
    <w:rsid w:val="00235C95"/>
    <w:rsid w:val="00235D7E"/>
    <w:rsid w:val="00235E06"/>
    <w:rsid w:val="00236A5F"/>
    <w:rsid w:val="00240E3D"/>
    <w:rsid w:val="00240FD8"/>
    <w:rsid w:val="002415F8"/>
    <w:rsid w:val="00242835"/>
    <w:rsid w:val="00242912"/>
    <w:rsid w:val="0024298E"/>
    <w:rsid w:val="002429E3"/>
    <w:rsid w:val="00242C16"/>
    <w:rsid w:val="00243870"/>
    <w:rsid w:val="00244BA3"/>
    <w:rsid w:val="00244D7B"/>
    <w:rsid w:val="00244FC7"/>
    <w:rsid w:val="00245126"/>
    <w:rsid w:val="0024521A"/>
    <w:rsid w:val="0024558E"/>
    <w:rsid w:val="0024582E"/>
    <w:rsid w:val="00245878"/>
    <w:rsid w:val="002459D6"/>
    <w:rsid w:val="00246905"/>
    <w:rsid w:val="00247543"/>
    <w:rsid w:val="002476CB"/>
    <w:rsid w:val="00247D9D"/>
    <w:rsid w:val="002507AA"/>
    <w:rsid w:val="00250A1D"/>
    <w:rsid w:val="00250FF1"/>
    <w:rsid w:val="00251084"/>
    <w:rsid w:val="00251749"/>
    <w:rsid w:val="00251799"/>
    <w:rsid w:val="0025184E"/>
    <w:rsid w:val="00251EDE"/>
    <w:rsid w:val="00251F5A"/>
    <w:rsid w:val="00252567"/>
    <w:rsid w:val="002528B3"/>
    <w:rsid w:val="00252C97"/>
    <w:rsid w:val="00252D6B"/>
    <w:rsid w:val="002530FB"/>
    <w:rsid w:val="00253624"/>
    <w:rsid w:val="00253DB4"/>
    <w:rsid w:val="00254A15"/>
    <w:rsid w:val="002550CF"/>
    <w:rsid w:val="0025521D"/>
    <w:rsid w:val="002557F3"/>
    <w:rsid w:val="002559BA"/>
    <w:rsid w:val="00256696"/>
    <w:rsid w:val="002578B7"/>
    <w:rsid w:val="00260945"/>
    <w:rsid w:val="00260B92"/>
    <w:rsid w:val="0026114D"/>
    <w:rsid w:val="002614A8"/>
    <w:rsid w:val="002616A4"/>
    <w:rsid w:val="00262668"/>
    <w:rsid w:val="00265713"/>
    <w:rsid w:val="00265B16"/>
    <w:rsid w:val="00266544"/>
    <w:rsid w:val="00266BE3"/>
    <w:rsid w:val="00266DDB"/>
    <w:rsid w:val="00266F35"/>
    <w:rsid w:val="00266FFD"/>
    <w:rsid w:val="0026789F"/>
    <w:rsid w:val="00267E75"/>
    <w:rsid w:val="00267F3A"/>
    <w:rsid w:val="00267FCC"/>
    <w:rsid w:val="002703B6"/>
    <w:rsid w:val="002709F2"/>
    <w:rsid w:val="00270E05"/>
    <w:rsid w:val="002711BC"/>
    <w:rsid w:val="002713FE"/>
    <w:rsid w:val="00271BFB"/>
    <w:rsid w:val="002721CD"/>
    <w:rsid w:val="00272473"/>
    <w:rsid w:val="00273149"/>
    <w:rsid w:val="0027330B"/>
    <w:rsid w:val="002738F8"/>
    <w:rsid w:val="00273A0D"/>
    <w:rsid w:val="00273BCE"/>
    <w:rsid w:val="00274766"/>
    <w:rsid w:val="00274C50"/>
    <w:rsid w:val="002761D6"/>
    <w:rsid w:val="00277D31"/>
    <w:rsid w:val="00277DEA"/>
    <w:rsid w:val="00280BB4"/>
    <w:rsid w:val="002817CE"/>
    <w:rsid w:val="002821A8"/>
    <w:rsid w:val="00282291"/>
    <w:rsid w:val="002822CD"/>
    <w:rsid w:val="00282A67"/>
    <w:rsid w:val="00282A74"/>
    <w:rsid w:val="002839E2"/>
    <w:rsid w:val="00284549"/>
    <w:rsid w:val="002849B3"/>
    <w:rsid w:val="00284C8E"/>
    <w:rsid w:val="00284CBC"/>
    <w:rsid w:val="00285371"/>
    <w:rsid w:val="002862EF"/>
    <w:rsid w:val="00286534"/>
    <w:rsid w:val="00286F27"/>
    <w:rsid w:val="002877B5"/>
    <w:rsid w:val="002878E2"/>
    <w:rsid w:val="00287ADE"/>
    <w:rsid w:val="00287CB2"/>
    <w:rsid w:val="00290C5C"/>
    <w:rsid w:val="00290F92"/>
    <w:rsid w:val="002928CE"/>
    <w:rsid w:val="002934FA"/>
    <w:rsid w:val="002936AB"/>
    <w:rsid w:val="00294223"/>
    <w:rsid w:val="002942F7"/>
    <w:rsid w:val="00294446"/>
    <w:rsid w:val="002945F3"/>
    <w:rsid w:val="00294E34"/>
    <w:rsid w:val="00295264"/>
    <w:rsid w:val="00295A7D"/>
    <w:rsid w:val="002963C5"/>
    <w:rsid w:val="00296B3A"/>
    <w:rsid w:val="00297227"/>
    <w:rsid w:val="0029770A"/>
    <w:rsid w:val="00297B04"/>
    <w:rsid w:val="00297C22"/>
    <w:rsid w:val="002A0356"/>
    <w:rsid w:val="002A13D5"/>
    <w:rsid w:val="002A15D5"/>
    <w:rsid w:val="002A1682"/>
    <w:rsid w:val="002A1DB0"/>
    <w:rsid w:val="002A2408"/>
    <w:rsid w:val="002A2641"/>
    <w:rsid w:val="002A27A7"/>
    <w:rsid w:val="002A2AA7"/>
    <w:rsid w:val="002A3847"/>
    <w:rsid w:val="002A3DFF"/>
    <w:rsid w:val="002A3E2E"/>
    <w:rsid w:val="002A478A"/>
    <w:rsid w:val="002A4906"/>
    <w:rsid w:val="002A4A8A"/>
    <w:rsid w:val="002A587B"/>
    <w:rsid w:val="002A5E23"/>
    <w:rsid w:val="002A5E47"/>
    <w:rsid w:val="002A60A7"/>
    <w:rsid w:val="002A6313"/>
    <w:rsid w:val="002A69E8"/>
    <w:rsid w:val="002B096A"/>
    <w:rsid w:val="002B0AB7"/>
    <w:rsid w:val="002B1816"/>
    <w:rsid w:val="002B304D"/>
    <w:rsid w:val="002B3248"/>
    <w:rsid w:val="002B396E"/>
    <w:rsid w:val="002B46F3"/>
    <w:rsid w:val="002B4EFC"/>
    <w:rsid w:val="002B521C"/>
    <w:rsid w:val="002B5562"/>
    <w:rsid w:val="002B5675"/>
    <w:rsid w:val="002B57B7"/>
    <w:rsid w:val="002B59F5"/>
    <w:rsid w:val="002B5CF9"/>
    <w:rsid w:val="002B61CF"/>
    <w:rsid w:val="002B6F72"/>
    <w:rsid w:val="002B7C13"/>
    <w:rsid w:val="002C00F4"/>
    <w:rsid w:val="002C0CEC"/>
    <w:rsid w:val="002C0F95"/>
    <w:rsid w:val="002C217D"/>
    <w:rsid w:val="002C21D4"/>
    <w:rsid w:val="002C2BAF"/>
    <w:rsid w:val="002C2E38"/>
    <w:rsid w:val="002C354B"/>
    <w:rsid w:val="002C3704"/>
    <w:rsid w:val="002C37A8"/>
    <w:rsid w:val="002C3D76"/>
    <w:rsid w:val="002C517D"/>
    <w:rsid w:val="002C5714"/>
    <w:rsid w:val="002C5CE0"/>
    <w:rsid w:val="002C64F1"/>
    <w:rsid w:val="002C6664"/>
    <w:rsid w:val="002C67B0"/>
    <w:rsid w:val="002C6B34"/>
    <w:rsid w:val="002C73C3"/>
    <w:rsid w:val="002D09D5"/>
    <w:rsid w:val="002D1AAF"/>
    <w:rsid w:val="002D1B23"/>
    <w:rsid w:val="002D203B"/>
    <w:rsid w:val="002D24AC"/>
    <w:rsid w:val="002D36F6"/>
    <w:rsid w:val="002D3EB1"/>
    <w:rsid w:val="002D4AB7"/>
    <w:rsid w:val="002D60B2"/>
    <w:rsid w:val="002D67D1"/>
    <w:rsid w:val="002D680F"/>
    <w:rsid w:val="002D6926"/>
    <w:rsid w:val="002D6FD3"/>
    <w:rsid w:val="002D7A5A"/>
    <w:rsid w:val="002E112D"/>
    <w:rsid w:val="002E1227"/>
    <w:rsid w:val="002E1880"/>
    <w:rsid w:val="002E18CA"/>
    <w:rsid w:val="002E18CF"/>
    <w:rsid w:val="002E1C81"/>
    <w:rsid w:val="002E214A"/>
    <w:rsid w:val="002E2985"/>
    <w:rsid w:val="002E2D43"/>
    <w:rsid w:val="002E31F2"/>
    <w:rsid w:val="002E335A"/>
    <w:rsid w:val="002E4025"/>
    <w:rsid w:val="002E4A71"/>
    <w:rsid w:val="002E4EB4"/>
    <w:rsid w:val="002E516B"/>
    <w:rsid w:val="002E51CA"/>
    <w:rsid w:val="002E52CF"/>
    <w:rsid w:val="002E5926"/>
    <w:rsid w:val="002E5C75"/>
    <w:rsid w:val="002E5D78"/>
    <w:rsid w:val="002E5DB7"/>
    <w:rsid w:val="002E5FD0"/>
    <w:rsid w:val="002E6A20"/>
    <w:rsid w:val="002E6E62"/>
    <w:rsid w:val="002E6FCF"/>
    <w:rsid w:val="002E7486"/>
    <w:rsid w:val="002E7AA0"/>
    <w:rsid w:val="002E7D89"/>
    <w:rsid w:val="002F00B2"/>
    <w:rsid w:val="002F0296"/>
    <w:rsid w:val="002F0342"/>
    <w:rsid w:val="002F071F"/>
    <w:rsid w:val="002F0865"/>
    <w:rsid w:val="002F0D93"/>
    <w:rsid w:val="002F16DC"/>
    <w:rsid w:val="002F1797"/>
    <w:rsid w:val="002F19C0"/>
    <w:rsid w:val="002F1B82"/>
    <w:rsid w:val="002F267D"/>
    <w:rsid w:val="002F285C"/>
    <w:rsid w:val="002F2B74"/>
    <w:rsid w:val="002F2E96"/>
    <w:rsid w:val="002F3ADD"/>
    <w:rsid w:val="002F3C87"/>
    <w:rsid w:val="002F3E18"/>
    <w:rsid w:val="002F450B"/>
    <w:rsid w:val="002F4825"/>
    <w:rsid w:val="002F4848"/>
    <w:rsid w:val="002F4AE2"/>
    <w:rsid w:val="002F554A"/>
    <w:rsid w:val="002F5A9F"/>
    <w:rsid w:val="002F60DB"/>
    <w:rsid w:val="002F64C1"/>
    <w:rsid w:val="002F6549"/>
    <w:rsid w:val="002F68AA"/>
    <w:rsid w:val="002F7911"/>
    <w:rsid w:val="00300A86"/>
    <w:rsid w:val="003013C3"/>
    <w:rsid w:val="003023DB"/>
    <w:rsid w:val="003026C4"/>
    <w:rsid w:val="003029EC"/>
    <w:rsid w:val="00303618"/>
    <w:rsid w:val="00303A6F"/>
    <w:rsid w:val="00303CC0"/>
    <w:rsid w:val="00304335"/>
    <w:rsid w:val="003043FA"/>
    <w:rsid w:val="00305AC9"/>
    <w:rsid w:val="00306A8A"/>
    <w:rsid w:val="00306AED"/>
    <w:rsid w:val="00307516"/>
    <w:rsid w:val="003100BD"/>
    <w:rsid w:val="00310297"/>
    <w:rsid w:val="0031058D"/>
    <w:rsid w:val="00310B28"/>
    <w:rsid w:val="00310E5E"/>
    <w:rsid w:val="00310F3D"/>
    <w:rsid w:val="00310F96"/>
    <w:rsid w:val="00311636"/>
    <w:rsid w:val="00311AE1"/>
    <w:rsid w:val="00311D4A"/>
    <w:rsid w:val="00311EAD"/>
    <w:rsid w:val="003121DA"/>
    <w:rsid w:val="0031242F"/>
    <w:rsid w:val="003129D4"/>
    <w:rsid w:val="00315EF3"/>
    <w:rsid w:val="00317E36"/>
    <w:rsid w:val="00320009"/>
    <w:rsid w:val="00320288"/>
    <w:rsid w:val="00320443"/>
    <w:rsid w:val="00320B73"/>
    <w:rsid w:val="00320D0B"/>
    <w:rsid w:val="0032150C"/>
    <w:rsid w:val="00321C37"/>
    <w:rsid w:val="00321FC0"/>
    <w:rsid w:val="00322572"/>
    <w:rsid w:val="003228FD"/>
    <w:rsid w:val="00322AFA"/>
    <w:rsid w:val="00322B96"/>
    <w:rsid w:val="003230C2"/>
    <w:rsid w:val="00323621"/>
    <w:rsid w:val="00323BE7"/>
    <w:rsid w:val="00324122"/>
    <w:rsid w:val="0032745B"/>
    <w:rsid w:val="00327699"/>
    <w:rsid w:val="003302AE"/>
    <w:rsid w:val="003302B6"/>
    <w:rsid w:val="00330DAF"/>
    <w:rsid w:val="003313BB"/>
    <w:rsid w:val="00331996"/>
    <w:rsid w:val="003322B7"/>
    <w:rsid w:val="003324E0"/>
    <w:rsid w:val="00332A56"/>
    <w:rsid w:val="00333065"/>
    <w:rsid w:val="003332C3"/>
    <w:rsid w:val="00333BCB"/>
    <w:rsid w:val="00335702"/>
    <w:rsid w:val="003369BC"/>
    <w:rsid w:val="00336AEF"/>
    <w:rsid w:val="00336EC0"/>
    <w:rsid w:val="003371FE"/>
    <w:rsid w:val="00340153"/>
    <w:rsid w:val="00340A09"/>
    <w:rsid w:val="00342BED"/>
    <w:rsid w:val="00342C59"/>
    <w:rsid w:val="00342E2B"/>
    <w:rsid w:val="00342EBA"/>
    <w:rsid w:val="003431EA"/>
    <w:rsid w:val="00343621"/>
    <w:rsid w:val="0034403D"/>
    <w:rsid w:val="00344ECB"/>
    <w:rsid w:val="00345293"/>
    <w:rsid w:val="00345508"/>
    <w:rsid w:val="00346064"/>
    <w:rsid w:val="003465DC"/>
    <w:rsid w:val="0034688A"/>
    <w:rsid w:val="003473B9"/>
    <w:rsid w:val="00347A39"/>
    <w:rsid w:val="00347CE1"/>
    <w:rsid w:val="00347E19"/>
    <w:rsid w:val="0035091C"/>
    <w:rsid w:val="003509F2"/>
    <w:rsid w:val="003511E5"/>
    <w:rsid w:val="0035128E"/>
    <w:rsid w:val="00351310"/>
    <w:rsid w:val="003513F3"/>
    <w:rsid w:val="00351A96"/>
    <w:rsid w:val="00351DE1"/>
    <w:rsid w:val="0035267C"/>
    <w:rsid w:val="00352888"/>
    <w:rsid w:val="00352B63"/>
    <w:rsid w:val="00352D1F"/>
    <w:rsid w:val="003536FF"/>
    <w:rsid w:val="0035468D"/>
    <w:rsid w:val="003546E8"/>
    <w:rsid w:val="00354A3D"/>
    <w:rsid w:val="00355866"/>
    <w:rsid w:val="00355D6E"/>
    <w:rsid w:val="00355F9D"/>
    <w:rsid w:val="00356098"/>
    <w:rsid w:val="00357137"/>
    <w:rsid w:val="00357790"/>
    <w:rsid w:val="00360364"/>
    <w:rsid w:val="003606DF"/>
    <w:rsid w:val="00360EFC"/>
    <w:rsid w:val="00362110"/>
    <w:rsid w:val="003621D6"/>
    <w:rsid w:val="00362A92"/>
    <w:rsid w:val="00362AB7"/>
    <w:rsid w:val="003632BA"/>
    <w:rsid w:val="00363D94"/>
    <w:rsid w:val="003640FB"/>
    <w:rsid w:val="00364B59"/>
    <w:rsid w:val="00366876"/>
    <w:rsid w:val="00366A99"/>
    <w:rsid w:val="00366F94"/>
    <w:rsid w:val="00370091"/>
    <w:rsid w:val="0037189A"/>
    <w:rsid w:val="003724E7"/>
    <w:rsid w:val="00372AFD"/>
    <w:rsid w:val="00372BBA"/>
    <w:rsid w:val="003735C7"/>
    <w:rsid w:val="00373E38"/>
    <w:rsid w:val="00374344"/>
    <w:rsid w:val="00374A92"/>
    <w:rsid w:val="00375018"/>
    <w:rsid w:val="0037511D"/>
    <w:rsid w:val="00375208"/>
    <w:rsid w:val="00376401"/>
    <w:rsid w:val="00376504"/>
    <w:rsid w:val="0037667A"/>
    <w:rsid w:val="00376C55"/>
    <w:rsid w:val="00377284"/>
    <w:rsid w:val="0037740B"/>
    <w:rsid w:val="0037743D"/>
    <w:rsid w:val="00377926"/>
    <w:rsid w:val="003779FF"/>
    <w:rsid w:val="00377E0D"/>
    <w:rsid w:val="0038014E"/>
    <w:rsid w:val="00380BAF"/>
    <w:rsid w:val="003810FC"/>
    <w:rsid w:val="0038217E"/>
    <w:rsid w:val="00382C3F"/>
    <w:rsid w:val="00383850"/>
    <w:rsid w:val="0038393A"/>
    <w:rsid w:val="003844F7"/>
    <w:rsid w:val="003848E9"/>
    <w:rsid w:val="00384CE2"/>
    <w:rsid w:val="00384D4A"/>
    <w:rsid w:val="0038526D"/>
    <w:rsid w:val="003863FD"/>
    <w:rsid w:val="00386914"/>
    <w:rsid w:val="00386D6C"/>
    <w:rsid w:val="00387A31"/>
    <w:rsid w:val="003907F9"/>
    <w:rsid w:val="0039091A"/>
    <w:rsid w:val="00391D80"/>
    <w:rsid w:val="003924C5"/>
    <w:rsid w:val="00392787"/>
    <w:rsid w:val="0039296C"/>
    <w:rsid w:val="00392DE5"/>
    <w:rsid w:val="00392EF2"/>
    <w:rsid w:val="003936DB"/>
    <w:rsid w:val="003942C7"/>
    <w:rsid w:val="003947C0"/>
    <w:rsid w:val="00394B77"/>
    <w:rsid w:val="0039580C"/>
    <w:rsid w:val="00396034"/>
    <w:rsid w:val="003968BF"/>
    <w:rsid w:val="00396F08"/>
    <w:rsid w:val="00397134"/>
    <w:rsid w:val="00397AE9"/>
    <w:rsid w:val="00397B1A"/>
    <w:rsid w:val="003A0257"/>
    <w:rsid w:val="003A0365"/>
    <w:rsid w:val="003A04E4"/>
    <w:rsid w:val="003A0772"/>
    <w:rsid w:val="003A0F82"/>
    <w:rsid w:val="003A1A41"/>
    <w:rsid w:val="003A28E3"/>
    <w:rsid w:val="003A4365"/>
    <w:rsid w:val="003A4A18"/>
    <w:rsid w:val="003A4A49"/>
    <w:rsid w:val="003A5BB4"/>
    <w:rsid w:val="003A5C17"/>
    <w:rsid w:val="003A5F38"/>
    <w:rsid w:val="003A603C"/>
    <w:rsid w:val="003A642E"/>
    <w:rsid w:val="003A6547"/>
    <w:rsid w:val="003A66DE"/>
    <w:rsid w:val="003A7B42"/>
    <w:rsid w:val="003B0AA3"/>
    <w:rsid w:val="003B21EE"/>
    <w:rsid w:val="003B228A"/>
    <w:rsid w:val="003B25D4"/>
    <w:rsid w:val="003B2748"/>
    <w:rsid w:val="003B323A"/>
    <w:rsid w:val="003B357E"/>
    <w:rsid w:val="003B3890"/>
    <w:rsid w:val="003B4EC7"/>
    <w:rsid w:val="003B5A41"/>
    <w:rsid w:val="003B5D94"/>
    <w:rsid w:val="003B615E"/>
    <w:rsid w:val="003B6248"/>
    <w:rsid w:val="003B6497"/>
    <w:rsid w:val="003B699E"/>
    <w:rsid w:val="003B6C5A"/>
    <w:rsid w:val="003B6D56"/>
    <w:rsid w:val="003B7024"/>
    <w:rsid w:val="003B7123"/>
    <w:rsid w:val="003B74CD"/>
    <w:rsid w:val="003C025F"/>
    <w:rsid w:val="003C187E"/>
    <w:rsid w:val="003C1953"/>
    <w:rsid w:val="003C3774"/>
    <w:rsid w:val="003C42CD"/>
    <w:rsid w:val="003C4623"/>
    <w:rsid w:val="003C509A"/>
    <w:rsid w:val="003C5445"/>
    <w:rsid w:val="003C5664"/>
    <w:rsid w:val="003C59BD"/>
    <w:rsid w:val="003C5A83"/>
    <w:rsid w:val="003C5F80"/>
    <w:rsid w:val="003C6327"/>
    <w:rsid w:val="003C768A"/>
    <w:rsid w:val="003C7AD9"/>
    <w:rsid w:val="003C7AF7"/>
    <w:rsid w:val="003C7E3D"/>
    <w:rsid w:val="003D00D0"/>
    <w:rsid w:val="003D0B21"/>
    <w:rsid w:val="003D1CB7"/>
    <w:rsid w:val="003D234C"/>
    <w:rsid w:val="003D28FF"/>
    <w:rsid w:val="003D2F3F"/>
    <w:rsid w:val="003D3C36"/>
    <w:rsid w:val="003D4C79"/>
    <w:rsid w:val="003D4FA6"/>
    <w:rsid w:val="003D5342"/>
    <w:rsid w:val="003D5651"/>
    <w:rsid w:val="003D5E97"/>
    <w:rsid w:val="003D6581"/>
    <w:rsid w:val="003D6B6B"/>
    <w:rsid w:val="003D7117"/>
    <w:rsid w:val="003E0196"/>
    <w:rsid w:val="003E0363"/>
    <w:rsid w:val="003E12D0"/>
    <w:rsid w:val="003E15F0"/>
    <w:rsid w:val="003E186E"/>
    <w:rsid w:val="003E1B47"/>
    <w:rsid w:val="003E2885"/>
    <w:rsid w:val="003E313F"/>
    <w:rsid w:val="003E333C"/>
    <w:rsid w:val="003E35B2"/>
    <w:rsid w:val="003E43AC"/>
    <w:rsid w:val="003E4752"/>
    <w:rsid w:val="003E4D15"/>
    <w:rsid w:val="003E5501"/>
    <w:rsid w:val="003E6A98"/>
    <w:rsid w:val="003E6D22"/>
    <w:rsid w:val="003E7067"/>
    <w:rsid w:val="003E7A85"/>
    <w:rsid w:val="003F0889"/>
    <w:rsid w:val="003F15BB"/>
    <w:rsid w:val="003F1941"/>
    <w:rsid w:val="003F1AE3"/>
    <w:rsid w:val="003F1FFB"/>
    <w:rsid w:val="003F2038"/>
    <w:rsid w:val="003F35B3"/>
    <w:rsid w:val="003F3D48"/>
    <w:rsid w:val="003F4312"/>
    <w:rsid w:val="003F4942"/>
    <w:rsid w:val="003F4AB9"/>
    <w:rsid w:val="003F50CC"/>
    <w:rsid w:val="003F54B8"/>
    <w:rsid w:val="003F56E3"/>
    <w:rsid w:val="003F5B26"/>
    <w:rsid w:val="003F5B69"/>
    <w:rsid w:val="003F6C43"/>
    <w:rsid w:val="003F73B3"/>
    <w:rsid w:val="004006ED"/>
    <w:rsid w:val="004011E9"/>
    <w:rsid w:val="00401296"/>
    <w:rsid w:val="0040183B"/>
    <w:rsid w:val="00401849"/>
    <w:rsid w:val="00402331"/>
    <w:rsid w:val="00402639"/>
    <w:rsid w:val="00402C7C"/>
    <w:rsid w:val="00402F1D"/>
    <w:rsid w:val="00402F8A"/>
    <w:rsid w:val="00403154"/>
    <w:rsid w:val="00403D86"/>
    <w:rsid w:val="00403F7F"/>
    <w:rsid w:val="00403FE1"/>
    <w:rsid w:val="00405038"/>
    <w:rsid w:val="004050EF"/>
    <w:rsid w:val="00405D92"/>
    <w:rsid w:val="00406980"/>
    <w:rsid w:val="00406C72"/>
    <w:rsid w:val="004076D3"/>
    <w:rsid w:val="00407BD4"/>
    <w:rsid w:val="00407C1C"/>
    <w:rsid w:val="00407DB7"/>
    <w:rsid w:val="00407DC1"/>
    <w:rsid w:val="00410AB8"/>
    <w:rsid w:val="004117B8"/>
    <w:rsid w:val="00411B76"/>
    <w:rsid w:val="0041231B"/>
    <w:rsid w:val="00412E4C"/>
    <w:rsid w:val="00413A77"/>
    <w:rsid w:val="00413DAB"/>
    <w:rsid w:val="00414525"/>
    <w:rsid w:val="00414CA8"/>
    <w:rsid w:val="00414CC8"/>
    <w:rsid w:val="00414D41"/>
    <w:rsid w:val="00417036"/>
    <w:rsid w:val="00417627"/>
    <w:rsid w:val="0041783F"/>
    <w:rsid w:val="00417F2D"/>
    <w:rsid w:val="00420B6C"/>
    <w:rsid w:val="00420B73"/>
    <w:rsid w:val="00420FD1"/>
    <w:rsid w:val="0042128D"/>
    <w:rsid w:val="00422193"/>
    <w:rsid w:val="00422396"/>
    <w:rsid w:val="004228E4"/>
    <w:rsid w:val="00422CC6"/>
    <w:rsid w:val="004232B5"/>
    <w:rsid w:val="0042416C"/>
    <w:rsid w:val="0042459E"/>
    <w:rsid w:val="00424757"/>
    <w:rsid w:val="00424E93"/>
    <w:rsid w:val="00425A29"/>
    <w:rsid w:val="00426F72"/>
    <w:rsid w:val="00427B67"/>
    <w:rsid w:val="0043019A"/>
    <w:rsid w:val="004304B4"/>
    <w:rsid w:val="00430C6C"/>
    <w:rsid w:val="004312B5"/>
    <w:rsid w:val="00433C8D"/>
    <w:rsid w:val="004346AD"/>
    <w:rsid w:val="0043487F"/>
    <w:rsid w:val="00434AE2"/>
    <w:rsid w:val="00435402"/>
    <w:rsid w:val="00435AD7"/>
    <w:rsid w:val="00436557"/>
    <w:rsid w:val="00436E1E"/>
    <w:rsid w:val="00437358"/>
    <w:rsid w:val="00437DEB"/>
    <w:rsid w:val="004400AD"/>
    <w:rsid w:val="00440224"/>
    <w:rsid w:val="00440681"/>
    <w:rsid w:val="004406F7"/>
    <w:rsid w:val="00440790"/>
    <w:rsid w:val="00440E2C"/>
    <w:rsid w:val="00440F78"/>
    <w:rsid w:val="00441163"/>
    <w:rsid w:val="004411F4"/>
    <w:rsid w:val="00441418"/>
    <w:rsid w:val="00441BB9"/>
    <w:rsid w:val="00444CC0"/>
    <w:rsid w:val="0044580D"/>
    <w:rsid w:val="00447644"/>
    <w:rsid w:val="00447B3E"/>
    <w:rsid w:val="00450053"/>
    <w:rsid w:val="00450C18"/>
    <w:rsid w:val="00451159"/>
    <w:rsid w:val="00451608"/>
    <w:rsid w:val="00452CE0"/>
    <w:rsid w:val="00453A0F"/>
    <w:rsid w:val="0045410A"/>
    <w:rsid w:val="00454279"/>
    <w:rsid w:val="00454364"/>
    <w:rsid w:val="004543AD"/>
    <w:rsid w:val="0045464E"/>
    <w:rsid w:val="00454797"/>
    <w:rsid w:val="004568FD"/>
    <w:rsid w:val="004573EE"/>
    <w:rsid w:val="0045766C"/>
    <w:rsid w:val="00457CDC"/>
    <w:rsid w:val="00460500"/>
    <w:rsid w:val="0046096B"/>
    <w:rsid w:val="004612AE"/>
    <w:rsid w:val="0046161D"/>
    <w:rsid w:val="00461F54"/>
    <w:rsid w:val="004626B2"/>
    <w:rsid w:val="00462B52"/>
    <w:rsid w:val="0046311D"/>
    <w:rsid w:val="00463541"/>
    <w:rsid w:val="00463D7C"/>
    <w:rsid w:val="0046435A"/>
    <w:rsid w:val="00464D84"/>
    <w:rsid w:val="00464F6A"/>
    <w:rsid w:val="004657B0"/>
    <w:rsid w:val="00465DAC"/>
    <w:rsid w:val="00465DCC"/>
    <w:rsid w:val="00466487"/>
    <w:rsid w:val="00466883"/>
    <w:rsid w:val="00466E7E"/>
    <w:rsid w:val="00467BD1"/>
    <w:rsid w:val="00467CD9"/>
    <w:rsid w:val="00470891"/>
    <w:rsid w:val="00471301"/>
    <w:rsid w:val="00471B8D"/>
    <w:rsid w:val="00472EAF"/>
    <w:rsid w:val="004736E3"/>
    <w:rsid w:val="00474214"/>
    <w:rsid w:val="004743B2"/>
    <w:rsid w:val="00474594"/>
    <w:rsid w:val="004745F9"/>
    <w:rsid w:val="00474CC5"/>
    <w:rsid w:val="00475084"/>
    <w:rsid w:val="004751DE"/>
    <w:rsid w:val="00475304"/>
    <w:rsid w:val="00475CEF"/>
    <w:rsid w:val="00476181"/>
    <w:rsid w:val="004774D0"/>
    <w:rsid w:val="00477B08"/>
    <w:rsid w:val="00477F12"/>
    <w:rsid w:val="00480264"/>
    <w:rsid w:val="004802A2"/>
    <w:rsid w:val="00481542"/>
    <w:rsid w:val="00481791"/>
    <w:rsid w:val="004817B0"/>
    <w:rsid w:val="00482BCD"/>
    <w:rsid w:val="00483051"/>
    <w:rsid w:val="00483098"/>
    <w:rsid w:val="00483322"/>
    <w:rsid w:val="00484150"/>
    <w:rsid w:val="00484525"/>
    <w:rsid w:val="00484896"/>
    <w:rsid w:val="00484FF4"/>
    <w:rsid w:val="00485183"/>
    <w:rsid w:val="004859E5"/>
    <w:rsid w:val="00486200"/>
    <w:rsid w:val="0048676E"/>
    <w:rsid w:val="004879A9"/>
    <w:rsid w:val="00490238"/>
    <w:rsid w:val="004906CC"/>
    <w:rsid w:val="004907AA"/>
    <w:rsid w:val="0049177E"/>
    <w:rsid w:val="00491BD6"/>
    <w:rsid w:val="00492202"/>
    <w:rsid w:val="0049258A"/>
    <w:rsid w:val="00492E3C"/>
    <w:rsid w:val="00493970"/>
    <w:rsid w:val="0049426C"/>
    <w:rsid w:val="00494385"/>
    <w:rsid w:val="0049497B"/>
    <w:rsid w:val="00496B09"/>
    <w:rsid w:val="0049702A"/>
    <w:rsid w:val="004976C6"/>
    <w:rsid w:val="004A001A"/>
    <w:rsid w:val="004A029B"/>
    <w:rsid w:val="004A0B49"/>
    <w:rsid w:val="004A0CB8"/>
    <w:rsid w:val="004A175C"/>
    <w:rsid w:val="004A2BB0"/>
    <w:rsid w:val="004A3192"/>
    <w:rsid w:val="004A3CA2"/>
    <w:rsid w:val="004A3DCE"/>
    <w:rsid w:val="004A4130"/>
    <w:rsid w:val="004A44E7"/>
    <w:rsid w:val="004A47E9"/>
    <w:rsid w:val="004A4A8A"/>
    <w:rsid w:val="004A4AE9"/>
    <w:rsid w:val="004A53AD"/>
    <w:rsid w:val="004A5743"/>
    <w:rsid w:val="004A5B22"/>
    <w:rsid w:val="004A6251"/>
    <w:rsid w:val="004A7468"/>
    <w:rsid w:val="004A74F2"/>
    <w:rsid w:val="004A7523"/>
    <w:rsid w:val="004A7EEE"/>
    <w:rsid w:val="004B1102"/>
    <w:rsid w:val="004B12F8"/>
    <w:rsid w:val="004B1520"/>
    <w:rsid w:val="004B20E3"/>
    <w:rsid w:val="004B2633"/>
    <w:rsid w:val="004B2AC1"/>
    <w:rsid w:val="004B35D1"/>
    <w:rsid w:val="004B3DC8"/>
    <w:rsid w:val="004B3F13"/>
    <w:rsid w:val="004B4758"/>
    <w:rsid w:val="004B49C7"/>
    <w:rsid w:val="004B4B18"/>
    <w:rsid w:val="004B523F"/>
    <w:rsid w:val="004B5451"/>
    <w:rsid w:val="004B5FD4"/>
    <w:rsid w:val="004B7026"/>
    <w:rsid w:val="004B72B7"/>
    <w:rsid w:val="004B738E"/>
    <w:rsid w:val="004B771E"/>
    <w:rsid w:val="004B7784"/>
    <w:rsid w:val="004B78AE"/>
    <w:rsid w:val="004B796A"/>
    <w:rsid w:val="004C0831"/>
    <w:rsid w:val="004C0F39"/>
    <w:rsid w:val="004C115B"/>
    <w:rsid w:val="004C1D0A"/>
    <w:rsid w:val="004C1E46"/>
    <w:rsid w:val="004C28D0"/>
    <w:rsid w:val="004C44A6"/>
    <w:rsid w:val="004C508F"/>
    <w:rsid w:val="004C5230"/>
    <w:rsid w:val="004C5845"/>
    <w:rsid w:val="004C6B01"/>
    <w:rsid w:val="004D09A0"/>
    <w:rsid w:val="004D1860"/>
    <w:rsid w:val="004D1BEF"/>
    <w:rsid w:val="004D20A3"/>
    <w:rsid w:val="004D2242"/>
    <w:rsid w:val="004D2BA3"/>
    <w:rsid w:val="004D3209"/>
    <w:rsid w:val="004D33F9"/>
    <w:rsid w:val="004D3DB2"/>
    <w:rsid w:val="004D4863"/>
    <w:rsid w:val="004D4D6A"/>
    <w:rsid w:val="004D4F26"/>
    <w:rsid w:val="004D582C"/>
    <w:rsid w:val="004D5D9A"/>
    <w:rsid w:val="004D6003"/>
    <w:rsid w:val="004D6473"/>
    <w:rsid w:val="004D6CEC"/>
    <w:rsid w:val="004D7362"/>
    <w:rsid w:val="004D7485"/>
    <w:rsid w:val="004D774B"/>
    <w:rsid w:val="004D79E9"/>
    <w:rsid w:val="004D7D42"/>
    <w:rsid w:val="004E0359"/>
    <w:rsid w:val="004E090E"/>
    <w:rsid w:val="004E0AAE"/>
    <w:rsid w:val="004E0D8C"/>
    <w:rsid w:val="004E10A4"/>
    <w:rsid w:val="004E116F"/>
    <w:rsid w:val="004E15FE"/>
    <w:rsid w:val="004E16A8"/>
    <w:rsid w:val="004E18EC"/>
    <w:rsid w:val="004E1E61"/>
    <w:rsid w:val="004E2D44"/>
    <w:rsid w:val="004E37F2"/>
    <w:rsid w:val="004E3837"/>
    <w:rsid w:val="004E384A"/>
    <w:rsid w:val="004E53AB"/>
    <w:rsid w:val="004E5C71"/>
    <w:rsid w:val="004E65AE"/>
    <w:rsid w:val="004E7321"/>
    <w:rsid w:val="004E75F7"/>
    <w:rsid w:val="004E7B95"/>
    <w:rsid w:val="004F0ABD"/>
    <w:rsid w:val="004F0B9B"/>
    <w:rsid w:val="004F0D88"/>
    <w:rsid w:val="004F203D"/>
    <w:rsid w:val="004F30CB"/>
    <w:rsid w:val="004F3352"/>
    <w:rsid w:val="004F3480"/>
    <w:rsid w:val="004F3D99"/>
    <w:rsid w:val="004F403F"/>
    <w:rsid w:val="004F48E8"/>
    <w:rsid w:val="004F505A"/>
    <w:rsid w:val="004F515A"/>
    <w:rsid w:val="004F5427"/>
    <w:rsid w:val="004F546B"/>
    <w:rsid w:val="004F5781"/>
    <w:rsid w:val="004F5BA6"/>
    <w:rsid w:val="004F6193"/>
    <w:rsid w:val="004F62CD"/>
    <w:rsid w:val="004F7394"/>
    <w:rsid w:val="004F76A5"/>
    <w:rsid w:val="00500194"/>
    <w:rsid w:val="005003A6"/>
    <w:rsid w:val="00500FF8"/>
    <w:rsid w:val="00501746"/>
    <w:rsid w:val="005019EF"/>
    <w:rsid w:val="005027B0"/>
    <w:rsid w:val="00502B7E"/>
    <w:rsid w:val="00503209"/>
    <w:rsid w:val="00503BED"/>
    <w:rsid w:val="005041C0"/>
    <w:rsid w:val="00504751"/>
    <w:rsid w:val="005047D5"/>
    <w:rsid w:val="0050495B"/>
    <w:rsid w:val="00504F3F"/>
    <w:rsid w:val="0050517F"/>
    <w:rsid w:val="0050566D"/>
    <w:rsid w:val="00505B5E"/>
    <w:rsid w:val="00505FEE"/>
    <w:rsid w:val="0050692C"/>
    <w:rsid w:val="005069DC"/>
    <w:rsid w:val="00506DAC"/>
    <w:rsid w:val="0050778F"/>
    <w:rsid w:val="00510438"/>
    <w:rsid w:val="00511F16"/>
    <w:rsid w:val="00512F42"/>
    <w:rsid w:val="005133B0"/>
    <w:rsid w:val="00513B92"/>
    <w:rsid w:val="00513EC7"/>
    <w:rsid w:val="005141EB"/>
    <w:rsid w:val="005142E7"/>
    <w:rsid w:val="005145C6"/>
    <w:rsid w:val="0051480E"/>
    <w:rsid w:val="00514853"/>
    <w:rsid w:val="00514EBB"/>
    <w:rsid w:val="00514FDD"/>
    <w:rsid w:val="005158A3"/>
    <w:rsid w:val="00516157"/>
    <w:rsid w:val="00516971"/>
    <w:rsid w:val="00516B14"/>
    <w:rsid w:val="00516F0D"/>
    <w:rsid w:val="00517318"/>
    <w:rsid w:val="00517979"/>
    <w:rsid w:val="005205F0"/>
    <w:rsid w:val="00520601"/>
    <w:rsid w:val="00520A6C"/>
    <w:rsid w:val="00520F0C"/>
    <w:rsid w:val="005213CA"/>
    <w:rsid w:val="005215A6"/>
    <w:rsid w:val="00521625"/>
    <w:rsid w:val="005216FB"/>
    <w:rsid w:val="00521F45"/>
    <w:rsid w:val="00522CD6"/>
    <w:rsid w:val="005230A4"/>
    <w:rsid w:val="0052326E"/>
    <w:rsid w:val="00523B18"/>
    <w:rsid w:val="00524535"/>
    <w:rsid w:val="00524544"/>
    <w:rsid w:val="005258D6"/>
    <w:rsid w:val="00525C6F"/>
    <w:rsid w:val="00525F09"/>
    <w:rsid w:val="005260C2"/>
    <w:rsid w:val="0052635A"/>
    <w:rsid w:val="005266C8"/>
    <w:rsid w:val="0052685A"/>
    <w:rsid w:val="00526A36"/>
    <w:rsid w:val="00527386"/>
    <w:rsid w:val="00530077"/>
    <w:rsid w:val="0053017A"/>
    <w:rsid w:val="00530CE2"/>
    <w:rsid w:val="00531274"/>
    <w:rsid w:val="005315F4"/>
    <w:rsid w:val="00531B3F"/>
    <w:rsid w:val="00531B99"/>
    <w:rsid w:val="00531F84"/>
    <w:rsid w:val="00532A75"/>
    <w:rsid w:val="00532E40"/>
    <w:rsid w:val="005335A9"/>
    <w:rsid w:val="005338D0"/>
    <w:rsid w:val="005348BA"/>
    <w:rsid w:val="00534BDE"/>
    <w:rsid w:val="00534C43"/>
    <w:rsid w:val="00535D7C"/>
    <w:rsid w:val="00535EE9"/>
    <w:rsid w:val="00536163"/>
    <w:rsid w:val="0053657A"/>
    <w:rsid w:val="0053698E"/>
    <w:rsid w:val="00536ECA"/>
    <w:rsid w:val="00536FCE"/>
    <w:rsid w:val="00537089"/>
    <w:rsid w:val="00537216"/>
    <w:rsid w:val="0053742C"/>
    <w:rsid w:val="005374B3"/>
    <w:rsid w:val="00537710"/>
    <w:rsid w:val="005377A2"/>
    <w:rsid w:val="00540134"/>
    <w:rsid w:val="005402D3"/>
    <w:rsid w:val="005408E3"/>
    <w:rsid w:val="0054165E"/>
    <w:rsid w:val="0054377C"/>
    <w:rsid w:val="00543FE5"/>
    <w:rsid w:val="00544A2D"/>
    <w:rsid w:val="00544D1C"/>
    <w:rsid w:val="00545BCA"/>
    <w:rsid w:val="00546F5B"/>
    <w:rsid w:val="005503CC"/>
    <w:rsid w:val="00550480"/>
    <w:rsid w:val="00550FBA"/>
    <w:rsid w:val="0055135F"/>
    <w:rsid w:val="00551841"/>
    <w:rsid w:val="0055243E"/>
    <w:rsid w:val="00552D50"/>
    <w:rsid w:val="00552DD8"/>
    <w:rsid w:val="00553AB1"/>
    <w:rsid w:val="00554954"/>
    <w:rsid w:val="00554D02"/>
    <w:rsid w:val="005550F5"/>
    <w:rsid w:val="00555D3A"/>
    <w:rsid w:val="00557A96"/>
    <w:rsid w:val="00557D06"/>
    <w:rsid w:val="00557EFF"/>
    <w:rsid w:val="005602BF"/>
    <w:rsid w:val="00560D8E"/>
    <w:rsid w:val="0056170F"/>
    <w:rsid w:val="0056175C"/>
    <w:rsid w:val="00562B4E"/>
    <w:rsid w:val="00562BF9"/>
    <w:rsid w:val="00562DF0"/>
    <w:rsid w:val="005637AB"/>
    <w:rsid w:val="005641BE"/>
    <w:rsid w:val="00565508"/>
    <w:rsid w:val="00565DFB"/>
    <w:rsid w:val="00566850"/>
    <w:rsid w:val="00567560"/>
    <w:rsid w:val="00570B06"/>
    <w:rsid w:val="00571174"/>
    <w:rsid w:val="00573277"/>
    <w:rsid w:val="00573B6B"/>
    <w:rsid w:val="0057456E"/>
    <w:rsid w:val="00574B0E"/>
    <w:rsid w:val="00574E64"/>
    <w:rsid w:val="00575D4E"/>
    <w:rsid w:val="00576601"/>
    <w:rsid w:val="00576F7B"/>
    <w:rsid w:val="0057741C"/>
    <w:rsid w:val="005774B3"/>
    <w:rsid w:val="00577E2C"/>
    <w:rsid w:val="00580762"/>
    <w:rsid w:val="00580AB2"/>
    <w:rsid w:val="005811DF"/>
    <w:rsid w:val="00581EDA"/>
    <w:rsid w:val="00582125"/>
    <w:rsid w:val="0058228A"/>
    <w:rsid w:val="00582704"/>
    <w:rsid w:val="005828E5"/>
    <w:rsid w:val="00582C81"/>
    <w:rsid w:val="00583222"/>
    <w:rsid w:val="00583470"/>
    <w:rsid w:val="00583F27"/>
    <w:rsid w:val="00584473"/>
    <w:rsid w:val="005844E3"/>
    <w:rsid w:val="00585073"/>
    <w:rsid w:val="00585DC4"/>
    <w:rsid w:val="00586553"/>
    <w:rsid w:val="005867C8"/>
    <w:rsid w:val="0058689A"/>
    <w:rsid w:val="00586B60"/>
    <w:rsid w:val="0058765F"/>
    <w:rsid w:val="00590833"/>
    <w:rsid w:val="0059120F"/>
    <w:rsid w:val="005918A9"/>
    <w:rsid w:val="0059288F"/>
    <w:rsid w:val="00592CB2"/>
    <w:rsid w:val="005932B2"/>
    <w:rsid w:val="00593A5E"/>
    <w:rsid w:val="005947CE"/>
    <w:rsid w:val="0059514A"/>
    <w:rsid w:val="005953DD"/>
    <w:rsid w:val="005957C5"/>
    <w:rsid w:val="005957E5"/>
    <w:rsid w:val="0059660B"/>
    <w:rsid w:val="0059676B"/>
    <w:rsid w:val="0059753B"/>
    <w:rsid w:val="00597748"/>
    <w:rsid w:val="005977D2"/>
    <w:rsid w:val="0059793B"/>
    <w:rsid w:val="00597F71"/>
    <w:rsid w:val="005A086F"/>
    <w:rsid w:val="005A18DF"/>
    <w:rsid w:val="005A2121"/>
    <w:rsid w:val="005A26BB"/>
    <w:rsid w:val="005A3427"/>
    <w:rsid w:val="005A3FF0"/>
    <w:rsid w:val="005A4C2F"/>
    <w:rsid w:val="005A5356"/>
    <w:rsid w:val="005A5E29"/>
    <w:rsid w:val="005A678C"/>
    <w:rsid w:val="005A6919"/>
    <w:rsid w:val="005A7AB7"/>
    <w:rsid w:val="005B01D4"/>
    <w:rsid w:val="005B0AC5"/>
    <w:rsid w:val="005B0B22"/>
    <w:rsid w:val="005B0FC5"/>
    <w:rsid w:val="005B11F2"/>
    <w:rsid w:val="005B2BB6"/>
    <w:rsid w:val="005B35AB"/>
    <w:rsid w:val="005B39A8"/>
    <w:rsid w:val="005B3A85"/>
    <w:rsid w:val="005B4171"/>
    <w:rsid w:val="005B4411"/>
    <w:rsid w:val="005B44F3"/>
    <w:rsid w:val="005B45A9"/>
    <w:rsid w:val="005B4971"/>
    <w:rsid w:val="005B4DD3"/>
    <w:rsid w:val="005B5255"/>
    <w:rsid w:val="005B7335"/>
    <w:rsid w:val="005B7D88"/>
    <w:rsid w:val="005C01FA"/>
    <w:rsid w:val="005C054A"/>
    <w:rsid w:val="005C0D83"/>
    <w:rsid w:val="005C1C4E"/>
    <w:rsid w:val="005C213B"/>
    <w:rsid w:val="005C21F5"/>
    <w:rsid w:val="005C2353"/>
    <w:rsid w:val="005C2DEE"/>
    <w:rsid w:val="005C2FA8"/>
    <w:rsid w:val="005C35B2"/>
    <w:rsid w:val="005C36A7"/>
    <w:rsid w:val="005C3898"/>
    <w:rsid w:val="005C3F50"/>
    <w:rsid w:val="005C4371"/>
    <w:rsid w:val="005C4653"/>
    <w:rsid w:val="005C4669"/>
    <w:rsid w:val="005C5AE0"/>
    <w:rsid w:val="005C5AEB"/>
    <w:rsid w:val="005C5B42"/>
    <w:rsid w:val="005C5DC5"/>
    <w:rsid w:val="005C6BDB"/>
    <w:rsid w:val="005C6DA2"/>
    <w:rsid w:val="005C6FE0"/>
    <w:rsid w:val="005C72A9"/>
    <w:rsid w:val="005C7454"/>
    <w:rsid w:val="005C74B0"/>
    <w:rsid w:val="005C7AB6"/>
    <w:rsid w:val="005D0149"/>
    <w:rsid w:val="005D0EC1"/>
    <w:rsid w:val="005D1369"/>
    <w:rsid w:val="005D179F"/>
    <w:rsid w:val="005D22E6"/>
    <w:rsid w:val="005D29E7"/>
    <w:rsid w:val="005D2D8B"/>
    <w:rsid w:val="005D336C"/>
    <w:rsid w:val="005D3787"/>
    <w:rsid w:val="005D3C5D"/>
    <w:rsid w:val="005D3E4E"/>
    <w:rsid w:val="005D42B4"/>
    <w:rsid w:val="005D43BF"/>
    <w:rsid w:val="005D4C51"/>
    <w:rsid w:val="005D5015"/>
    <w:rsid w:val="005D5622"/>
    <w:rsid w:val="005D58A0"/>
    <w:rsid w:val="005D6688"/>
    <w:rsid w:val="005D67FD"/>
    <w:rsid w:val="005D79BD"/>
    <w:rsid w:val="005D7CF9"/>
    <w:rsid w:val="005E008B"/>
    <w:rsid w:val="005E01A2"/>
    <w:rsid w:val="005E0866"/>
    <w:rsid w:val="005E0C89"/>
    <w:rsid w:val="005E0E20"/>
    <w:rsid w:val="005E17ED"/>
    <w:rsid w:val="005E1AB9"/>
    <w:rsid w:val="005E1E3D"/>
    <w:rsid w:val="005E1FE7"/>
    <w:rsid w:val="005E22E0"/>
    <w:rsid w:val="005E273E"/>
    <w:rsid w:val="005E2794"/>
    <w:rsid w:val="005E2B3F"/>
    <w:rsid w:val="005E3038"/>
    <w:rsid w:val="005E3160"/>
    <w:rsid w:val="005E358F"/>
    <w:rsid w:val="005E4B35"/>
    <w:rsid w:val="005E6FCF"/>
    <w:rsid w:val="005E7097"/>
    <w:rsid w:val="005E7463"/>
    <w:rsid w:val="005F026E"/>
    <w:rsid w:val="005F0E79"/>
    <w:rsid w:val="005F11C8"/>
    <w:rsid w:val="005F17F2"/>
    <w:rsid w:val="005F1CBC"/>
    <w:rsid w:val="005F2311"/>
    <w:rsid w:val="005F239F"/>
    <w:rsid w:val="005F2507"/>
    <w:rsid w:val="005F256B"/>
    <w:rsid w:val="005F2A4F"/>
    <w:rsid w:val="005F2B10"/>
    <w:rsid w:val="005F2BC9"/>
    <w:rsid w:val="005F3364"/>
    <w:rsid w:val="005F357C"/>
    <w:rsid w:val="005F43EB"/>
    <w:rsid w:val="005F43ED"/>
    <w:rsid w:val="005F453C"/>
    <w:rsid w:val="005F5871"/>
    <w:rsid w:val="005F5DB0"/>
    <w:rsid w:val="005F5E7A"/>
    <w:rsid w:val="005F63BC"/>
    <w:rsid w:val="005F65AC"/>
    <w:rsid w:val="005F69A7"/>
    <w:rsid w:val="005F6D96"/>
    <w:rsid w:val="005F722E"/>
    <w:rsid w:val="005F7946"/>
    <w:rsid w:val="005F7BE0"/>
    <w:rsid w:val="00600758"/>
    <w:rsid w:val="0060080D"/>
    <w:rsid w:val="0060104C"/>
    <w:rsid w:val="006015BD"/>
    <w:rsid w:val="006015F6"/>
    <w:rsid w:val="00601C11"/>
    <w:rsid w:val="006021B7"/>
    <w:rsid w:val="006022AC"/>
    <w:rsid w:val="00603151"/>
    <w:rsid w:val="00603179"/>
    <w:rsid w:val="00603318"/>
    <w:rsid w:val="00603604"/>
    <w:rsid w:val="006041E2"/>
    <w:rsid w:val="00604536"/>
    <w:rsid w:val="00604F7C"/>
    <w:rsid w:val="00605407"/>
    <w:rsid w:val="00605482"/>
    <w:rsid w:val="00605CAB"/>
    <w:rsid w:val="00605ECA"/>
    <w:rsid w:val="006068C4"/>
    <w:rsid w:val="00606A27"/>
    <w:rsid w:val="006074BA"/>
    <w:rsid w:val="00607FA2"/>
    <w:rsid w:val="00610157"/>
    <w:rsid w:val="006102D0"/>
    <w:rsid w:val="00610783"/>
    <w:rsid w:val="0061147B"/>
    <w:rsid w:val="00611505"/>
    <w:rsid w:val="0061237E"/>
    <w:rsid w:val="00612607"/>
    <w:rsid w:val="006129BB"/>
    <w:rsid w:val="00612C73"/>
    <w:rsid w:val="00612C87"/>
    <w:rsid w:val="00612CB4"/>
    <w:rsid w:val="00613A20"/>
    <w:rsid w:val="00613A9B"/>
    <w:rsid w:val="00614223"/>
    <w:rsid w:val="006147C1"/>
    <w:rsid w:val="0061551F"/>
    <w:rsid w:val="006157AF"/>
    <w:rsid w:val="006161DD"/>
    <w:rsid w:val="00616881"/>
    <w:rsid w:val="00616C1F"/>
    <w:rsid w:val="006171D1"/>
    <w:rsid w:val="006179B7"/>
    <w:rsid w:val="00617AE7"/>
    <w:rsid w:val="00617C13"/>
    <w:rsid w:val="00617CA1"/>
    <w:rsid w:val="00617D48"/>
    <w:rsid w:val="00617E24"/>
    <w:rsid w:val="006202F0"/>
    <w:rsid w:val="00620794"/>
    <w:rsid w:val="00620C59"/>
    <w:rsid w:val="00620E43"/>
    <w:rsid w:val="00621AB5"/>
    <w:rsid w:val="0062251C"/>
    <w:rsid w:val="00623CD4"/>
    <w:rsid w:val="00624222"/>
    <w:rsid w:val="006243E1"/>
    <w:rsid w:val="00624D47"/>
    <w:rsid w:val="006250B7"/>
    <w:rsid w:val="006256CD"/>
    <w:rsid w:val="00625F5A"/>
    <w:rsid w:val="00626169"/>
    <w:rsid w:val="006261D5"/>
    <w:rsid w:val="00626878"/>
    <w:rsid w:val="00626F11"/>
    <w:rsid w:val="00627A77"/>
    <w:rsid w:val="006300B6"/>
    <w:rsid w:val="0063037E"/>
    <w:rsid w:val="00631682"/>
    <w:rsid w:val="006316E2"/>
    <w:rsid w:val="00632E1D"/>
    <w:rsid w:val="00632EEB"/>
    <w:rsid w:val="00633BD7"/>
    <w:rsid w:val="00633C57"/>
    <w:rsid w:val="00633E7C"/>
    <w:rsid w:val="00634A8C"/>
    <w:rsid w:val="006354EA"/>
    <w:rsid w:val="006355C3"/>
    <w:rsid w:val="006356DC"/>
    <w:rsid w:val="00635C74"/>
    <w:rsid w:val="00635D35"/>
    <w:rsid w:val="00635F0E"/>
    <w:rsid w:val="00636715"/>
    <w:rsid w:val="006369DB"/>
    <w:rsid w:val="00636D42"/>
    <w:rsid w:val="00636F85"/>
    <w:rsid w:val="00637284"/>
    <w:rsid w:val="0064013F"/>
    <w:rsid w:val="00640238"/>
    <w:rsid w:val="0064074B"/>
    <w:rsid w:val="00640AFA"/>
    <w:rsid w:val="006413EF"/>
    <w:rsid w:val="006414A4"/>
    <w:rsid w:val="00641DAA"/>
    <w:rsid w:val="00642788"/>
    <w:rsid w:val="00642DBD"/>
    <w:rsid w:val="006431C0"/>
    <w:rsid w:val="00644BD9"/>
    <w:rsid w:val="00644C4C"/>
    <w:rsid w:val="00644EBD"/>
    <w:rsid w:val="00645542"/>
    <w:rsid w:val="00645C18"/>
    <w:rsid w:val="00645CA9"/>
    <w:rsid w:val="00645DAC"/>
    <w:rsid w:val="00645DF2"/>
    <w:rsid w:val="00646092"/>
    <w:rsid w:val="006469B3"/>
    <w:rsid w:val="00646DF7"/>
    <w:rsid w:val="00647744"/>
    <w:rsid w:val="00647CD1"/>
    <w:rsid w:val="00647E2B"/>
    <w:rsid w:val="0065207A"/>
    <w:rsid w:val="006521B6"/>
    <w:rsid w:val="0065243B"/>
    <w:rsid w:val="00652D41"/>
    <w:rsid w:val="0065306A"/>
    <w:rsid w:val="0065315E"/>
    <w:rsid w:val="00653331"/>
    <w:rsid w:val="0065350D"/>
    <w:rsid w:val="00653564"/>
    <w:rsid w:val="006554E4"/>
    <w:rsid w:val="00655D5C"/>
    <w:rsid w:val="00656F29"/>
    <w:rsid w:val="00656FD0"/>
    <w:rsid w:val="00657707"/>
    <w:rsid w:val="00657C1F"/>
    <w:rsid w:val="00657F7E"/>
    <w:rsid w:val="00660556"/>
    <w:rsid w:val="00660C74"/>
    <w:rsid w:val="00660D44"/>
    <w:rsid w:val="0066105C"/>
    <w:rsid w:val="00661B1C"/>
    <w:rsid w:val="00661BD2"/>
    <w:rsid w:val="006625DC"/>
    <w:rsid w:val="0066271C"/>
    <w:rsid w:val="006630EC"/>
    <w:rsid w:val="00663190"/>
    <w:rsid w:val="00664F23"/>
    <w:rsid w:val="006650F5"/>
    <w:rsid w:val="006654F9"/>
    <w:rsid w:val="00665ADB"/>
    <w:rsid w:val="00665BD2"/>
    <w:rsid w:val="00666103"/>
    <w:rsid w:val="00666519"/>
    <w:rsid w:val="00667351"/>
    <w:rsid w:val="0067047A"/>
    <w:rsid w:val="0067065A"/>
    <w:rsid w:val="00670D02"/>
    <w:rsid w:val="00671F1C"/>
    <w:rsid w:val="006721CD"/>
    <w:rsid w:val="00672537"/>
    <w:rsid w:val="006729F2"/>
    <w:rsid w:val="00672A69"/>
    <w:rsid w:val="00672C15"/>
    <w:rsid w:val="00672E57"/>
    <w:rsid w:val="00673BAF"/>
    <w:rsid w:val="00674897"/>
    <w:rsid w:val="00675463"/>
    <w:rsid w:val="0067554D"/>
    <w:rsid w:val="0067564F"/>
    <w:rsid w:val="006757E8"/>
    <w:rsid w:val="00675822"/>
    <w:rsid w:val="00675C21"/>
    <w:rsid w:val="00675E21"/>
    <w:rsid w:val="006761CA"/>
    <w:rsid w:val="00676258"/>
    <w:rsid w:val="006767F7"/>
    <w:rsid w:val="00676B75"/>
    <w:rsid w:val="00676D43"/>
    <w:rsid w:val="006776AD"/>
    <w:rsid w:val="006778DB"/>
    <w:rsid w:val="00677DB5"/>
    <w:rsid w:val="00677EBA"/>
    <w:rsid w:val="006806AC"/>
    <w:rsid w:val="00680FB4"/>
    <w:rsid w:val="006814C6"/>
    <w:rsid w:val="00681C79"/>
    <w:rsid w:val="00682033"/>
    <w:rsid w:val="006822B9"/>
    <w:rsid w:val="0068281B"/>
    <w:rsid w:val="00682F46"/>
    <w:rsid w:val="006831FB"/>
    <w:rsid w:val="00683550"/>
    <w:rsid w:val="006844E6"/>
    <w:rsid w:val="006845FB"/>
    <w:rsid w:val="00684913"/>
    <w:rsid w:val="006849BB"/>
    <w:rsid w:val="00684BF7"/>
    <w:rsid w:val="0068597B"/>
    <w:rsid w:val="00686F30"/>
    <w:rsid w:val="006875A7"/>
    <w:rsid w:val="006877CE"/>
    <w:rsid w:val="006878C2"/>
    <w:rsid w:val="00690373"/>
    <w:rsid w:val="00690B35"/>
    <w:rsid w:val="00691570"/>
    <w:rsid w:val="00691A1E"/>
    <w:rsid w:val="00691B2B"/>
    <w:rsid w:val="0069292D"/>
    <w:rsid w:val="00693943"/>
    <w:rsid w:val="0069449C"/>
    <w:rsid w:val="006955AB"/>
    <w:rsid w:val="00696294"/>
    <w:rsid w:val="006A03DB"/>
    <w:rsid w:val="006A051D"/>
    <w:rsid w:val="006A06BB"/>
    <w:rsid w:val="006A0BD1"/>
    <w:rsid w:val="006A10A3"/>
    <w:rsid w:val="006A24E7"/>
    <w:rsid w:val="006A2A6F"/>
    <w:rsid w:val="006A2CD6"/>
    <w:rsid w:val="006A30B3"/>
    <w:rsid w:val="006A3B7E"/>
    <w:rsid w:val="006A4B75"/>
    <w:rsid w:val="006A4DF4"/>
    <w:rsid w:val="006A4EA1"/>
    <w:rsid w:val="006A50D7"/>
    <w:rsid w:val="006A6255"/>
    <w:rsid w:val="006A672D"/>
    <w:rsid w:val="006A68FF"/>
    <w:rsid w:val="006A6B9E"/>
    <w:rsid w:val="006A73FA"/>
    <w:rsid w:val="006A7425"/>
    <w:rsid w:val="006A7715"/>
    <w:rsid w:val="006A7B19"/>
    <w:rsid w:val="006A7D2F"/>
    <w:rsid w:val="006A7F0C"/>
    <w:rsid w:val="006B02BE"/>
    <w:rsid w:val="006B0F55"/>
    <w:rsid w:val="006B320B"/>
    <w:rsid w:val="006B3748"/>
    <w:rsid w:val="006B3DF5"/>
    <w:rsid w:val="006B4D6C"/>
    <w:rsid w:val="006B5A6D"/>
    <w:rsid w:val="006B5B9A"/>
    <w:rsid w:val="006B6125"/>
    <w:rsid w:val="006B6A69"/>
    <w:rsid w:val="006B6B98"/>
    <w:rsid w:val="006B6FA3"/>
    <w:rsid w:val="006B76D6"/>
    <w:rsid w:val="006B7BDB"/>
    <w:rsid w:val="006C0601"/>
    <w:rsid w:val="006C0FBC"/>
    <w:rsid w:val="006C1CCD"/>
    <w:rsid w:val="006C1DED"/>
    <w:rsid w:val="006C23B2"/>
    <w:rsid w:val="006C2BEC"/>
    <w:rsid w:val="006C35E0"/>
    <w:rsid w:val="006C39C3"/>
    <w:rsid w:val="006C426D"/>
    <w:rsid w:val="006C45F9"/>
    <w:rsid w:val="006C4712"/>
    <w:rsid w:val="006C4E09"/>
    <w:rsid w:val="006C5A91"/>
    <w:rsid w:val="006C607E"/>
    <w:rsid w:val="006C6428"/>
    <w:rsid w:val="006C69FC"/>
    <w:rsid w:val="006C6B61"/>
    <w:rsid w:val="006C6D73"/>
    <w:rsid w:val="006C6F1D"/>
    <w:rsid w:val="006C6FA8"/>
    <w:rsid w:val="006C743D"/>
    <w:rsid w:val="006D0013"/>
    <w:rsid w:val="006D0429"/>
    <w:rsid w:val="006D055C"/>
    <w:rsid w:val="006D075D"/>
    <w:rsid w:val="006D128F"/>
    <w:rsid w:val="006D1B6D"/>
    <w:rsid w:val="006D1BBF"/>
    <w:rsid w:val="006D26B9"/>
    <w:rsid w:val="006D2C62"/>
    <w:rsid w:val="006D30B6"/>
    <w:rsid w:val="006D343F"/>
    <w:rsid w:val="006D3562"/>
    <w:rsid w:val="006D43DF"/>
    <w:rsid w:val="006D45E6"/>
    <w:rsid w:val="006D4936"/>
    <w:rsid w:val="006D64A0"/>
    <w:rsid w:val="006D6BE2"/>
    <w:rsid w:val="006D6BF0"/>
    <w:rsid w:val="006D71BC"/>
    <w:rsid w:val="006D7835"/>
    <w:rsid w:val="006E00B9"/>
    <w:rsid w:val="006E035E"/>
    <w:rsid w:val="006E044E"/>
    <w:rsid w:val="006E053C"/>
    <w:rsid w:val="006E068B"/>
    <w:rsid w:val="006E0B83"/>
    <w:rsid w:val="006E0D01"/>
    <w:rsid w:val="006E13E3"/>
    <w:rsid w:val="006E1634"/>
    <w:rsid w:val="006E1783"/>
    <w:rsid w:val="006E26E4"/>
    <w:rsid w:val="006E2DE6"/>
    <w:rsid w:val="006E3360"/>
    <w:rsid w:val="006E4326"/>
    <w:rsid w:val="006E463A"/>
    <w:rsid w:val="006E480C"/>
    <w:rsid w:val="006E4E5D"/>
    <w:rsid w:val="006E65EB"/>
    <w:rsid w:val="006F052F"/>
    <w:rsid w:val="006F149B"/>
    <w:rsid w:val="006F1C6B"/>
    <w:rsid w:val="006F32BA"/>
    <w:rsid w:val="006F365A"/>
    <w:rsid w:val="006F45AC"/>
    <w:rsid w:val="006F5481"/>
    <w:rsid w:val="006F5704"/>
    <w:rsid w:val="006F6C89"/>
    <w:rsid w:val="006F6CE9"/>
    <w:rsid w:val="006F6D2F"/>
    <w:rsid w:val="006F6E5E"/>
    <w:rsid w:val="006F77AC"/>
    <w:rsid w:val="006F7EF0"/>
    <w:rsid w:val="007002AD"/>
    <w:rsid w:val="007002D9"/>
    <w:rsid w:val="00700673"/>
    <w:rsid w:val="00700943"/>
    <w:rsid w:val="00700C6A"/>
    <w:rsid w:val="00700CED"/>
    <w:rsid w:val="007010BE"/>
    <w:rsid w:val="00701428"/>
    <w:rsid w:val="0070193D"/>
    <w:rsid w:val="007019FD"/>
    <w:rsid w:val="00701C84"/>
    <w:rsid w:val="00701DAF"/>
    <w:rsid w:val="007020C7"/>
    <w:rsid w:val="007023E2"/>
    <w:rsid w:val="0070241B"/>
    <w:rsid w:val="007034BD"/>
    <w:rsid w:val="007036AD"/>
    <w:rsid w:val="00703E3C"/>
    <w:rsid w:val="00703E55"/>
    <w:rsid w:val="00703FBE"/>
    <w:rsid w:val="007045AC"/>
    <w:rsid w:val="00704639"/>
    <w:rsid w:val="00704D6A"/>
    <w:rsid w:val="007051F5"/>
    <w:rsid w:val="007067AD"/>
    <w:rsid w:val="00706B4E"/>
    <w:rsid w:val="00707849"/>
    <w:rsid w:val="007107AD"/>
    <w:rsid w:val="00710D70"/>
    <w:rsid w:val="00710EED"/>
    <w:rsid w:val="007116DB"/>
    <w:rsid w:val="00712704"/>
    <w:rsid w:val="0071276E"/>
    <w:rsid w:val="00712CC1"/>
    <w:rsid w:val="00713D29"/>
    <w:rsid w:val="00714522"/>
    <w:rsid w:val="007146B0"/>
    <w:rsid w:val="00714C70"/>
    <w:rsid w:val="00714D3C"/>
    <w:rsid w:val="00715AE3"/>
    <w:rsid w:val="00716469"/>
    <w:rsid w:val="00716EDE"/>
    <w:rsid w:val="0071796A"/>
    <w:rsid w:val="00720007"/>
    <w:rsid w:val="007204EC"/>
    <w:rsid w:val="0072059E"/>
    <w:rsid w:val="00720F20"/>
    <w:rsid w:val="00721A7A"/>
    <w:rsid w:val="00722024"/>
    <w:rsid w:val="00722AA9"/>
    <w:rsid w:val="00722D0F"/>
    <w:rsid w:val="00722DAC"/>
    <w:rsid w:val="00723559"/>
    <w:rsid w:val="0072380B"/>
    <w:rsid w:val="00723B7A"/>
    <w:rsid w:val="007250AD"/>
    <w:rsid w:val="007255FC"/>
    <w:rsid w:val="007268DE"/>
    <w:rsid w:val="00726A24"/>
    <w:rsid w:val="00727258"/>
    <w:rsid w:val="007277E6"/>
    <w:rsid w:val="00727849"/>
    <w:rsid w:val="00727D01"/>
    <w:rsid w:val="00730E02"/>
    <w:rsid w:val="00731255"/>
    <w:rsid w:val="00731BF2"/>
    <w:rsid w:val="007324B4"/>
    <w:rsid w:val="00733C58"/>
    <w:rsid w:val="00734187"/>
    <w:rsid w:val="00734282"/>
    <w:rsid w:val="007346C0"/>
    <w:rsid w:val="00734E86"/>
    <w:rsid w:val="00735372"/>
    <w:rsid w:val="0073590E"/>
    <w:rsid w:val="00735ABA"/>
    <w:rsid w:val="00735C88"/>
    <w:rsid w:val="00735D12"/>
    <w:rsid w:val="00735F27"/>
    <w:rsid w:val="00736209"/>
    <w:rsid w:val="00736B18"/>
    <w:rsid w:val="0073722A"/>
    <w:rsid w:val="00740340"/>
    <w:rsid w:val="007406C9"/>
    <w:rsid w:val="007407FC"/>
    <w:rsid w:val="007408EB"/>
    <w:rsid w:val="00740B03"/>
    <w:rsid w:val="007415C1"/>
    <w:rsid w:val="007416A8"/>
    <w:rsid w:val="00741DB1"/>
    <w:rsid w:val="00741F02"/>
    <w:rsid w:val="00742243"/>
    <w:rsid w:val="0074234D"/>
    <w:rsid w:val="0074251C"/>
    <w:rsid w:val="00742610"/>
    <w:rsid w:val="00743237"/>
    <w:rsid w:val="007433A8"/>
    <w:rsid w:val="00743664"/>
    <w:rsid w:val="00743C46"/>
    <w:rsid w:val="007447B2"/>
    <w:rsid w:val="00744C4B"/>
    <w:rsid w:val="007453E8"/>
    <w:rsid w:val="00745425"/>
    <w:rsid w:val="007456DD"/>
    <w:rsid w:val="00746BC3"/>
    <w:rsid w:val="0074776E"/>
    <w:rsid w:val="00747867"/>
    <w:rsid w:val="00747D29"/>
    <w:rsid w:val="007500F7"/>
    <w:rsid w:val="007505F9"/>
    <w:rsid w:val="00750F4D"/>
    <w:rsid w:val="00750F97"/>
    <w:rsid w:val="00751D12"/>
    <w:rsid w:val="00751FEB"/>
    <w:rsid w:val="00753036"/>
    <w:rsid w:val="00753FE4"/>
    <w:rsid w:val="007556B3"/>
    <w:rsid w:val="00755FC0"/>
    <w:rsid w:val="0075604D"/>
    <w:rsid w:val="0075658D"/>
    <w:rsid w:val="00756654"/>
    <w:rsid w:val="00757E3C"/>
    <w:rsid w:val="0076032A"/>
    <w:rsid w:val="0076075F"/>
    <w:rsid w:val="00760AB9"/>
    <w:rsid w:val="00760F21"/>
    <w:rsid w:val="00761725"/>
    <w:rsid w:val="007617EA"/>
    <w:rsid w:val="00761BF0"/>
    <w:rsid w:val="0076227D"/>
    <w:rsid w:val="00762462"/>
    <w:rsid w:val="00762EFB"/>
    <w:rsid w:val="0076345A"/>
    <w:rsid w:val="00763480"/>
    <w:rsid w:val="007638B4"/>
    <w:rsid w:val="00763A59"/>
    <w:rsid w:val="00763C45"/>
    <w:rsid w:val="00763CDD"/>
    <w:rsid w:val="00764464"/>
    <w:rsid w:val="00764473"/>
    <w:rsid w:val="00764796"/>
    <w:rsid w:val="00764C7D"/>
    <w:rsid w:val="00764E66"/>
    <w:rsid w:val="00764F60"/>
    <w:rsid w:val="00765192"/>
    <w:rsid w:val="00765F0C"/>
    <w:rsid w:val="0076639A"/>
    <w:rsid w:val="007663EA"/>
    <w:rsid w:val="00766F40"/>
    <w:rsid w:val="007671AF"/>
    <w:rsid w:val="00767B2E"/>
    <w:rsid w:val="00767B9E"/>
    <w:rsid w:val="00767DAE"/>
    <w:rsid w:val="00770147"/>
    <w:rsid w:val="00770351"/>
    <w:rsid w:val="007706C6"/>
    <w:rsid w:val="00771018"/>
    <w:rsid w:val="00771220"/>
    <w:rsid w:val="007717CC"/>
    <w:rsid w:val="00771A8C"/>
    <w:rsid w:val="00771C85"/>
    <w:rsid w:val="007721BB"/>
    <w:rsid w:val="007748BA"/>
    <w:rsid w:val="007752F9"/>
    <w:rsid w:val="007756D3"/>
    <w:rsid w:val="00775A06"/>
    <w:rsid w:val="00775BED"/>
    <w:rsid w:val="00775ED7"/>
    <w:rsid w:val="00776750"/>
    <w:rsid w:val="00776B87"/>
    <w:rsid w:val="0077723D"/>
    <w:rsid w:val="00777BD1"/>
    <w:rsid w:val="00777EF2"/>
    <w:rsid w:val="00780977"/>
    <w:rsid w:val="007809A4"/>
    <w:rsid w:val="00781C4E"/>
    <w:rsid w:val="00781D7E"/>
    <w:rsid w:val="007822C8"/>
    <w:rsid w:val="00782537"/>
    <w:rsid w:val="007831EA"/>
    <w:rsid w:val="00783A0A"/>
    <w:rsid w:val="00783DA5"/>
    <w:rsid w:val="0078489D"/>
    <w:rsid w:val="00785356"/>
    <w:rsid w:val="00785589"/>
    <w:rsid w:val="00785C0F"/>
    <w:rsid w:val="00786C4B"/>
    <w:rsid w:val="00786F53"/>
    <w:rsid w:val="0078729B"/>
    <w:rsid w:val="0078746F"/>
    <w:rsid w:val="00790587"/>
    <w:rsid w:val="00791FA0"/>
    <w:rsid w:val="007930FB"/>
    <w:rsid w:val="007934BF"/>
    <w:rsid w:val="007934E0"/>
    <w:rsid w:val="00793719"/>
    <w:rsid w:val="00793C8A"/>
    <w:rsid w:val="00793DE6"/>
    <w:rsid w:val="00794534"/>
    <w:rsid w:val="0079482C"/>
    <w:rsid w:val="007951C7"/>
    <w:rsid w:val="00795231"/>
    <w:rsid w:val="00796CC7"/>
    <w:rsid w:val="00797284"/>
    <w:rsid w:val="007A1710"/>
    <w:rsid w:val="007A2015"/>
    <w:rsid w:val="007A21B2"/>
    <w:rsid w:val="007A2413"/>
    <w:rsid w:val="007A400F"/>
    <w:rsid w:val="007A5211"/>
    <w:rsid w:val="007A53F6"/>
    <w:rsid w:val="007A5621"/>
    <w:rsid w:val="007A56DA"/>
    <w:rsid w:val="007A5C64"/>
    <w:rsid w:val="007A5E71"/>
    <w:rsid w:val="007A6259"/>
    <w:rsid w:val="007A6FD9"/>
    <w:rsid w:val="007A7022"/>
    <w:rsid w:val="007A7B03"/>
    <w:rsid w:val="007A7F6C"/>
    <w:rsid w:val="007B01C6"/>
    <w:rsid w:val="007B1621"/>
    <w:rsid w:val="007B184D"/>
    <w:rsid w:val="007B1AE7"/>
    <w:rsid w:val="007B2199"/>
    <w:rsid w:val="007B26BC"/>
    <w:rsid w:val="007B2879"/>
    <w:rsid w:val="007B29D0"/>
    <w:rsid w:val="007B29F3"/>
    <w:rsid w:val="007B5282"/>
    <w:rsid w:val="007B58DC"/>
    <w:rsid w:val="007B5E24"/>
    <w:rsid w:val="007B5F2D"/>
    <w:rsid w:val="007B6105"/>
    <w:rsid w:val="007B62B6"/>
    <w:rsid w:val="007B6DB0"/>
    <w:rsid w:val="007B6F75"/>
    <w:rsid w:val="007B74A2"/>
    <w:rsid w:val="007C00A8"/>
    <w:rsid w:val="007C0D21"/>
    <w:rsid w:val="007C108A"/>
    <w:rsid w:val="007C1489"/>
    <w:rsid w:val="007C1E6F"/>
    <w:rsid w:val="007C239E"/>
    <w:rsid w:val="007C25D4"/>
    <w:rsid w:val="007C34F9"/>
    <w:rsid w:val="007C41CE"/>
    <w:rsid w:val="007C4460"/>
    <w:rsid w:val="007C459F"/>
    <w:rsid w:val="007C4DF0"/>
    <w:rsid w:val="007C5241"/>
    <w:rsid w:val="007C57CA"/>
    <w:rsid w:val="007C611D"/>
    <w:rsid w:val="007C772E"/>
    <w:rsid w:val="007D0387"/>
    <w:rsid w:val="007D03D7"/>
    <w:rsid w:val="007D0D6A"/>
    <w:rsid w:val="007D0EA3"/>
    <w:rsid w:val="007D19C5"/>
    <w:rsid w:val="007D211F"/>
    <w:rsid w:val="007D22A3"/>
    <w:rsid w:val="007D2D9A"/>
    <w:rsid w:val="007D313A"/>
    <w:rsid w:val="007D3AA5"/>
    <w:rsid w:val="007D3E33"/>
    <w:rsid w:val="007D4289"/>
    <w:rsid w:val="007D46D9"/>
    <w:rsid w:val="007D4954"/>
    <w:rsid w:val="007D4A3D"/>
    <w:rsid w:val="007D5698"/>
    <w:rsid w:val="007D5736"/>
    <w:rsid w:val="007D60A7"/>
    <w:rsid w:val="007D6578"/>
    <w:rsid w:val="007D65D7"/>
    <w:rsid w:val="007D68E7"/>
    <w:rsid w:val="007D69D6"/>
    <w:rsid w:val="007D6B87"/>
    <w:rsid w:val="007D7375"/>
    <w:rsid w:val="007D7395"/>
    <w:rsid w:val="007D7396"/>
    <w:rsid w:val="007D77F5"/>
    <w:rsid w:val="007D7912"/>
    <w:rsid w:val="007D7A50"/>
    <w:rsid w:val="007E0B9C"/>
    <w:rsid w:val="007E0EE0"/>
    <w:rsid w:val="007E2640"/>
    <w:rsid w:val="007E2C9C"/>
    <w:rsid w:val="007E37A6"/>
    <w:rsid w:val="007E429F"/>
    <w:rsid w:val="007E47DD"/>
    <w:rsid w:val="007E4A0E"/>
    <w:rsid w:val="007E4C30"/>
    <w:rsid w:val="007E4EC1"/>
    <w:rsid w:val="007E55D3"/>
    <w:rsid w:val="007E5656"/>
    <w:rsid w:val="007E59C9"/>
    <w:rsid w:val="007E5C3F"/>
    <w:rsid w:val="007E613E"/>
    <w:rsid w:val="007E6A4D"/>
    <w:rsid w:val="007E6A4E"/>
    <w:rsid w:val="007E6B72"/>
    <w:rsid w:val="007E6F29"/>
    <w:rsid w:val="007E70C6"/>
    <w:rsid w:val="007E716E"/>
    <w:rsid w:val="007E72F7"/>
    <w:rsid w:val="007E734C"/>
    <w:rsid w:val="007E7642"/>
    <w:rsid w:val="007E7C89"/>
    <w:rsid w:val="007F0412"/>
    <w:rsid w:val="007F0786"/>
    <w:rsid w:val="007F0871"/>
    <w:rsid w:val="007F09C7"/>
    <w:rsid w:val="007F1734"/>
    <w:rsid w:val="007F1E39"/>
    <w:rsid w:val="007F2129"/>
    <w:rsid w:val="007F27E1"/>
    <w:rsid w:val="007F2D46"/>
    <w:rsid w:val="007F2EC2"/>
    <w:rsid w:val="007F4CEC"/>
    <w:rsid w:val="007F6734"/>
    <w:rsid w:val="007F67DB"/>
    <w:rsid w:val="007F6F7D"/>
    <w:rsid w:val="007F74AD"/>
    <w:rsid w:val="007F799F"/>
    <w:rsid w:val="00800153"/>
    <w:rsid w:val="008003B8"/>
    <w:rsid w:val="00800A63"/>
    <w:rsid w:val="00800D75"/>
    <w:rsid w:val="00800D8A"/>
    <w:rsid w:val="00800F18"/>
    <w:rsid w:val="00800F7B"/>
    <w:rsid w:val="00801624"/>
    <w:rsid w:val="00801899"/>
    <w:rsid w:val="00801ABD"/>
    <w:rsid w:val="00801C48"/>
    <w:rsid w:val="00802DC6"/>
    <w:rsid w:val="00802F05"/>
    <w:rsid w:val="00803081"/>
    <w:rsid w:val="008031DE"/>
    <w:rsid w:val="00803B52"/>
    <w:rsid w:val="00803C97"/>
    <w:rsid w:val="00803F50"/>
    <w:rsid w:val="008041DD"/>
    <w:rsid w:val="00804243"/>
    <w:rsid w:val="008043F2"/>
    <w:rsid w:val="0080561A"/>
    <w:rsid w:val="00805D55"/>
    <w:rsid w:val="0080670F"/>
    <w:rsid w:val="00807109"/>
    <w:rsid w:val="00807950"/>
    <w:rsid w:val="00807EA3"/>
    <w:rsid w:val="00810FF0"/>
    <w:rsid w:val="008119CA"/>
    <w:rsid w:val="008121C6"/>
    <w:rsid w:val="00812380"/>
    <w:rsid w:val="00812CFB"/>
    <w:rsid w:val="00812DB3"/>
    <w:rsid w:val="00813058"/>
    <w:rsid w:val="00813FA0"/>
    <w:rsid w:val="00814803"/>
    <w:rsid w:val="00814866"/>
    <w:rsid w:val="00814D46"/>
    <w:rsid w:val="008150C9"/>
    <w:rsid w:val="00816490"/>
    <w:rsid w:val="00816942"/>
    <w:rsid w:val="0082016A"/>
    <w:rsid w:val="00820187"/>
    <w:rsid w:val="00820605"/>
    <w:rsid w:val="008210FE"/>
    <w:rsid w:val="00821592"/>
    <w:rsid w:val="008218CA"/>
    <w:rsid w:val="00822151"/>
    <w:rsid w:val="008221AD"/>
    <w:rsid w:val="008221CB"/>
    <w:rsid w:val="00822746"/>
    <w:rsid w:val="00822DF1"/>
    <w:rsid w:val="00823171"/>
    <w:rsid w:val="008234D7"/>
    <w:rsid w:val="008234FA"/>
    <w:rsid w:val="0082383D"/>
    <w:rsid w:val="00823A94"/>
    <w:rsid w:val="00823B13"/>
    <w:rsid w:val="00823E04"/>
    <w:rsid w:val="00823FEA"/>
    <w:rsid w:val="008249EE"/>
    <w:rsid w:val="00824D12"/>
    <w:rsid w:val="008251DB"/>
    <w:rsid w:val="008252C7"/>
    <w:rsid w:val="00825E7B"/>
    <w:rsid w:val="00826F73"/>
    <w:rsid w:val="00827170"/>
    <w:rsid w:val="008275B0"/>
    <w:rsid w:val="00827CD2"/>
    <w:rsid w:val="00830BD3"/>
    <w:rsid w:val="00830EC5"/>
    <w:rsid w:val="00832275"/>
    <w:rsid w:val="0083286D"/>
    <w:rsid w:val="00832F95"/>
    <w:rsid w:val="008330A2"/>
    <w:rsid w:val="00833647"/>
    <w:rsid w:val="008338CA"/>
    <w:rsid w:val="00834303"/>
    <w:rsid w:val="0083464B"/>
    <w:rsid w:val="0083570C"/>
    <w:rsid w:val="00835823"/>
    <w:rsid w:val="00835B27"/>
    <w:rsid w:val="00835F5E"/>
    <w:rsid w:val="0083686E"/>
    <w:rsid w:val="00836CAD"/>
    <w:rsid w:val="00837612"/>
    <w:rsid w:val="008377E2"/>
    <w:rsid w:val="00841544"/>
    <w:rsid w:val="00841D8D"/>
    <w:rsid w:val="00842309"/>
    <w:rsid w:val="00842B8C"/>
    <w:rsid w:val="00842CFB"/>
    <w:rsid w:val="008432C1"/>
    <w:rsid w:val="00843AAF"/>
    <w:rsid w:val="00843ADE"/>
    <w:rsid w:val="00843C49"/>
    <w:rsid w:val="008442AC"/>
    <w:rsid w:val="00844641"/>
    <w:rsid w:val="008448B3"/>
    <w:rsid w:val="00844AC0"/>
    <w:rsid w:val="00844CB8"/>
    <w:rsid w:val="00844F44"/>
    <w:rsid w:val="0084535F"/>
    <w:rsid w:val="008456FE"/>
    <w:rsid w:val="00845738"/>
    <w:rsid w:val="00845B6E"/>
    <w:rsid w:val="008468F2"/>
    <w:rsid w:val="0084720D"/>
    <w:rsid w:val="008475CE"/>
    <w:rsid w:val="0084761B"/>
    <w:rsid w:val="00847A97"/>
    <w:rsid w:val="00847F26"/>
    <w:rsid w:val="00847F3E"/>
    <w:rsid w:val="008513EB"/>
    <w:rsid w:val="00851472"/>
    <w:rsid w:val="0085185F"/>
    <w:rsid w:val="00852493"/>
    <w:rsid w:val="00852D23"/>
    <w:rsid w:val="00853097"/>
    <w:rsid w:val="00853488"/>
    <w:rsid w:val="00853984"/>
    <w:rsid w:val="00854428"/>
    <w:rsid w:val="00854B71"/>
    <w:rsid w:val="00854E72"/>
    <w:rsid w:val="00855FA6"/>
    <w:rsid w:val="0085623F"/>
    <w:rsid w:val="00856C52"/>
    <w:rsid w:val="00857460"/>
    <w:rsid w:val="008603A6"/>
    <w:rsid w:val="00861078"/>
    <w:rsid w:val="00861A33"/>
    <w:rsid w:val="0086214A"/>
    <w:rsid w:val="00862B6F"/>
    <w:rsid w:val="00862DC9"/>
    <w:rsid w:val="00863298"/>
    <w:rsid w:val="00863CB6"/>
    <w:rsid w:val="008642B8"/>
    <w:rsid w:val="00864304"/>
    <w:rsid w:val="00866EB5"/>
    <w:rsid w:val="008670C5"/>
    <w:rsid w:val="00867607"/>
    <w:rsid w:val="00867B58"/>
    <w:rsid w:val="00870071"/>
    <w:rsid w:val="0087060A"/>
    <w:rsid w:val="00870ADA"/>
    <w:rsid w:val="00870E2F"/>
    <w:rsid w:val="00870ED8"/>
    <w:rsid w:val="00871627"/>
    <w:rsid w:val="00871838"/>
    <w:rsid w:val="00871970"/>
    <w:rsid w:val="00872093"/>
    <w:rsid w:val="008723E9"/>
    <w:rsid w:val="00872AD2"/>
    <w:rsid w:val="0087366E"/>
    <w:rsid w:val="008736A0"/>
    <w:rsid w:val="008739C5"/>
    <w:rsid w:val="00874134"/>
    <w:rsid w:val="00874AAF"/>
    <w:rsid w:val="00874E66"/>
    <w:rsid w:val="00874FB8"/>
    <w:rsid w:val="0087525D"/>
    <w:rsid w:val="008754BA"/>
    <w:rsid w:val="008754D3"/>
    <w:rsid w:val="0087656F"/>
    <w:rsid w:val="0087657C"/>
    <w:rsid w:val="00876D29"/>
    <w:rsid w:val="00876F6A"/>
    <w:rsid w:val="00877DC4"/>
    <w:rsid w:val="00880260"/>
    <w:rsid w:val="008808AC"/>
    <w:rsid w:val="00880D7C"/>
    <w:rsid w:val="0088109E"/>
    <w:rsid w:val="008812C4"/>
    <w:rsid w:val="00881548"/>
    <w:rsid w:val="00881A5A"/>
    <w:rsid w:val="00882C81"/>
    <w:rsid w:val="0088372B"/>
    <w:rsid w:val="00883C5A"/>
    <w:rsid w:val="008841F3"/>
    <w:rsid w:val="008857CD"/>
    <w:rsid w:val="008858C7"/>
    <w:rsid w:val="00885DEE"/>
    <w:rsid w:val="008860ED"/>
    <w:rsid w:val="0088677D"/>
    <w:rsid w:val="00886806"/>
    <w:rsid w:val="0088752B"/>
    <w:rsid w:val="00887808"/>
    <w:rsid w:val="00887F50"/>
    <w:rsid w:val="00887FE2"/>
    <w:rsid w:val="00890095"/>
    <w:rsid w:val="0089050A"/>
    <w:rsid w:val="008907CD"/>
    <w:rsid w:val="00890972"/>
    <w:rsid w:val="00890CE9"/>
    <w:rsid w:val="0089124F"/>
    <w:rsid w:val="00891996"/>
    <w:rsid w:val="00891F2A"/>
    <w:rsid w:val="00891FA2"/>
    <w:rsid w:val="00892190"/>
    <w:rsid w:val="00892320"/>
    <w:rsid w:val="00892CE1"/>
    <w:rsid w:val="00892E53"/>
    <w:rsid w:val="00893008"/>
    <w:rsid w:val="00893922"/>
    <w:rsid w:val="008946C3"/>
    <w:rsid w:val="00895598"/>
    <w:rsid w:val="00895D7C"/>
    <w:rsid w:val="008967B3"/>
    <w:rsid w:val="00896C58"/>
    <w:rsid w:val="008970E4"/>
    <w:rsid w:val="00897B02"/>
    <w:rsid w:val="00897FF8"/>
    <w:rsid w:val="008A0961"/>
    <w:rsid w:val="008A09FB"/>
    <w:rsid w:val="008A0E4F"/>
    <w:rsid w:val="008A13CE"/>
    <w:rsid w:val="008A1A5E"/>
    <w:rsid w:val="008A1CB8"/>
    <w:rsid w:val="008A1F51"/>
    <w:rsid w:val="008A2461"/>
    <w:rsid w:val="008A248B"/>
    <w:rsid w:val="008A2746"/>
    <w:rsid w:val="008A2C53"/>
    <w:rsid w:val="008A3004"/>
    <w:rsid w:val="008A3EFF"/>
    <w:rsid w:val="008A41C2"/>
    <w:rsid w:val="008A4432"/>
    <w:rsid w:val="008A4D70"/>
    <w:rsid w:val="008A52FD"/>
    <w:rsid w:val="008A573E"/>
    <w:rsid w:val="008A5887"/>
    <w:rsid w:val="008A5BF7"/>
    <w:rsid w:val="008A6025"/>
    <w:rsid w:val="008A63D7"/>
    <w:rsid w:val="008A6B7A"/>
    <w:rsid w:val="008B05C1"/>
    <w:rsid w:val="008B0748"/>
    <w:rsid w:val="008B07ED"/>
    <w:rsid w:val="008B0809"/>
    <w:rsid w:val="008B0B0C"/>
    <w:rsid w:val="008B2034"/>
    <w:rsid w:val="008B2261"/>
    <w:rsid w:val="008B2732"/>
    <w:rsid w:val="008B2A1F"/>
    <w:rsid w:val="008B2A88"/>
    <w:rsid w:val="008B2C56"/>
    <w:rsid w:val="008B32E7"/>
    <w:rsid w:val="008B3EE8"/>
    <w:rsid w:val="008B57AF"/>
    <w:rsid w:val="008B5DFF"/>
    <w:rsid w:val="008B6228"/>
    <w:rsid w:val="008B6367"/>
    <w:rsid w:val="008B6C18"/>
    <w:rsid w:val="008B6E65"/>
    <w:rsid w:val="008B783D"/>
    <w:rsid w:val="008B7A14"/>
    <w:rsid w:val="008C0C30"/>
    <w:rsid w:val="008C106B"/>
    <w:rsid w:val="008C1362"/>
    <w:rsid w:val="008C23A8"/>
    <w:rsid w:val="008C3450"/>
    <w:rsid w:val="008C3875"/>
    <w:rsid w:val="008C3978"/>
    <w:rsid w:val="008C3A9E"/>
    <w:rsid w:val="008C3C09"/>
    <w:rsid w:val="008C3D3D"/>
    <w:rsid w:val="008C461C"/>
    <w:rsid w:val="008C4685"/>
    <w:rsid w:val="008C4FFA"/>
    <w:rsid w:val="008C53B7"/>
    <w:rsid w:val="008C5D2D"/>
    <w:rsid w:val="008C5EC3"/>
    <w:rsid w:val="008C689B"/>
    <w:rsid w:val="008C7FD7"/>
    <w:rsid w:val="008D0642"/>
    <w:rsid w:val="008D113A"/>
    <w:rsid w:val="008D114C"/>
    <w:rsid w:val="008D1344"/>
    <w:rsid w:val="008D150A"/>
    <w:rsid w:val="008D1591"/>
    <w:rsid w:val="008D15A2"/>
    <w:rsid w:val="008D1D63"/>
    <w:rsid w:val="008D1E6F"/>
    <w:rsid w:val="008D39BB"/>
    <w:rsid w:val="008D5150"/>
    <w:rsid w:val="008D5810"/>
    <w:rsid w:val="008D5F92"/>
    <w:rsid w:val="008D61CB"/>
    <w:rsid w:val="008D64EC"/>
    <w:rsid w:val="008D6817"/>
    <w:rsid w:val="008D6C9C"/>
    <w:rsid w:val="008D6DAF"/>
    <w:rsid w:val="008D7064"/>
    <w:rsid w:val="008D70D0"/>
    <w:rsid w:val="008D7336"/>
    <w:rsid w:val="008D7731"/>
    <w:rsid w:val="008D7C3E"/>
    <w:rsid w:val="008E016A"/>
    <w:rsid w:val="008E0561"/>
    <w:rsid w:val="008E1C7A"/>
    <w:rsid w:val="008E1DCE"/>
    <w:rsid w:val="008E32DE"/>
    <w:rsid w:val="008E37B7"/>
    <w:rsid w:val="008E3F9A"/>
    <w:rsid w:val="008E4B3A"/>
    <w:rsid w:val="008E4F00"/>
    <w:rsid w:val="008E5075"/>
    <w:rsid w:val="008E5A02"/>
    <w:rsid w:val="008E7750"/>
    <w:rsid w:val="008F03A8"/>
    <w:rsid w:val="008F0827"/>
    <w:rsid w:val="008F0FE2"/>
    <w:rsid w:val="008F2343"/>
    <w:rsid w:val="008F2409"/>
    <w:rsid w:val="008F2491"/>
    <w:rsid w:val="008F28F5"/>
    <w:rsid w:val="008F2CA8"/>
    <w:rsid w:val="008F2D67"/>
    <w:rsid w:val="008F3C64"/>
    <w:rsid w:val="008F3E58"/>
    <w:rsid w:val="008F42FC"/>
    <w:rsid w:val="008F4402"/>
    <w:rsid w:val="008F5C08"/>
    <w:rsid w:val="008F62B6"/>
    <w:rsid w:val="008F642C"/>
    <w:rsid w:val="008F66A9"/>
    <w:rsid w:val="008F6BE3"/>
    <w:rsid w:val="008F6DCE"/>
    <w:rsid w:val="008F6E99"/>
    <w:rsid w:val="008F6E9B"/>
    <w:rsid w:val="008F72F8"/>
    <w:rsid w:val="008F73CB"/>
    <w:rsid w:val="008F743C"/>
    <w:rsid w:val="008F7D13"/>
    <w:rsid w:val="009003E6"/>
    <w:rsid w:val="00900AAF"/>
    <w:rsid w:val="00901806"/>
    <w:rsid w:val="0090258A"/>
    <w:rsid w:val="009026C6"/>
    <w:rsid w:val="00902B54"/>
    <w:rsid w:val="00903EE6"/>
    <w:rsid w:val="009044C9"/>
    <w:rsid w:val="009045E6"/>
    <w:rsid w:val="00904FDE"/>
    <w:rsid w:val="009053AD"/>
    <w:rsid w:val="009054D7"/>
    <w:rsid w:val="00905CCA"/>
    <w:rsid w:val="00905DE1"/>
    <w:rsid w:val="00905FA8"/>
    <w:rsid w:val="0090619B"/>
    <w:rsid w:val="0090710B"/>
    <w:rsid w:val="00907196"/>
    <w:rsid w:val="0090775A"/>
    <w:rsid w:val="00910A7A"/>
    <w:rsid w:val="009115FB"/>
    <w:rsid w:val="009120BE"/>
    <w:rsid w:val="00912115"/>
    <w:rsid w:val="00912476"/>
    <w:rsid w:val="00912A2A"/>
    <w:rsid w:val="009130B0"/>
    <w:rsid w:val="00913891"/>
    <w:rsid w:val="009139C1"/>
    <w:rsid w:val="00914220"/>
    <w:rsid w:val="009149D3"/>
    <w:rsid w:val="00914A67"/>
    <w:rsid w:val="00914D4A"/>
    <w:rsid w:val="00914DCB"/>
    <w:rsid w:val="00915248"/>
    <w:rsid w:val="0091555C"/>
    <w:rsid w:val="009161BB"/>
    <w:rsid w:val="00916547"/>
    <w:rsid w:val="00916895"/>
    <w:rsid w:val="00916BE6"/>
    <w:rsid w:val="00916E96"/>
    <w:rsid w:val="00916F5E"/>
    <w:rsid w:val="00916F75"/>
    <w:rsid w:val="00916FFC"/>
    <w:rsid w:val="0091704C"/>
    <w:rsid w:val="00917579"/>
    <w:rsid w:val="009176E6"/>
    <w:rsid w:val="00917E28"/>
    <w:rsid w:val="00917F9E"/>
    <w:rsid w:val="009207B6"/>
    <w:rsid w:val="00920839"/>
    <w:rsid w:val="00920AA6"/>
    <w:rsid w:val="00921279"/>
    <w:rsid w:val="00921CA0"/>
    <w:rsid w:val="00921F34"/>
    <w:rsid w:val="00922B23"/>
    <w:rsid w:val="00922B84"/>
    <w:rsid w:val="00922C1E"/>
    <w:rsid w:val="00922C46"/>
    <w:rsid w:val="00922F1C"/>
    <w:rsid w:val="00923251"/>
    <w:rsid w:val="00923BD3"/>
    <w:rsid w:val="00923BDB"/>
    <w:rsid w:val="009241D7"/>
    <w:rsid w:val="009242AC"/>
    <w:rsid w:val="00924429"/>
    <w:rsid w:val="009250CB"/>
    <w:rsid w:val="0092683C"/>
    <w:rsid w:val="00926B8A"/>
    <w:rsid w:val="00927238"/>
    <w:rsid w:val="00927646"/>
    <w:rsid w:val="00927CFD"/>
    <w:rsid w:val="00927EFD"/>
    <w:rsid w:val="00930AA6"/>
    <w:rsid w:val="009310FA"/>
    <w:rsid w:val="009313F2"/>
    <w:rsid w:val="00931431"/>
    <w:rsid w:val="00931504"/>
    <w:rsid w:val="00932213"/>
    <w:rsid w:val="009324DD"/>
    <w:rsid w:val="009325F0"/>
    <w:rsid w:val="00932AE9"/>
    <w:rsid w:val="00933999"/>
    <w:rsid w:val="00934622"/>
    <w:rsid w:val="009349BF"/>
    <w:rsid w:val="0093577A"/>
    <w:rsid w:val="00935DAB"/>
    <w:rsid w:val="00936470"/>
    <w:rsid w:val="009366DF"/>
    <w:rsid w:val="009368C6"/>
    <w:rsid w:val="0093747C"/>
    <w:rsid w:val="009374CA"/>
    <w:rsid w:val="00937916"/>
    <w:rsid w:val="009400F7"/>
    <w:rsid w:val="009407AD"/>
    <w:rsid w:val="009418FD"/>
    <w:rsid w:val="00941C84"/>
    <w:rsid w:val="00941DD0"/>
    <w:rsid w:val="009423EF"/>
    <w:rsid w:val="00942441"/>
    <w:rsid w:val="009429BC"/>
    <w:rsid w:val="00943271"/>
    <w:rsid w:val="00943533"/>
    <w:rsid w:val="009445A4"/>
    <w:rsid w:val="00944D71"/>
    <w:rsid w:val="009455FA"/>
    <w:rsid w:val="00945B76"/>
    <w:rsid w:val="0094643D"/>
    <w:rsid w:val="00946BD2"/>
    <w:rsid w:val="00947297"/>
    <w:rsid w:val="00947887"/>
    <w:rsid w:val="009504EE"/>
    <w:rsid w:val="00951712"/>
    <w:rsid w:val="00951DB7"/>
    <w:rsid w:val="009528E0"/>
    <w:rsid w:val="009539F8"/>
    <w:rsid w:val="00953B05"/>
    <w:rsid w:val="00954E81"/>
    <w:rsid w:val="00955597"/>
    <w:rsid w:val="009555AA"/>
    <w:rsid w:val="009560B8"/>
    <w:rsid w:val="00956338"/>
    <w:rsid w:val="00956850"/>
    <w:rsid w:val="00956BFC"/>
    <w:rsid w:val="009605FC"/>
    <w:rsid w:val="00960A63"/>
    <w:rsid w:val="00960EAD"/>
    <w:rsid w:val="0096120D"/>
    <w:rsid w:val="00961310"/>
    <w:rsid w:val="00961312"/>
    <w:rsid w:val="00961891"/>
    <w:rsid w:val="0096192E"/>
    <w:rsid w:val="0096279B"/>
    <w:rsid w:val="00962C23"/>
    <w:rsid w:val="00962C76"/>
    <w:rsid w:val="00962D1B"/>
    <w:rsid w:val="00963519"/>
    <w:rsid w:val="00963C02"/>
    <w:rsid w:val="00964CE8"/>
    <w:rsid w:val="009663BB"/>
    <w:rsid w:val="009667AC"/>
    <w:rsid w:val="009704A1"/>
    <w:rsid w:val="009706BD"/>
    <w:rsid w:val="009712DE"/>
    <w:rsid w:val="0097158D"/>
    <w:rsid w:val="00971F02"/>
    <w:rsid w:val="00972327"/>
    <w:rsid w:val="0097252E"/>
    <w:rsid w:val="00972E67"/>
    <w:rsid w:val="009731B4"/>
    <w:rsid w:val="0097326A"/>
    <w:rsid w:val="00973939"/>
    <w:rsid w:val="00973DA4"/>
    <w:rsid w:val="00973DF6"/>
    <w:rsid w:val="00974003"/>
    <w:rsid w:val="00974C2E"/>
    <w:rsid w:val="009766E7"/>
    <w:rsid w:val="009774C9"/>
    <w:rsid w:val="00977D5E"/>
    <w:rsid w:val="009806C4"/>
    <w:rsid w:val="009808EB"/>
    <w:rsid w:val="0098094A"/>
    <w:rsid w:val="0098184A"/>
    <w:rsid w:val="00981E9E"/>
    <w:rsid w:val="00982FE4"/>
    <w:rsid w:val="00983BFA"/>
    <w:rsid w:val="00984272"/>
    <w:rsid w:val="009849A8"/>
    <w:rsid w:val="00984C8B"/>
    <w:rsid w:val="00984CF6"/>
    <w:rsid w:val="0098571F"/>
    <w:rsid w:val="00986AAE"/>
    <w:rsid w:val="009875A6"/>
    <w:rsid w:val="00987E3F"/>
    <w:rsid w:val="009907CF"/>
    <w:rsid w:val="00991521"/>
    <w:rsid w:val="00991DB1"/>
    <w:rsid w:val="00991F51"/>
    <w:rsid w:val="009928FE"/>
    <w:rsid w:val="00992AAD"/>
    <w:rsid w:val="00993368"/>
    <w:rsid w:val="00993375"/>
    <w:rsid w:val="009939F2"/>
    <w:rsid w:val="00993F35"/>
    <w:rsid w:val="00995106"/>
    <w:rsid w:val="00995BCA"/>
    <w:rsid w:val="009971AA"/>
    <w:rsid w:val="00997531"/>
    <w:rsid w:val="0099756E"/>
    <w:rsid w:val="009A029C"/>
    <w:rsid w:val="009A0334"/>
    <w:rsid w:val="009A08BC"/>
    <w:rsid w:val="009A0B44"/>
    <w:rsid w:val="009A16FB"/>
    <w:rsid w:val="009A2442"/>
    <w:rsid w:val="009A386F"/>
    <w:rsid w:val="009A4083"/>
    <w:rsid w:val="009A499D"/>
    <w:rsid w:val="009A5A95"/>
    <w:rsid w:val="009A624F"/>
    <w:rsid w:val="009A6969"/>
    <w:rsid w:val="009A6E55"/>
    <w:rsid w:val="009B053E"/>
    <w:rsid w:val="009B09BB"/>
    <w:rsid w:val="009B15EF"/>
    <w:rsid w:val="009B18E8"/>
    <w:rsid w:val="009B27A8"/>
    <w:rsid w:val="009B5296"/>
    <w:rsid w:val="009B5419"/>
    <w:rsid w:val="009B570E"/>
    <w:rsid w:val="009B59A1"/>
    <w:rsid w:val="009B5FB3"/>
    <w:rsid w:val="009B68F4"/>
    <w:rsid w:val="009B7227"/>
    <w:rsid w:val="009B7A10"/>
    <w:rsid w:val="009B7CE1"/>
    <w:rsid w:val="009B7D62"/>
    <w:rsid w:val="009B7DF0"/>
    <w:rsid w:val="009C0164"/>
    <w:rsid w:val="009C02C3"/>
    <w:rsid w:val="009C0620"/>
    <w:rsid w:val="009C06A4"/>
    <w:rsid w:val="009C14DD"/>
    <w:rsid w:val="009C2BC7"/>
    <w:rsid w:val="009C2DC4"/>
    <w:rsid w:val="009C2E98"/>
    <w:rsid w:val="009C3481"/>
    <w:rsid w:val="009C37A1"/>
    <w:rsid w:val="009C3F22"/>
    <w:rsid w:val="009C4982"/>
    <w:rsid w:val="009C56D3"/>
    <w:rsid w:val="009C5DF9"/>
    <w:rsid w:val="009C5E4F"/>
    <w:rsid w:val="009C5EF8"/>
    <w:rsid w:val="009C6BC3"/>
    <w:rsid w:val="009C7F6B"/>
    <w:rsid w:val="009D0713"/>
    <w:rsid w:val="009D0FA1"/>
    <w:rsid w:val="009D0FFC"/>
    <w:rsid w:val="009D1060"/>
    <w:rsid w:val="009D1146"/>
    <w:rsid w:val="009D206E"/>
    <w:rsid w:val="009D244D"/>
    <w:rsid w:val="009D28CC"/>
    <w:rsid w:val="009D2D00"/>
    <w:rsid w:val="009D31A7"/>
    <w:rsid w:val="009D3A6F"/>
    <w:rsid w:val="009D3C17"/>
    <w:rsid w:val="009D3CA8"/>
    <w:rsid w:val="009D3E13"/>
    <w:rsid w:val="009D4856"/>
    <w:rsid w:val="009D4B4C"/>
    <w:rsid w:val="009D5122"/>
    <w:rsid w:val="009D52D2"/>
    <w:rsid w:val="009D5378"/>
    <w:rsid w:val="009D5925"/>
    <w:rsid w:val="009D70CA"/>
    <w:rsid w:val="009D750C"/>
    <w:rsid w:val="009D774E"/>
    <w:rsid w:val="009E0805"/>
    <w:rsid w:val="009E091B"/>
    <w:rsid w:val="009E0CD7"/>
    <w:rsid w:val="009E0F26"/>
    <w:rsid w:val="009E1645"/>
    <w:rsid w:val="009E19F9"/>
    <w:rsid w:val="009E1CBF"/>
    <w:rsid w:val="009E2646"/>
    <w:rsid w:val="009E318B"/>
    <w:rsid w:val="009E36F5"/>
    <w:rsid w:val="009E429D"/>
    <w:rsid w:val="009E499D"/>
    <w:rsid w:val="009E51F5"/>
    <w:rsid w:val="009E5B9C"/>
    <w:rsid w:val="009E70A5"/>
    <w:rsid w:val="009E71B3"/>
    <w:rsid w:val="009E7A5E"/>
    <w:rsid w:val="009E7CAD"/>
    <w:rsid w:val="009E7F5B"/>
    <w:rsid w:val="009F0607"/>
    <w:rsid w:val="009F0B3A"/>
    <w:rsid w:val="009F18E3"/>
    <w:rsid w:val="009F21D7"/>
    <w:rsid w:val="009F2A8A"/>
    <w:rsid w:val="009F35CD"/>
    <w:rsid w:val="009F3B9B"/>
    <w:rsid w:val="009F3ED8"/>
    <w:rsid w:val="009F3FB4"/>
    <w:rsid w:val="009F4340"/>
    <w:rsid w:val="009F5AF7"/>
    <w:rsid w:val="009F64B8"/>
    <w:rsid w:val="009F6B66"/>
    <w:rsid w:val="009F7ACD"/>
    <w:rsid w:val="00A0041B"/>
    <w:rsid w:val="00A00CAC"/>
    <w:rsid w:val="00A01058"/>
    <w:rsid w:val="00A01A22"/>
    <w:rsid w:val="00A01A5D"/>
    <w:rsid w:val="00A01F9F"/>
    <w:rsid w:val="00A022CA"/>
    <w:rsid w:val="00A026AD"/>
    <w:rsid w:val="00A02B10"/>
    <w:rsid w:val="00A02DD4"/>
    <w:rsid w:val="00A0363F"/>
    <w:rsid w:val="00A03F20"/>
    <w:rsid w:val="00A041A4"/>
    <w:rsid w:val="00A05177"/>
    <w:rsid w:val="00A0675A"/>
    <w:rsid w:val="00A067FA"/>
    <w:rsid w:val="00A072C0"/>
    <w:rsid w:val="00A112CC"/>
    <w:rsid w:val="00A11587"/>
    <w:rsid w:val="00A11A8A"/>
    <w:rsid w:val="00A11D0F"/>
    <w:rsid w:val="00A11D69"/>
    <w:rsid w:val="00A11EB9"/>
    <w:rsid w:val="00A12150"/>
    <w:rsid w:val="00A12D42"/>
    <w:rsid w:val="00A131CD"/>
    <w:rsid w:val="00A13740"/>
    <w:rsid w:val="00A13F7A"/>
    <w:rsid w:val="00A14545"/>
    <w:rsid w:val="00A14791"/>
    <w:rsid w:val="00A1485E"/>
    <w:rsid w:val="00A15286"/>
    <w:rsid w:val="00A15327"/>
    <w:rsid w:val="00A15657"/>
    <w:rsid w:val="00A15B20"/>
    <w:rsid w:val="00A15E24"/>
    <w:rsid w:val="00A15F1D"/>
    <w:rsid w:val="00A163A1"/>
    <w:rsid w:val="00A1663A"/>
    <w:rsid w:val="00A16B03"/>
    <w:rsid w:val="00A16B49"/>
    <w:rsid w:val="00A1732C"/>
    <w:rsid w:val="00A17AE3"/>
    <w:rsid w:val="00A17DED"/>
    <w:rsid w:val="00A20165"/>
    <w:rsid w:val="00A20743"/>
    <w:rsid w:val="00A2078C"/>
    <w:rsid w:val="00A208A4"/>
    <w:rsid w:val="00A2105A"/>
    <w:rsid w:val="00A21349"/>
    <w:rsid w:val="00A21758"/>
    <w:rsid w:val="00A21BED"/>
    <w:rsid w:val="00A21C7B"/>
    <w:rsid w:val="00A22A1D"/>
    <w:rsid w:val="00A22C35"/>
    <w:rsid w:val="00A22C92"/>
    <w:rsid w:val="00A234AB"/>
    <w:rsid w:val="00A234D4"/>
    <w:rsid w:val="00A237EA"/>
    <w:rsid w:val="00A24C31"/>
    <w:rsid w:val="00A24F51"/>
    <w:rsid w:val="00A25073"/>
    <w:rsid w:val="00A25C81"/>
    <w:rsid w:val="00A25F21"/>
    <w:rsid w:val="00A264D7"/>
    <w:rsid w:val="00A26BE4"/>
    <w:rsid w:val="00A27F2E"/>
    <w:rsid w:val="00A27F5D"/>
    <w:rsid w:val="00A3004B"/>
    <w:rsid w:val="00A304C1"/>
    <w:rsid w:val="00A307B6"/>
    <w:rsid w:val="00A322E8"/>
    <w:rsid w:val="00A32AC9"/>
    <w:rsid w:val="00A32AFC"/>
    <w:rsid w:val="00A32C7D"/>
    <w:rsid w:val="00A32D69"/>
    <w:rsid w:val="00A33574"/>
    <w:rsid w:val="00A35CFE"/>
    <w:rsid w:val="00A36422"/>
    <w:rsid w:val="00A37EB7"/>
    <w:rsid w:val="00A37FCB"/>
    <w:rsid w:val="00A40012"/>
    <w:rsid w:val="00A43AA5"/>
    <w:rsid w:val="00A442A0"/>
    <w:rsid w:val="00A44392"/>
    <w:rsid w:val="00A44634"/>
    <w:rsid w:val="00A4472B"/>
    <w:rsid w:val="00A4550F"/>
    <w:rsid w:val="00A462A3"/>
    <w:rsid w:val="00A468FD"/>
    <w:rsid w:val="00A46EAD"/>
    <w:rsid w:val="00A47801"/>
    <w:rsid w:val="00A47A07"/>
    <w:rsid w:val="00A47C13"/>
    <w:rsid w:val="00A47F34"/>
    <w:rsid w:val="00A50131"/>
    <w:rsid w:val="00A504BE"/>
    <w:rsid w:val="00A50AB1"/>
    <w:rsid w:val="00A50C08"/>
    <w:rsid w:val="00A50EDC"/>
    <w:rsid w:val="00A512D6"/>
    <w:rsid w:val="00A5154C"/>
    <w:rsid w:val="00A51DBC"/>
    <w:rsid w:val="00A51EB3"/>
    <w:rsid w:val="00A5249D"/>
    <w:rsid w:val="00A527C5"/>
    <w:rsid w:val="00A52C18"/>
    <w:rsid w:val="00A532F0"/>
    <w:rsid w:val="00A53541"/>
    <w:rsid w:val="00A53C70"/>
    <w:rsid w:val="00A542A2"/>
    <w:rsid w:val="00A544EE"/>
    <w:rsid w:val="00A55595"/>
    <w:rsid w:val="00A56B24"/>
    <w:rsid w:val="00A572C5"/>
    <w:rsid w:val="00A574E9"/>
    <w:rsid w:val="00A57843"/>
    <w:rsid w:val="00A57EEA"/>
    <w:rsid w:val="00A601C1"/>
    <w:rsid w:val="00A61928"/>
    <w:rsid w:val="00A61D9F"/>
    <w:rsid w:val="00A62A51"/>
    <w:rsid w:val="00A63148"/>
    <w:rsid w:val="00A64248"/>
    <w:rsid w:val="00A64279"/>
    <w:rsid w:val="00A64CBB"/>
    <w:rsid w:val="00A64F3F"/>
    <w:rsid w:val="00A656E4"/>
    <w:rsid w:val="00A65FE5"/>
    <w:rsid w:val="00A662D1"/>
    <w:rsid w:val="00A67009"/>
    <w:rsid w:val="00A6726E"/>
    <w:rsid w:val="00A701CC"/>
    <w:rsid w:val="00A70C9C"/>
    <w:rsid w:val="00A7138A"/>
    <w:rsid w:val="00A71849"/>
    <w:rsid w:val="00A71D8D"/>
    <w:rsid w:val="00A71FE3"/>
    <w:rsid w:val="00A720B7"/>
    <w:rsid w:val="00A73B5B"/>
    <w:rsid w:val="00A743BB"/>
    <w:rsid w:val="00A74444"/>
    <w:rsid w:val="00A7734E"/>
    <w:rsid w:val="00A77B37"/>
    <w:rsid w:val="00A77DDD"/>
    <w:rsid w:val="00A81E0B"/>
    <w:rsid w:val="00A827F0"/>
    <w:rsid w:val="00A82EB8"/>
    <w:rsid w:val="00A83B9B"/>
    <w:rsid w:val="00A84A76"/>
    <w:rsid w:val="00A850D1"/>
    <w:rsid w:val="00A856FA"/>
    <w:rsid w:val="00A8585A"/>
    <w:rsid w:val="00A85D2C"/>
    <w:rsid w:val="00A86D62"/>
    <w:rsid w:val="00A875AC"/>
    <w:rsid w:val="00A87A33"/>
    <w:rsid w:val="00A90B62"/>
    <w:rsid w:val="00A91728"/>
    <w:rsid w:val="00A91F12"/>
    <w:rsid w:val="00A92E1B"/>
    <w:rsid w:val="00A93F16"/>
    <w:rsid w:val="00A94078"/>
    <w:rsid w:val="00A95339"/>
    <w:rsid w:val="00A95709"/>
    <w:rsid w:val="00A95751"/>
    <w:rsid w:val="00A9584F"/>
    <w:rsid w:val="00A96474"/>
    <w:rsid w:val="00A97B0F"/>
    <w:rsid w:val="00A97CDB"/>
    <w:rsid w:val="00A97DCF"/>
    <w:rsid w:val="00AA01D7"/>
    <w:rsid w:val="00AA044D"/>
    <w:rsid w:val="00AA0FD9"/>
    <w:rsid w:val="00AA18B6"/>
    <w:rsid w:val="00AA3562"/>
    <w:rsid w:val="00AA36BF"/>
    <w:rsid w:val="00AA38C1"/>
    <w:rsid w:val="00AA3F41"/>
    <w:rsid w:val="00AA65D3"/>
    <w:rsid w:val="00AA67A8"/>
    <w:rsid w:val="00AA6CF3"/>
    <w:rsid w:val="00AA72E4"/>
    <w:rsid w:val="00AA73E9"/>
    <w:rsid w:val="00AA76E2"/>
    <w:rsid w:val="00AA777A"/>
    <w:rsid w:val="00AB0897"/>
    <w:rsid w:val="00AB0A17"/>
    <w:rsid w:val="00AB0B15"/>
    <w:rsid w:val="00AB0D39"/>
    <w:rsid w:val="00AB1B3F"/>
    <w:rsid w:val="00AB2DEC"/>
    <w:rsid w:val="00AB30E9"/>
    <w:rsid w:val="00AB3A24"/>
    <w:rsid w:val="00AB3B75"/>
    <w:rsid w:val="00AB413B"/>
    <w:rsid w:val="00AB4393"/>
    <w:rsid w:val="00AB4798"/>
    <w:rsid w:val="00AB4E8D"/>
    <w:rsid w:val="00AB5226"/>
    <w:rsid w:val="00AB5A24"/>
    <w:rsid w:val="00AB725F"/>
    <w:rsid w:val="00AB7EEA"/>
    <w:rsid w:val="00AC046C"/>
    <w:rsid w:val="00AC04FB"/>
    <w:rsid w:val="00AC1674"/>
    <w:rsid w:val="00AC1EC7"/>
    <w:rsid w:val="00AC225B"/>
    <w:rsid w:val="00AC2533"/>
    <w:rsid w:val="00AC32BE"/>
    <w:rsid w:val="00AC3946"/>
    <w:rsid w:val="00AC3AE2"/>
    <w:rsid w:val="00AC4769"/>
    <w:rsid w:val="00AC49D0"/>
    <w:rsid w:val="00AC4C49"/>
    <w:rsid w:val="00AC4CBB"/>
    <w:rsid w:val="00AC54D6"/>
    <w:rsid w:val="00AC6D02"/>
    <w:rsid w:val="00AC7C19"/>
    <w:rsid w:val="00AD0932"/>
    <w:rsid w:val="00AD1983"/>
    <w:rsid w:val="00AD20C0"/>
    <w:rsid w:val="00AD217F"/>
    <w:rsid w:val="00AD23DA"/>
    <w:rsid w:val="00AD25E1"/>
    <w:rsid w:val="00AD283E"/>
    <w:rsid w:val="00AD2916"/>
    <w:rsid w:val="00AD2FD7"/>
    <w:rsid w:val="00AD43FC"/>
    <w:rsid w:val="00AD452E"/>
    <w:rsid w:val="00AD4597"/>
    <w:rsid w:val="00AD47E8"/>
    <w:rsid w:val="00AD4CBB"/>
    <w:rsid w:val="00AD67CA"/>
    <w:rsid w:val="00AD67E3"/>
    <w:rsid w:val="00AD7B74"/>
    <w:rsid w:val="00AD7C81"/>
    <w:rsid w:val="00AE048B"/>
    <w:rsid w:val="00AE06EC"/>
    <w:rsid w:val="00AE0961"/>
    <w:rsid w:val="00AE292E"/>
    <w:rsid w:val="00AE3F56"/>
    <w:rsid w:val="00AE4C3D"/>
    <w:rsid w:val="00AE4E6D"/>
    <w:rsid w:val="00AE5258"/>
    <w:rsid w:val="00AE6C4E"/>
    <w:rsid w:val="00AE7C0D"/>
    <w:rsid w:val="00AF0990"/>
    <w:rsid w:val="00AF0B9B"/>
    <w:rsid w:val="00AF0C77"/>
    <w:rsid w:val="00AF203C"/>
    <w:rsid w:val="00AF2212"/>
    <w:rsid w:val="00AF263B"/>
    <w:rsid w:val="00AF288E"/>
    <w:rsid w:val="00AF29AE"/>
    <w:rsid w:val="00AF29BA"/>
    <w:rsid w:val="00AF2A85"/>
    <w:rsid w:val="00AF2B5A"/>
    <w:rsid w:val="00AF2E88"/>
    <w:rsid w:val="00AF3256"/>
    <w:rsid w:val="00AF334C"/>
    <w:rsid w:val="00AF38AF"/>
    <w:rsid w:val="00AF3BA5"/>
    <w:rsid w:val="00AF3CC5"/>
    <w:rsid w:val="00AF44B1"/>
    <w:rsid w:val="00AF44E6"/>
    <w:rsid w:val="00AF4D9E"/>
    <w:rsid w:val="00AF5439"/>
    <w:rsid w:val="00AF63A8"/>
    <w:rsid w:val="00AF6B38"/>
    <w:rsid w:val="00AF70E9"/>
    <w:rsid w:val="00B005AA"/>
    <w:rsid w:val="00B00C50"/>
    <w:rsid w:val="00B01065"/>
    <w:rsid w:val="00B01117"/>
    <w:rsid w:val="00B01648"/>
    <w:rsid w:val="00B01D2C"/>
    <w:rsid w:val="00B025BB"/>
    <w:rsid w:val="00B02767"/>
    <w:rsid w:val="00B027DA"/>
    <w:rsid w:val="00B0320A"/>
    <w:rsid w:val="00B03AFD"/>
    <w:rsid w:val="00B03C04"/>
    <w:rsid w:val="00B04079"/>
    <w:rsid w:val="00B044A5"/>
    <w:rsid w:val="00B053EE"/>
    <w:rsid w:val="00B0578C"/>
    <w:rsid w:val="00B05B9C"/>
    <w:rsid w:val="00B0620F"/>
    <w:rsid w:val="00B06D97"/>
    <w:rsid w:val="00B07557"/>
    <w:rsid w:val="00B103BF"/>
    <w:rsid w:val="00B10A2B"/>
    <w:rsid w:val="00B117F1"/>
    <w:rsid w:val="00B12189"/>
    <w:rsid w:val="00B12641"/>
    <w:rsid w:val="00B1299E"/>
    <w:rsid w:val="00B12F5C"/>
    <w:rsid w:val="00B139F6"/>
    <w:rsid w:val="00B143FC"/>
    <w:rsid w:val="00B147D4"/>
    <w:rsid w:val="00B14933"/>
    <w:rsid w:val="00B153A4"/>
    <w:rsid w:val="00B15B73"/>
    <w:rsid w:val="00B15C1C"/>
    <w:rsid w:val="00B15CD8"/>
    <w:rsid w:val="00B160A2"/>
    <w:rsid w:val="00B16961"/>
    <w:rsid w:val="00B16970"/>
    <w:rsid w:val="00B16EA6"/>
    <w:rsid w:val="00B176D9"/>
    <w:rsid w:val="00B2069C"/>
    <w:rsid w:val="00B208C4"/>
    <w:rsid w:val="00B21600"/>
    <w:rsid w:val="00B22924"/>
    <w:rsid w:val="00B230B8"/>
    <w:rsid w:val="00B235C2"/>
    <w:rsid w:val="00B235C5"/>
    <w:rsid w:val="00B240CD"/>
    <w:rsid w:val="00B249B4"/>
    <w:rsid w:val="00B266D8"/>
    <w:rsid w:val="00B26B05"/>
    <w:rsid w:val="00B26ED8"/>
    <w:rsid w:val="00B27C1C"/>
    <w:rsid w:val="00B30F51"/>
    <w:rsid w:val="00B3143B"/>
    <w:rsid w:val="00B318F8"/>
    <w:rsid w:val="00B31BB1"/>
    <w:rsid w:val="00B31C68"/>
    <w:rsid w:val="00B32615"/>
    <w:rsid w:val="00B326CD"/>
    <w:rsid w:val="00B327E6"/>
    <w:rsid w:val="00B32DA5"/>
    <w:rsid w:val="00B3307A"/>
    <w:rsid w:val="00B3409B"/>
    <w:rsid w:val="00B347E3"/>
    <w:rsid w:val="00B34834"/>
    <w:rsid w:val="00B34980"/>
    <w:rsid w:val="00B3526C"/>
    <w:rsid w:val="00B360A2"/>
    <w:rsid w:val="00B360ED"/>
    <w:rsid w:val="00B36771"/>
    <w:rsid w:val="00B36AE1"/>
    <w:rsid w:val="00B36E17"/>
    <w:rsid w:val="00B37117"/>
    <w:rsid w:val="00B37AB0"/>
    <w:rsid w:val="00B37C3B"/>
    <w:rsid w:val="00B40A2D"/>
    <w:rsid w:val="00B40A8E"/>
    <w:rsid w:val="00B40C8B"/>
    <w:rsid w:val="00B426B2"/>
    <w:rsid w:val="00B4311F"/>
    <w:rsid w:val="00B44240"/>
    <w:rsid w:val="00B44397"/>
    <w:rsid w:val="00B44777"/>
    <w:rsid w:val="00B452DE"/>
    <w:rsid w:val="00B45337"/>
    <w:rsid w:val="00B45E9C"/>
    <w:rsid w:val="00B4727D"/>
    <w:rsid w:val="00B477DD"/>
    <w:rsid w:val="00B47881"/>
    <w:rsid w:val="00B47993"/>
    <w:rsid w:val="00B5053E"/>
    <w:rsid w:val="00B513A9"/>
    <w:rsid w:val="00B51419"/>
    <w:rsid w:val="00B519D8"/>
    <w:rsid w:val="00B51B73"/>
    <w:rsid w:val="00B51C7F"/>
    <w:rsid w:val="00B51DB5"/>
    <w:rsid w:val="00B524BA"/>
    <w:rsid w:val="00B537B4"/>
    <w:rsid w:val="00B5497B"/>
    <w:rsid w:val="00B54A2B"/>
    <w:rsid w:val="00B54C38"/>
    <w:rsid w:val="00B54E0F"/>
    <w:rsid w:val="00B557CF"/>
    <w:rsid w:val="00B55B69"/>
    <w:rsid w:val="00B55BE9"/>
    <w:rsid w:val="00B55E20"/>
    <w:rsid w:val="00B56105"/>
    <w:rsid w:val="00B575DE"/>
    <w:rsid w:val="00B620CB"/>
    <w:rsid w:val="00B622C4"/>
    <w:rsid w:val="00B629FC"/>
    <w:rsid w:val="00B62D3D"/>
    <w:rsid w:val="00B62DDD"/>
    <w:rsid w:val="00B62F36"/>
    <w:rsid w:val="00B6318C"/>
    <w:rsid w:val="00B63913"/>
    <w:rsid w:val="00B6393B"/>
    <w:rsid w:val="00B63F76"/>
    <w:rsid w:val="00B6637B"/>
    <w:rsid w:val="00B666DA"/>
    <w:rsid w:val="00B66EE8"/>
    <w:rsid w:val="00B66F6C"/>
    <w:rsid w:val="00B70317"/>
    <w:rsid w:val="00B7091B"/>
    <w:rsid w:val="00B70B0A"/>
    <w:rsid w:val="00B7183F"/>
    <w:rsid w:val="00B71A79"/>
    <w:rsid w:val="00B72299"/>
    <w:rsid w:val="00B731F9"/>
    <w:rsid w:val="00B73EE8"/>
    <w:rsid w:val="00B746AB"/>
    <w:rsid w:val="00B7544D"/>
    <w:rsid w:val="00B7574A"/>
    <w:rsid w:val="00B75D81"/>
    <w:rsid w:val="00B7670A"/>
    <w:rsid w:val="00B7676A"/>
    <w:rsid w:val="00B76A96"/>
    <w:rsid w:val="00B76D61"/>
    <w:rsid w:val="00B779E9"/>
    <w:rsid w:val="00B77B77"/>
    <w:rsid w:val="00B77F31"/>
    <w:rsid w:val="00B80176"/>
    <w:rsid w:val="00B801F2"/>
    <w:rsid w:val="00B80F32"/>
    <w:rsid w:val="00B81601"/>
    <w:rsid w:val="00B81708"/>
    <w:rsid w:val="00B81D62"/>
    <w:rsid w:val="00B8241D"/>
    <w:rsid w:val="00B82648"/>
    <w:rsid w:val="00B82FF3"/>
    <w:rsid w:val="00B83913"/>
    <w:rsid w:val="00B83C41"/>
    <w:rsid w:val="00B84140"/>
    <w:rsid w:val="00B84385"/>
    <w:rsid w:val="00B844DB"/>
    <w:rsid w:val="00B8467A"/>
    <w:rsid w:val="00B84796"/>
    <w:rsid w:val="00B84863"/>
    <w:rsid w:val="00B85137"/>
    <w:rsid w:val="00B8542D"/>
    <w:rsid w:val="00B85784"/>
    <w:rsid w:val="00B865C5"/>
    <w:rsid w:val="00B866A1"/>
    <w:rsid w:val="00B87C5D"/>
    <w:rsid w:val="00B90213"/>
    <w:rsid w:val="00B90340"/>
    <w:rsid w:val="00B90654"/>
    <w:rsid w:val="00B91006"/>
    <w:rsid w:val="00B9123E"/>
    <w:rsid w:val="00B91B73"/>
    <w:rsid w:val="00B93001"/>
    <w:rsid w:val="00B931BF"/>
    <w:rsid w:val="00B9368B"/>
    <w:rsid w:val="00B93A08"/>
    <w:rsid w:val="00B93E4C"/>
    <w:rsid w:val="00B947E1"/>
    <w:rsid w:val="00B951CB"/>
    <w:rsid w:val="00B95271"/>
    <w:rsid w:val="00B9541F"/>
    <w:rsid w:val="00B95DD4"/>
    <w:rsid w:val="00B95E13"/>
    <w:rsid w:val="00B96003"/>
    <w:rsid w:val="00B96929"/>
    <w:rsid w:val="00B96B25"/>
    <w:rsid w:val="00B97867"/>
    <w:rsid w:val="00B97D0C"/>
    <w:rsid w:val="00BA16A7"/>
    <w:rsid w:val="00BA17FE"/>
    <w:rsid w:val="00BA1898"/>
    <w:rsid w:val="00BA19F6"/>
    <w:rsid w:val="00BA1B1A"/>
    <w:rsid w:val="00BA1C06"/>
    <w:rsid w:val="00BA2132"/>
    <w:rsid w:val="00BA2506"/>
    <w:rsid w:val="00BA2562"/>
    <w:rsid w:val="00BA256F"/>
    <w:rsid w:val="00BA29AA"/>
    <w:rsid w:val="00BA2EF5"/>
    <w:rsid w:val="00BA3787"/>
    <w:rsid w:val="00BA3D02"/>
    <w:rsid w:val="00BA448C"/>
    <w:rsid w:val="00BA4A5A"/>
    <w:rsid w:val="00BA4AA7"/>
    <w:rsid w:val="00BA4BBE"/>
    <w:rsid w:val="00BA4C1D"/>
    <w:rsid w:val="00BA51AF"/>
    <w:rsid w:val="00BA5435"/>
    <w:rsid w:val="00BA54E2"/>
    <w:rsid w:val="00BA55F7"/>
    <w:rsid w:val="00BA5EC9"/>
    <w:rsid w:val="00BA6423"/>
    <w:rsid w:val="00BA68A7"/>
    <w:rsid w:val="00BA71C5"/>
    <w:rsid w:val="00BA76F2"/>
    <w:rsid w:val="00BA7C25"/>
    <w:rsid w:val="00BB120B"/>
    <w:rsid w:val="00BB12E4"/>
    <w:rsid w:val="00BB1B1D"/>
    <w:rsid w:val="00BB2B6D"/>
    <w:rsid w:val="00BB2FBD"/>
    <w:rsid w:val="00BB3587"/>
    <w:rsid w:val="00BB4261"/>
    <w:rsid w:val="00BB42BB"/>
    <w:rsid w:val="00BB4626"/>
    <w:rsid w:val="00BB4798"/>
    <w:rsid w:val="00BB485A"/>
    <w:rsid w:val="00BB4DBF"/>
    <w:rsid w:val="00BB5B1E"/>
    <w:rsid w:val="00BB6446"/>
    <w:rsid w:val="00BB7878"/>
    <w:rsid w:val="00BB7F51"/>
    <w:rsid w:val="00BC05AB"/>
    <w:rsid w:val="00BC0C57"/>
    <w:rsid w:val="00BC1275"/>
    <w:rsid w:val="00BC1658"/>
    <w:rsid w:val="00BC319E"/>
    <w:rsid w:val="00BC36DF"/>
    <w:rsid w:val="00BC3E58"/>
    <w:rsid w:val="00BC4496"/>
    <w:rsid w:val="00BC4646"/>
    <w:rsid w:val="00BC47E3"/>
    <w:rsid w:val="00BC50F4"/>
    <w:rsid w:val="00BC51E7"/>
    <w:rsid w:val="00BC5B64"/>
    <w:rsid w:val="00BC62B9"/>
    <w:rsid w:val="00BC6CE5"/>
    <w:rsid w:val="00BC6E93"/>
    <w:rsid w:val="00BC7998"/>
    <w:rsid w:val="00BC7A9B"/>
    <w:rsid w:val="00BD1191"/>
    <w:rsid w:val="00BD11ED"/>
    <w:rsid w:val="00BD1D01"/>
    <w:rsid w:val="00BD1E75"/>
    <w:rsid w:val="00BD1F74"/>
    <w:rsid w:val="00BD209C"/>
    <w:rsid w:val="00BD20BC"/>
    <w:rsid w:val="00BD27E0"/>
    <w:rsid w:val="00BD3AB2"/>
    <w:rsid w:val="00BD3C26"/>
    <w:rsid w:val="00BD3FB3"/>
    <w:rsid w:val="00BD4349"/>
    <w:rsid w:val="00BD49CE"/>
    <w:rsid w:val="00BD4A3B"/>
    <w:rsid w:val="00BD4CE7"/>
    <w:rsid w:val="00BD5E1B"/>
    <w:rsid w:val="00BD5F6A"/>
    <w:rsid w:val="00BD62E4"/>
    <w:rsid w:val="00BD645C"/>
    <w:rsid w:val="00BD65DE"/>
    <w:rsid w:val="00BD682D"/>
    <w:rsid w:val="00BD7ADC"/>
    <w:rsid w:val="00BD7C0B"/>
    <w:rsid w:val="00BD7D49"/>
    <w:rsid w:val="00BE01C6"/>
    <w:rsid w:val="00BE0423"/>
    <w:rsid w:val="00BE0868"/>
    <w:rsid w:val="00BE0912"/>
    <w:rsid w:val="00BE0DC1"/>
    <w:rsid w:val="00BE1022"/>
    <w:rsid w:val="00BE1498"/>
    <w:rsid w:val="00BE1A1C"/>
    <w:rsid w:val="00BE1F69"/>
    <w:rsid w:val="00BE2461"/>
    <w:rsid w:val="00BE27C1"/>
    <w:rsid w:val="00BE412C"/>
    <w:rsid w:val="00BE4283"/>
    <w:rsid w:val="00BE4288"/>
    <w:rsid w:val="00BE50A2"/>
    <w:rsid w:val="00BE51F5"/>
    <w:rsid w:val="00BE5887"/>
    <w:rsid w:val="00BE5B1B"/>
    <w:rsid w:val="00BE6148"/>
    <w:rsid w:val="00BE6987"/>
    <w:rsid w:val="00BE6D78"/>
    <w:rsid w:val="00BE6DFF"/>
    <w:rsid w:val="00BE71E7"/>
    <w:rsid w:val="00BE7F8B"/>
    <w:rsid w:val="00BF0D61"/>
    <w:rsid w:val="00BF12E0"/>
    <w:rsid w:val="00BF1B90"/>
    <w:rsid w:val="00BF21A7"/>
    <w:rsid w:val="00BF221C"/>
    <w:rsid w:val="00BF2592"/>
    <w:rsid w:val="00BF27A9"/>
    <w:rsid w:val="00BF2A1E"/>
    <w:rsid w:val="00BF2AE2"/>
    <w:rsid w:val="00BF2BA8"/>
    <w:rsid w:val="00BF30F4"/>
    <w:rsid w:val="00BF4036"/>
    <w:rsid w:val="00BF423E"/>
    <w:rsid w:val="00BF448E"/>
    <w:rsid w:val="00BF45E5"/>
    <w:rsid w:val="00BF4866"/>
    <w:rsid w:val="00BF489D"/>
    <w:rsid w:val="00BF5F7A"/>
    <w:rsid w:val="00BF6036"/>
    <w:rsid w:val="00BF62D8"/>
    <w:rsid w:val="00BF63CC"/>
    <w:rsid w:val="00BF6865"/>
    <w:rsid w:val="00BF6A2C"/>
    <w:rsid w:val="00BF7A5B"/>
    <w:rsid w:val="00BF7CDD"/>
    <w:rsid w:val="00C004D5"/>
    <w:rsid w:val="00C008A2"/>
    <w:rsid w:val="00C02C01"/>
    <w:rsid w:val="00C0314B"/>
    <w:rsid w:val="00C0319C"/>
    <w:rsid w:val="00C03645"/>
    <w:rsid w:val="00C037E0"/>
    <w:rsid w:val="00C03DC9"/>
    <w:rsid w:val="00C04F46"/>
    <w:rsid w:val="00C0525F"/>
    <w:rsid w:val="00C05DED"/>
    <w:rsid w:val="00C062BD"/>
    <w:rsid w:val="00C064AA"/>
    <w:rsid w:val="00C06F23"/>
    <w:rsid w:val="00C0718F"/>
    <w:rsid w:val="00C10404"/>
    <w:rsid w:val="00C10BFF"/>
    <w:rsid w:val="00C11666"/>
    <w:rsid w:val="00C117E8"/>
    <w:rsid w:val="00C119F0"/>
    <w:rsid w:val="00C11F4B"/>
    <w:rsid w:val="00C1214D"/>
    <w:rsid w:val="00C12389"/>
    <w:rsid w:val="00C1272B"/>
    <w:rsid w:val="00C12FD2"/>
    <w:rsid w:val="00C13252"/>
    <w:rsid w:val="00C1340E"/>
    <w:rsid w:val="00C14717"/>
    <w:rsid w:val="00C14A04"/>
    <w:rsid w:val="00C171D8"/>
    <w:rsid w:val="00C175A1"/>
    <w:rsid w:val="00C175C9"/>
    <w:rsid w:val="00C177ED"/>
    <w:rsid w:val="00C179FE"/>
    <w:rsid w:val="00C17FC4"/>
    <w:rsid w:val="00C205DF"/>
    <w:rsid w:val="00C206FF"/>
    <w:rsid w:val="00C21878"/>
    <w:rsid w:val="00C21D3E"/>
    <w:rsid w:val="00C21FF1"/>
    <w:rsid w:val="00C23A6B"/>
    <w:rsid w:val="00C23ECB"/>
    <w:rsid w:val="00C24077"/>
    <w:rsid w:val="00C2476F"/>
    <w:rsid w:val="00C25158"/>
    <w:rsid w:val="00C2572F"/>
    <w:rsid w:val="00C2579A"/>
    <w:rsid w:val="00C25FE0"/>
    <w:rsid w:val="00C266F4"/>
    <w:rsid w:val="00C26C22"/>
    <w:rsid w:val="00C27111"/>
    <w:rsid w:val="00C27902"/>
    <w:rsid w:val="00C279A4"/>
    <w:rsid w:val="00C27FE7"/>
    <w:rsid w:val="00C307F1"/>
    <w:rsid w:val="00C30D96"/>
    <w:rsid w:val="00C30F4A"/>
    <w:rsid w:val="00C31BBB"/>
    <w:rsid w:val="00C31E8E"/>
    <w:rsid w:val="00C3269A"/>
    <w:rsid w:val="00C33086"/>
    <w:rsid w:val="00C334B4"/>
    <w:rsid w:val="00C33C1F"/>
    <w:rsid w:val="00C34023"/>
    <w:rsid w:val="00C34574"/>
    <w:rsid w:val="00C34C07"/>
    <w:rsid w:val="00C34CE4"/>
    <w:rsid w:val="00C34DCB"/>
    <w:rsid w:val="00C35289"/>
    <w:rsid w:val="00C35409"/>
    <w:rsid w:val="00C35518"/>
    <w:rsid w:val="00C356AC"/>
    <w:rsid w:val="00C360D8"/>
    <w:rsid w:val="00C3694F"/>
    <w:rsid w:val="00C36C30"/>
    <w:rsid w:val="00C37134"/>
    <w:rsid w:val="00C37376"/>
    <w:rsid w:val="00C37448"/>
    <w:rsid w:val="00C3766B"/>
    <w:rsid w:val="00C403E3"/>
    <w:rsid w:val="00C4058A"/>
    <w:rsid w:val="00C4075C"/>
    <w:rsid w:val="00C40A7B"/>
    <w:rsid w:val="00C40B4C"/>
    <w:rsid w:val="00C40F06"/>
    <w:rsid w:val="00C410BD"/>
    <w:rsid w:val="00C417EA"/>
    <w:rsid w:val="00C41A4F"/>
    <w:rsid w:val="00C42846"/>
    <w:rsid w:val="00C42BA8"/>
    <w:rsid w:val="00C431D8"/>
    <w:rsid w:val="00C43852"/>
    <w:rsid w:val="00C43947"/>
    <w:rsid w:val="00C4477B"/>
    <w:rsid w:val="00C4508E"/>
    <w:rsid w:val="00C45187"/>
    <w:rsid w:val="00C45706"/>
    <w:rsid w:val="00C45E90"/>
    <w:rsid w:val="00C462CA"/>
    <w:rsid w:val="00C470AB"/>
    <w:rsid w:val="00C47EE1"/>
    <w:rsid w:val="00C47EFF"/>
    <w:rsid w:val="00C5006E"/>
    <w:rsid w:val="00C50801"/>
    <w:rsid w:val="00C514F9"/>
    <w:rsid w:val="00C51708"/>
    <w:rsid w:val="00C51AEB"/>
    <w:rsid w:val="00C51FE3"/>
    <w:rsid w:val="00C5248F"/>
    <w:rsid w:val="00C52551"/>
    <w:rsid w:val="00C530BA"/>
    <w:rsid w:val="00C5341F"/>
    <w:rsid w:val="00C53534"/>
    <w:rsid w:val="00C53D36"/>
    <w:rsid w:val="00C54530"/>
    <w:rsid w:val="00C5463A"/>
    <w:rsid w:val="00C550DA"/>
    <w:rsid w:val="00C55360"/>
    <w:rsid w:val="00C55F77"/>
    <w:rsid w:val="00C56423"/>
    <w:rsid w:val="00C56A4E"/>
    <w:rsid w:val="00C56B18"/>
    <w:rsid w:val="00C578A1"/>
    <w:rsid w:val="00C602B5"/>
    <w:rsid w:val="00C60E2D"/>
    <w:rsid w:val="00C61428"/>
    <w:rsid w:val="00C61C46"/>
    <w:rsid w:val="00C620A3"/>
    <w:rsid w:val="00C63005"/>
    <w:rsid w:val="00C63692"/>
    <w:rsid w:val="00C64A72"/>
    <w:rsid w:val="00C64A9A"/>
    <w:rsid w:val="00C64BF8"/>
    <w:rsid w:val="00C64DAA"/>
    <w:rsid w:val="00C64E3D"/>
    <w:rsid w:val="00C650C1"/>
    <w:rsid w:val="00C66040"/>
    <w:rsid w:val="00C665B2"/>
    <w:rsid w:val="00C668EC"/>
    <w:rsid w:val="00C66C2B"/>
    <w:rsid w:val="00C66CF6"/>
    <w:rsid w:val="00C671F9"/>
    <w:rsid w:val="00C6732F"/>
    <w:rsid w:val="00C702D4"/>
    <w:rsid w:val="00C7064B"/>
    <w:rsid w:val="00C71736"/>
    <w:rsid w:val="00C719B4"/>
    <w:rsid w:val="00C72480"/>
    <w:rsid w:val="00C729F6"/>
    <w:rsid w:val="00C73534"/>
    <w:rsid w:val="00C73657"/>
    <w:rsid w:val="00C7387A"/>
    <w:rsid w:val="00C73966"/>
    <w:rsid w:val="00C74971"/>
    <w:rsid w:val="00C74C94"/>
    <w:rsid w:val="00C75002"/>
    <w:rsid w:val="00C751F1"/>
    <w:rsid w:val="00C7532F"/>
    <w:rsid w:val="00C75880"/>
    <w:rsid w:val="00C75D38"/>
    <w:rsid w:val="00C76897"/>
    <w:rsid w:val="00C76A49"/>
    <w:rsid w:val="00C77341"/>
    <w:rsid w:val="00C7774D"/>
    <w:rsid w:val="00C800B8"/>
    <w:rsid w:val="00C80268"/>
    <w:rsid w:val="00C80383"/>
    <w:rsid w:val="00C80563"/>
    <w:rsid w:val="00C81262"/>
    <w:rsid w:val="00C824C8"/>
    <w:rsid w:val="00C82AFF"/>
    <w:rsid w:val="00C83900"/>
    <w:rsid w:val="00C8408F"/>
    <w:rsid w:val="00C845D6"/>
    <w:rsid w:val="00C8595F"/>
    <w:rsid w:val="00C85FE5"/>
    <w:rsid w:val="00C861D4"/>
    <w:rsid w:val="00C86ADF"/>
    <w:rsid w:val="00C86EFF"/>
    <w:rsid w:val="00C871F2"/>
    <w:rsid w:val="00C9022D"/>
    <w:rsid w:val="00C90508"/>
    <w:rsid w:val="00C90B9E"/>
    <w:rsid w:val="00C91028"/>
    <w:rsid w:val="00C91029"/>
    <w:rsid w:val="00C91CCD"/>
    <w:rsid w:val="00C9252E"/>
    <w:rsid w:val="00C92650"/>
    <w:rsid w:val="00C92CBD"/>
    <w:rsid w:val="00C93A7F"/>
    <w:rsid w:val="00C93B65"/>
    <w:rsid w:val="00C94538"/>
    <w:rsid w:val="00C94F6B"/>
    <w:rsid w:val="00C955D5"/>
    <w:rsid w:val="00C95716"/>
    <w:rsid w:val="00C95845"/>
    <w:rsid w:val="00C95E47"/>
    <w:rsid w:val="00C96053"/>
    <w:rsid w:val="00C9614E"/>
    <w:rsid w:val="00C9639A"/>
    <w:rsid w:val="00C964B4"/>
    <w:rsid w:val="00C96908"/>
    <w:rsid w:val="00C977EE"/>
    <w:rsid w:val="00C97824"/>
    <w:rsid w:val="00CA01E7"/>
    <w:rsid w:val="00CA0DF7"/>
    <w:rsid w:val="00CA1291"/>
    <w:rsid w:val="00CA1520"/>
    <w:rsid w:val="00CA1B99"/>
    <w:rsid w:val="00CA1C02"/>
    <w:rsid w:val="00CA3538"/>
    <w:rsid w:val="00CA37EC"/>
    <w:rsid w:val="00CA3B4E"/>
    <w:rsid w:val="00CA4645"/>
    <w:rsid w:val="00CA483E"/>
    <w:rsid w:val="00CA4B6F"/>
    <w:rsid w:val="00CA4C84"/>
    <w:rsid w:val="00CA4EDE"/>
    <w:rsid w:val="00CA510E"/>
    <w:rsid w:val="00CA5CA1"/>
    <w:rsid w:val="00CA6333"/>
    <w:rsid w:val="00CA6E72"/>
    <w:rsid w:val="00CA7821"/>
    <w:rsid w:val="00CA7933"/>
    <w:rsid w:val="00CA798A"/>
    <w:rsid w:val="00CA7AD1"/>
    <w:rsid w:val="00CA7D12"/>
    <w:rsid w:val="00CB11C8"/>
    <w:rsid w:val="00CB17A1"/>
    <w:rsid w:val="00CB1C79"/>
    <w:rsid w:val="00CB1F05"/>
    <w:rsid w:val="00CB20A9"/>
    <w:rsid w:val="00CB246D"/>
    <w:rsid w:val="00CB337C"/>
    <w:rsid w:val="00CB36D0"/>
    <w:rsid w:val="00CB374F"/>
    <w:rsid w:val="00CB39B8"/>
    <w:rsid w:val="00CB463C"/>
    <w:rsid w:val="00CB4A5B"/>
    <w:rsid w:val="00CB5128"/>
    <w:rsid w:val="00CB5CF9"/>
    <w:rsid w:val="00CB637C"/>
    <w:rsid w:val="00CB7093"/>
    <w:rsid w:val="00CB726D"/>
    <w:rsid w:val="00CB74C4"/>
    <w:rsid w:val="00CC025C"/>
    <w:rsid w:val="00CC1214"/>
    <w:rsid w:val="00CC143B"/>
    <w:rsid w:val="00CC16E8"/>
    <w:rsid w:val="00CC23AD"/>
    <w:rsid w:val="00CC25C0"/>
    <w:rsid w:val="00CC296B"/>
    <w:rsid w:val="00CC2C13"/>
    <w:rsid w:val="00CC33C0"/>
    <w:rsid w:val="00CC3874"/>
    <w:rsid w:val="00CC3A01"/>
    <w:rsid w:val="00CC3A20"/>
    <w:rsid w:val="00CC415B"/>
    <w:rsid w:val="00CC41AE"/>
    <w:rsid w:val="00CC432A"/>
    <w:rsid w:val="00CC4811"/>
    <w:rsid w:val="00CC50C5"/>
    <w:rsid w:val="00CC6C01"/>
    <w:rsid w:val="00CC71C1"/>
    <w:rsid w:val="00CC7287"/>
    <w:rsid w:val="00CD01A2"/>
    <w:rsid w:val="00CD0797"/>
    <w:rsid w:val="00CD1ACE"/>
    <w:rsid w:val="00CD201C"/>
    <w:rsid w:val="00CD358B"/>
    <w:rsid w:val="00CD36A4"/>
    <w:rsid w:val="00CD3A8C"/>
    <w:rsid w:val="00CD3CD1"/>
    <w:rsid w:val="00CD47C4"/>
    <w:rsid w:val="00CD4E94"/>
    <w:rsid w:val="00CD5DFF"/>
    <w:rsid w:val="00CD5ECF"/>
    <w:rsid w:val="00CD6100"/>
    <w:rsid w:val="00CD627F"/>
    <w:rsid w:val="00CD7147"/>
    <w:rsid w:val="00CD72B3"/>
    <w:rsid w:val="00CD7623"/>
    <w:rsid w:val="00CD7A4F"/>
    <w:rsid w:val="00CE01AE"/>
    <w:rsid w:val="00CE03F1"/>
    <w:rsid w:val="00CE06E0"/>
    <w:rsid w:val="00CE0A9A"/>
    <w:rsid w:val="00CE124F"/>
    <w:rsid w:val="00CE14D1"/>
    <w:rsid w:val="00CE1B3E"/>
    <w:rsid w:val="00CE3079"/>
    <w:rsid w:val="00CE35A8"/>
    <w:rsid w:val="00CE35BD"/>
    <w:rsid w:val="00CE3C3E"/>
    <w:rsid w:val="00CE3F10"/>
    <w:rsid w:val="00CE4D03"/>
    <w:rsid w:val="00CE4F0E"/>
    <w:rsid w:val="00CE5195"/>
    <w:rsid w:val="00CE60B8"/>
    <w:rsid w:val="00CE6693"/>
    <w:rsid w:val="00CE66F9"/>
    <w:rsid w:val="00CE6C2D"/>
    <w:rsid w:val="00CE6E10"/>
    <w:rsid w:val="00CE79E3"/>
    <w:rsid w:val="00CE7D26"/>
    <w:rsid w:val="00CE7ED3"/>
    <w:rsid w:val="00CF0D02"/>
    <w:rsid w:val="00CF1898"/>
    <w:rsid w:val="00CF18DA"/>
    <w:rsid w:val="00CF1B41"/>
    <w:rsid w:val="00CF248F"/>
    <w:rsid w:val="00CF27A1"/>
    <w:rsid w:val="00CF327F"/>
    <w:rsid w:val="00CF3321"/>
    <w:rsid w:val="00CF4250"/>
    <w:rsid w:val="00CF4251"/>
    <w:rsid w:val="00CF43E2"/>
    <w:rsid w:val="00CF4ABE"/>
    <w:rsid w:val="00CF527C"/>
    <w:rsid w:val="00CF5609"/>
    <w:rsid w:val="00CF57BE"/>
    <w:rsid w:val="00CF5C76"/>
    <w:rsid w:val="00CF71D1"/>
    <w:rsid w:val="00CF74A3"/>
    <w:rsid w:val="00CF7513"/>
    <w:rsid w:val="00CF7881"/>
    <w:rsid w:val="00D001A4"/>
    <w:rsid w:val="00D001DA"/>
    <w:rsid w:val="00D004AD"/>
    <w:rsid w:val="00D00584"/>
    <w:rsid w:val="00D00951"/>
    <w:rsid w:val="00D00C14"/>
    <w:rsid w:val="00D01010"/>
    <w:rsid w:val="00D011D8"/>
    <w:rsid w:val="00D01744"/>
    <w:rsid w:val="00D02763"/>
    <w:rsid w:val="00D02E33"/>
    <w:rsid w:val="00D02E9A"/>
    <w:rsid w:val="00D03038"/>
    <w:rsid w:val="00D0345D"/>
    <w:rsid w:val="00D03C45"/>
    <w:rsid w:val="00D03C4A"/>
    <w:rsid w:val="00D03FB4"/>
    <w:rsid w:val="00D0423E"/>
    <w:rsid w:val="00D042D0"/>
    <w:rsid w:val="00D055FB"/>
    <w:rsid w:val="00D05A49"/>
    <w:rsid w:val="00D05ED6"/>
    <w:rsid w:val="00D06305"/>
    <w:rsid w:val="00D0678A"/>
    <w:rsid w:val="00D06D2E"/>
    <w:rsid w:val="00D071B8"/>
    <w:rsid w:val="00D077B8"/>
    <w:rsid w:val="00D078BF"/>
    <w:rsid w:val="00D1032C"/>
    <w:rsid w:val="00D1037E"/>
    <w:rsid w:val="00D10D03"/>
    <w:rsid w:val="00D11026"/>
    <w:rsid w:val="00D111D6"/>
    <w:rsid w:val="00D114A7"/>
    <w:rsid w:val="00D12AAE"/>
    <w:rsid w:val="00D1309C"/>
    <w:rsid w:val="00D13C08"/>
    <w:rsid w:val="00D14118"/>
    <w:rsid w:val="00D1457E"/>
    <w:rsid w:val="00D14C4C"/>
    <w:rsid w:val="00D14E90"/>
    <w:rsid w:val="00D150A1"/>
    <w:rsid w:val="00D16319"/>
    <w:rsid w:val="00D16449"/>
    <w:rsid w:val="00D165CB"/>
    <w:rsid w:val="00D16759"/>
    <w:rsid w:val="00D167D5"/>
    <w:rsid w:val="00D16891"/>
    <w:rsid w:val="00D16D7F"/>
    <w:rsid w:val="00D1701A"/>
    <w:rsid w:val="00D1720A"/>
    <w:rsid w:val="00D1732C"/>
    <w:rsid w:val="00D17C30"/>
    <w:rsid w:val="00D17D59"/>
    <w:rsid w:val="00D17DD6"/>
    <w:rsid w:val="00D20115"/>
    <w:rsid w:val="00D216CD"/>
    <w:rsid w:val="00D219B9"/>
    <w:rsid w:val="00D21BB9"/>
    <w:rsid w:val="00D21F21"/>
    <w:rsid w:val="00D2260D"/>
    <w:rsid w:val="00D22835"/>
    <w:rsid w:val="00D229FE"/>
    <w:rsid w:val="00D22F19"/>
    <w:rsid w:val="00D23128"/>
    <w:rsid w:val="00D24688"/>
    <w:rsid w:val="00D24BBA"/>
    <w:rsid w:val="00D24C6A"/>
    <w:rsid w:val="00D2560C"/>
    <w:rsid w:val="00D2630B"/>
    <w:rsid w:val="00D26A19"/>
    <w:rsid w:val="00D26BEA"/>
    <w:rsid w:val="00D2701F"/>
    <w:rsid w:val="00D27113"/>
    <w:rsid w:val="00D272E0"/>
    <w:rsid w:val="00D27925"/>
    <w:rsid w:val="00D279D0"/>
    <w:rsid w:val="00D3028E"/>
    <w:rsid w:val="00D303AC"/>
    <w:rsid w:val="00D303D2"/>
    <w:rsid w:val="00D30812"/>
    <w:rsid w:val="00D31696"/>
    <w:rsid w:val="00D317EA"/>
    <w:rsid w:val="00D31979"/>
    <w:rsid w:val="00D31F0B"/>
    <w:rsid w:val="00D320F5"/>
    <w:rsid w:val="00D3297D"/>
    <w:rsid w:val="00D33832"/>
    <w:rsid w:val="00D33C85"/>
    <w:rsid w:val="00D34638"/>
    <w:rsid w:val="00D34866"/>
    <w:rsid w:val="00D34E76"/>
    <w:rsid w:val="00D354A0"/>
    <w:rsid w:val="00D35946"/>
    <w:rsid w:val="00D35F2B"/>
    <w:rsid w:val="00D36EB6"/>
    <w:rsid w:val="00D37206"/>
    <w:rsid w:val="00D3745C"/>
    <w:rsid w:val="00D40312"/>
    <w:rsid w:val="00D4093E"/>
    <w:rsid w:val="00D40D53"/>
    <w:rsid w:val="00D40F22"/>
    <w:rsid w:val="00D42C89"/>
    <w:rsid w:val="00D42E3A"/>
    <w:rsid w:val="00D432C1"/>
    <w:rsid w:val="00D43462"/>
    <w:rsid w:val="00D435EF"/>
    <w:rsid w:val="00D43E26"/>
    <w:rsid w:val="00D43F8C"/>
    <w:rsid w:val="00D4490C"/>
    <w:rsid w:val="00D44916"/>
    <w:rsid w:val="00D44EA6"/>
    <w:rsid w:val="00D45085"/>
    <w:rsid w:val="00D45129"/>
    <w:rsid w:val="00D4579F"/>
    <w:rsid w:val="00D46003"/>
    <w:rsid w:val="00D4641E"/>
    <w:rsid w:val="00D46AFC"/>
    <w:rsid w:val="00D4769C"/>
    <w:rsid w:val="00D477DD"/>
    <w:rsid w:val="00D47EA2"/>
    <w:rsid w:val="00D47EB7"/>
    <w:rsid w:val="00D47FBB"/>
    <w:rsid w:val="00D5057D"/>
    <w:rsid w:val="00D50849"/>
    <w:rsid w:val="00D50B9D"/>
    <w:rsid w:val="00D50F5F"/>
    <w:rsid w:val="00D51185"/>
    <w:rsid w:val="00D5131D"/>
    <w:rsid w:val="00D519B5"/>
    <w:rsid w:val="00D51FBF"/>
    <w:rsid w:val="00D530B8"/>
    <w:rsid w:val="00D5381C"/>
    <w:rsid w:val="00D53C31"/>
    <w:rsid w:val="00D53CC8"/>
    <w:rsid w:val="00D53DBE"/>
    <w:rsid w:val="00D54092"/>
    <w:rsid w:val="00D54B57"/>
    <w:rsid w:val="00D54CED"/>
    <w:rsid w:val="00D54DA0"/>
    <w:rsid w:val="00D55BE2"/>
    <w:rsid w:val="00D560D6"/>
    <w:rsid w:val="00D56734"/>
    <w:rsid w:val="00D56AEC"/>
    <w:rsid w:val="00D56B9B"/>
    <w:rsid w:val="00D56E2E"/>
    <w:rsid w:val="00D578EF"/>
    <w:rsid w:val="00D5796A"/>
    <w:rsid w:val="00D57CF9"/>
    <w:rsid w:val="00D57F49"/>
    <w:rsid w:val="00D57FCA"/>
    <w:rsid w:val="00D60220"/>
    <w:rsid w:val="00D60A56"/>
    <w:rsid w:val="00D60CD4"/>
    <w:rsid w:val="00D60E9F"/>
    <w:rsid w:val="00D616FE"/>
    <w:rsid w:val="00D6210B"/>
    <w:rsid w:val="00D624BB"/>
    <w:rsid w:val="00D62E4F"/>
    <w:rsid w:val="00D631AB"/>
    <w:rsid w:val="00D63FAB"/>
    <w:rsid w:val="00D642F7"/>
    <w:rsid w:val="00D64403"/>
    <w:rsid w:val="00D6446C"/>
    <w:rsid w:val="00D645A6"/>
    <w:rsid w:val="00D6537B"/>
    <w:rsid w:val="00D65C69"/>
    <w:rsid w:val="00D6603C"/>
    <w:rsid w:val="00D66AD2"/>
    <w:rsid w:val="00D6783D"/>
    <w:rsid w:val="00D678E5"/>
    <w:rsid w:val="00D67B71"/>
    <w:rsid w:val="00D70AB5"/>
    <w:rsid w:val="00D71CA8"/>
    <w:rsid w:val="00D73B77"/>
    <w:rsid w:val="00D747A8"/>
    <w:rsid w:val="00D74FBA"/>
    <w:rsid w:val="00D75405"/>
    <w:rsid w:val="00D754B9"/>
    <w:rsid w:val="00D7653E"/>
    <w:rsid w:val="00D7657C"/>
    <w:rsid w:val="00D765D2"/>
    <w:rsid w:val="00D76667"/>
    <w:rsid w:val="00D76B0D"/>
    <w:rsid w:val="00D77432"/>
    <w:rsid w:val="00D77625"/>
    <w:rsid w:val="00D77953"/>
    <w:rsid w:val="00D77AA6"/>
    <w:rsid w:val="00D77B38"/>
    <w:rsid w:val="00D77FAD"/>
    <w:rsid w:val="00D77FE3"/>
    <w:rsid w:val="00D816F5"/>
    <w:rsid w:val="00D81C6E"/>
    <w:rsid w:val="00D81CE8"/>
    <w:rsid w:val="00D827A8"/>
    <w:rsid w:val="00D83432"/>
    <w:rsid w:val="00D83E9D"/>
    <w:rsid w:val="00D840F7"/>
    <w:rsid w:val="00D8471A"/>
    <w:rsid w:val="00D84A84"/>
    <w:rsid w:val="00D851D6"/>
    <w:rsid w:val="00D864ED"/>
    <w:rsid w:val="00D86EE0"/>
    <w:rsid w:val="00D86F9F"/>
    <w:rsid w:val="00D87286"/>
    <w:rsid w:val="00D87D98"/>
    <w:rsid w:val="00D902AC"/>
    <w:rsid w:val="00D90923"/>
    <w:rsid w:val="00D90935"/>
    <w:rsid w:val="00D90C94"/>
    <w:rsid w:val="00D9168A"/>
    <w:rsid w:val="00D91891"/>
    <w:rsid w:val="00D9245A"/>
    <w:rsid w:val="00D92C20"/>
    <w:rsid w:val="00D932FD"/>
    <w:rsid w:val="00D95F18"/>
    <w:rsid w:val="00D968FB"/>
    <w:rsid w:val="00DA002F"/>
    <w:rsid w:val="00DA00E5"/>
    <w:rsid w:val="00DA0174"/>
    <w:rsid w:val="00DA03AA"/>
    <w:rsid w:val="00DA09F7"/>
    <w:rsid w:val="00DA0C8F"/>
    <w:rsid w:val="00DA13AC"/>
    <w:rsid w:val="00DA1666"/>
    <w:rsid w:val="00DA178E"/>
    <w:rsid w:val="00DA17C4"/>
    <w:rsid w:val="00DA1B35"/>
    <w:rsid w:val="00DA1D3E"/>
    <w:rsid w:val="00DA2D35"/>
    <w:rsid w:val="00DA3231"/>
    <w:rsid w:val="00DA3D53"/>
    <w:rsid w:val="00DA4498"/>
    <w:rsid w:val="00DA4999"/>
    <w:rsid w:val="00DA4CAA"/>
    <w:rsid w:val="00DA5021"/>
    <w:rsid w:val="00DA50F1"/>
    <w:rsid w:val="00DA559B"/>
    <w:rsid w:val="00DA572A"/>
    <w:rsid w:val="00DA5BEF"/>
    <w:rsid w:val="00DA60C0"/>
    <w:rsid w:val="00DB03F8"/>
    <w:rsid w:val="00DB0AEB"/>
    <w:rsid w:val="00DB14C9"/>
    <w:rsid w:val="00DB3055"/>
    <w:rsid w:val="00DB333B"/>
    <w:rsid w:val="00DB36CE"/>
    <w:rsid w:val="00DB3FDA"/>
    <w:rsid w:val="00DB4237"/>
    <w:rsid w:val="00DB424B"/>
    <w:rsid w:val="00DB4284"/>
    <w:rsid w:val="00DB4B55"/>
    <w:rsid w:val="00DB5B36"/>
    <w:rsid w:val="00DB6C94"/>
    <w:rsid w:val="00DB6DF0"/>
    <w:rsid w:val="00DB71E1"/>
    <w:rsid w:val="00DB77F3"/>
    <w:rsid w:val="00DC00FE"/>
    <w:rsid w:val="00DC022C"/>
    <w:rsid w:val="00DC0A14"/>
    <w:rsid w:val="00DC13E8"/>
    <w:rsid w:val="00DC16CC"/>
    <w:rsid w:val="00DC1723"/>
    <w:rsid w:val="00DC19BC"/>
    <w:rsid w:val="00DC2435"/>
    <w:rsid w:val="00DC44E2"/>
    <w:rsid w:val="00DC488A"/>
    <w:rsid w:val="00DC4DDE"/>
    <w:rsid w:val="00DC503D"/>
    <w:rsid w:val="00DC5164"/>
    <w:rsid w:val="00DC5467"/>
    <w:rsid w:val="00DC55E1"/>
    <w:rsid w:val="00DC5680"/>
    <w:rsid w:val="00DC589D"/>
    <w:rsid w:val="00DC5A39"/>
    <w:rsid w:val="00DC61E8"/>
    <w:rsid w:val="00DC6C4F"/>
    <w:rsid w:val="00DC6EC6"/>
    <w:rsid w:val="00DC7580"/>
    <w:rsid w:val="00DC7775"/>
    <w:rsid w:val="00DC798C"/>
    <w:rsid w:val="00DC7C9B"/>
    <w:rsid w:val="00DD151D"/>
    <w:rsid w:val="00DD184F"/>
    <w:rsid w:val="00DD205D"/>
    <w:rsid w:val="00DD2DE6"/>
    <w:rsid w:val="00DD30FD"/>
    <w:rsid w:val="00DD4708"/>
    <w:rsid w:val="00DD47F3"/>
    <w:rsid w:val="00DD493B"/>
    <w:rsid w:val="00DD49D6"/>
    <w:rsid w:val="00DD50EE"/>
    <w:rsid w:val="00DD542F"/>
    <w:rsid w:val="00DD56DC"/>
    <w:rsid w:val="00DD5D27"/>
    <w:rsid w:val="00DD5E1F"/>
    <w:rsid w:val="00DD6070"/>
    <w:rsid w:val="00DD64B8"/>
    <w:rsid w:val="00DD6604"/>
    <w:rsid w:val="00DD6759"/>
    <w:rsid w:val="00DD6CE2"/>
    <w:rsid w:val="00DD76EF"/>
    <w:rsid w:val="00DD7C76"/>
    <w:rsid w:val="00DE127A"/>
    <w:rsid w:val="00DE1421"/>
    <w:rsid w:val="00DE1B46"/>
    <w:rsid w:val="00DE1F6D"/>
    <w:rsid w:val="00DE27ED"/>
    <w:rsid w:val="00DE2873"/>
    <w:rsid w:val="00DE29A8"/>
    <w:rsid w:val="00DE3027"/>
    <w:rsid w:val="00DE39C0"/>
    <w:rsid w:val="00DE3C38"/>
    <w:rsid w:val="00DE3EB8"/>
    <w:rsid w:val="00DE3FA8"/>
    <w:rsid w:val="00DE4514"/>
    <w:rsid w:val="00DE4EB2"/>
    <w:rsid w:val="00DE707B"/>
    <w:rsid w:val="00DE7132"/>
    <w:rsid w:val="00DE7826"/>
    <w:rsid w:val="00DE78DF"/>
    <w:rsid w:val="00DF007D"/>
    <w:rsid w:val="00DF106C"/>
    <w:rsid w:val="00DF11F7"/>
    <w:rsid w:val="00DF1608"/>
    <w:rsid w:val="00DF19FA"/>
    <w:rsid w:val="00DF1CBB"/>
    <w:rsid w:val="00DF1E28"/>
    <w:rsid w:val="00DF2189"/>
    <w:rsid w:val="00DF231C"/>
    <w:rsid w:val="00DF2395"/>
    <w:rsid w:val="00DF2456"/>
    <w:rsid w:val="00DF2910"/>
    <w:rsid w:val="00DF2B31"/>
    <w:rsid w:val="00DF428D"/>
    <w:rsid w:val="00DF46B9"/>
    <w:rsid w:val="00DF47F8"/>
    <w:rsid w:val="00DF4C60"/>
    <w:rsid w:val="00DF5463"/>
    <w:rsid w:val="00DF59DC"/>
    <w:rsid w:val="00DF5B93"/>
    <w:rsid w:val="00DF5CA0"/>
    <w:rsid w:val="00DF6675"/>
    <w:rsid w:val="00DF6A39"/>
    <w:rsid w:val="00DF7542"/>
    <w:rsid w:val="00E00559"/>
    <w:rsid w:val="00E0110D"/>
    <w:rsid w:val="00E012A1"/>
    <w:rsid w:val="00E012E9"/>
    <w:rsid w:val="00E014C9"/>
    <w:rsid w:val="00E0164D"/>
    <w:rsid w:val="00E01B21"/>
    <w:rsid w:val="00E022D6"/>
    <w:rsid w:val="00E02E16"/>
    <w:rsid w:val="00E045FD"/>
    <w:rsid w:val="00E04790"/>
    <w:rsid w:val="00E04EE6"/>
    <w:rsid w:val="00E0520B"/>
    <w:rsid w:val="00E054F7"/>
    <w:rsid w:val="00E05680"/>
    <w:rsid w:val="00E05BE3"/>
    <w:rsid w:val="00E05D6E"/>
    <w:rsid w:val="00E05EB6"/>
    <w:rsid w:val="00E0630B"/>
    <w:rsid w:val="00E07618"/>
    <w:rsid w:val="00E07C40"/>
    <w:rsid w:val="00E07DC8"/>
    <w:rsid w:val="00E10451"/>
    <w:rsid w:val="00E10ABA"/>
    <w:rsid w:val="00E10E18"/>
    <w:rsid w:val="00E11F53"/>
    <w:rsid w:val="00E1206A"/>
    <w:rsid w:val="00E121A0"/>
    <w:rsid w:val="00E12F13"/>
    <w:rsid w:val="00E1322C"/>
    <w:rsid w:val="00E13786"/>
    <w:rsid w:val="00E13AC1"/>
    <w:rsid w:val="00E13E11"/>
    <w:rsid w:val="00E14594"/>
    <w:rsid w:val="00E147E4"/>
    <w:rsid w:val="00E14A73"/>
    <w:rsid w:val="00E153AE"/>
    <w:rsid w:val="00E16912"/>
    <w:rsid w:val="00E16D3A"/>
    <w:rsid w:val="00E17765"/>
    <w:rsid w:val="00E202D3"/>
    <w:rsid w:val="00E22322"/>
    <w:rsid w:val="00E22F2F"/>
    <w:rsid w:val="00E25931"/>
    <w:rsid w:val="00E2598C"/>
    <w:rsid w:val="00E25D99"/>
    <w:rsid w:val="00E25DCA"/>
    <w:rsid w:val="00E30909"/>
    <w:rsid w:val="00E30B11"/>
    <w:rsid w:val="00E316CB"/>
    <w:rsid w:val="00E31976"/>
    <w:rsid w:val="00E3202E"/>
    <w:rsid w:val="00E322AE"/>
    <w:rsid w:val="00E3266A"/>
    <w:rsid w:val="00E32D92"/>
    <w:rsid w:val="00E32DD9"/>
    <w:rsid w:val="00E330BE"/>
    <w:rsid w:val="00E331AC"/>
    <w:rsid w:val="00E34513"/>
    <w:rsid w:val="00E34514"/>
    <w:rsid w:val="00E347C5"/>
    <w:rsid w:val="00E34A5D"/>
    <w:rsid w:val="00E34D7D"/>
    <w:rsid w:val="00E35374"/>
    <w:rsid w:val="00E35B60"/>
    <w:rsid w:val="00E35E40"/>
    <w:rsid w:val="00E366C4"/>
    <w:rsid w:val="00E36AAA"/>
    <w:rsid w:val="00E37AA0"/>
    <w:rsid w:val="00E40DFB"/>
    <w:rsid w:val="00E42450"/>
    <w:rsid w:val="00E42AA2"/>
    <w:rsid w:val="00E42E59"/>
    <w:rsid w:val="00E42E5A"/>
    <w:rsid w:val="00E433C7"/>
    <w:rsid w:val="00E434F4"/>
    <w:rsid w:val="00E439C9"/>
    <w:rsid w:val="00E43C83"/>
    <w:rsid w:val="00E44EE2"/>
    <w:rsid w:val="00E4513F"/>
    <w:rsid w:val="00E4515F"/>
    <w:rsid w:val="00E45A4F"/>
    <w:rsid w:val="00E461D8"/>
    <w:rsid w:val="00E4621D"/>
    <w:rsid w:val="00E4633A"/>
    <w:rsid w:val="00E468F0"/>
    <w:rsid w:val="00E473CB"/>
    <w:rsid w:val="00E510B4"/>
    <w:rsid w:val="00E517F2"/>
    <w:rsid w:val="00E51C79"/>
    <w:rsid w:val="00E52152"/>
    <w:rsid w:val="00E521CB"/>
    <w:rsid w:val="00E527A3"/>
    <w:rsid w:val="00E532AD"/>
    <w:rsid w:val="00E53F43"/>
    <w:rsid w:val="00E546B7"/>
    <w:rsid w:val="00E5479B"/>
    <w:rsid w:val="00E5481D"/>
    <w:rsid w:val="00E553BD"/>
    <w:rsid w:val="00E55416"/>
    <w:rsid w:val="00E55987"/>
    <w:rsid w:val="00E55C4F"/>
    <w:rsid w:val="00E56321"/>
    <w:rsid w:val="00E5676A"/>
    <w:rsid w:val="00E56CAC"/>
    <w:rsid w:val="00E56E32"/>
    <w:rsid w:val="00E57A6C"/>
    <w:rsid w:val="00E57C59"/>
    <w:rsid w:val="00E57CDF"/>
    <w:rsid w:val="00E60905"/>
    <w:rsid w:val="00E60DB4"/>
    <w:rsid w:val="00E60DF6"/>
    <w:rsid w:val="00E6148A"/>
    <w:rsid w:val="00E61717"/>
    <w:rsid w:val="00E6198F"/>
    <w:rsid w:val="00E61B2C"/>
    <w:rsid w:val="00E61C7F"/>
    <w:rsid w:val="00E61EB5"/>
    <w:rsid w:val="00E62141"/>
    <w:rsid w:val="00E62E03"/>
    <w:rsid w:val="00E62EAC"/>
    <w:rsid w:val="00E63230"/>
    <w:rsid w:val="00E63438"/>
    <w:rsid w:val="00E63C26"/>
    <w:rsid w:val="00E64842"/>
    <w:rsid w:val="00E64B39"/>
    <w:rsid w:val="00E64BB7"/>
    <w:rsid w:val="00E65486"/>
    <w:rsid w:val="00E6548E"/>
    <w:rsid w:val="00E65D1E"/>
    <w:rsid w:val="00E6637B"/>
    <w:rsid w:val="00E66F1D"/>
    <w:rsid w:val="00E679F6"/>
    <w:rsid w:val="00E67A58"/>
    <w:rsid w:val="00E67AC6"/>
    <w:rsid w:val="00E67B6A"/>
    <w:rsid w:val="00E701A1"/>
    <w:rsid w:val="00E704AE"/>
    <w:rsid w:val="00E707A4"/>
    <w:rsid w:val="00E71D93"/>
    <w:rsid w:val="00E72B1C"/>
    <w:rsid w:val="00E734D2"/>
    <w:rsid w:val="00E7372F"/>
    <w:rsid w:val="00E737F8"/>
    <w:rsid w:val="00E73DC1"/>
    <w:rsid w:val="00E742F6"/>
    <w:rsid w:val="00E74BE9"/>
    <w:rsid w:val="00E7550D"/>
    <w:rsid w:val="00E75C34"/>
    <w:rsid w:val="00E76387"/>
    <w:rsid w:val="00E76DED"/>
    <w:rsid w:val="00E77B34"/>
    <w:rsid w:val="00E77B96"/>
    <w:rsid w:val="00E8003A"/>
    <w:rsid w:val="00E81458"/>
    <w:rsid w:val="00E8188B"/>
    <w:rsid w:val="00E81B85"/>
    <w:rsid w:val="00E81F9F"/>
    <w:rsid w:val="00E8279E"/>
    <w:rsid w:val="00E8393D"/>
    <w:rsid w:val="00E8405E"/>
    <w:rsid w:val="00E84160"/>
    <w:rsid w:val="00E84EDB"/>
    <w:rsid w:val="00E851B6"/>
    <w:rsid w:val="00E85B56"/>
    <w:rsid w:val="00E860BE"/>
    <w:rsid w:val="00E86460"/>
    <w:rsid w:val="00E86939"/>
    <w:rsid w:val="00E873CB"/>
    <w:rsid w:val="00E87560"/>
    <w:rsid w:val="00E90761"/>
    <w:rsid w:val="00E908FA"/>
    <w:rsid w:val="00E9124E"/>
    <w:rsid w:val="00E923A2"/>
    <w:rsid w:val="00E92AEC"/>
    <w:rsid w:val="00E92DF0"/>
    <w:rsid w:val="00E93011"/>
    <w:rsid w:val="00E930B6"/>
    <w:rsid w:val="00E9438F"/>
    <w:rsid w:val="00E94406"/>
    <w:rsid w:val="00E944B2"/>
    <w:rsid w:val="00E950ED"/>
    <w:rsid w:val="00E95375"/>
    <w:rsid w:val="00E95AE9"/>
    <w:rsid w:val="00E96692"/>
    <w:rsid w:val="00E974CC"/>
    <w:rsid w:val="00EA01D2"/>
    <w:rsid w:val="00EA0689"/>
    <w:rsid w:val="00EA14D1"/>
    <w:rsid w:val="00EA1F2E"/>
    <w:rsid w:val="00EA1F46"/>
    <w:rsid w:val="00EA245B"/>
    <w:rsid w:val="00EA25E0"/>
    <w:rsid w:val="00EA26C8"/>
    <w:rsid w:val="00EA3B6B"/>
    <w:rsid w:val="00EA4444"/>
    <w:rsid w:val="00EA4893"/>
    <w:rsid w:val="00EA499D"/>
    <w:rsid w:val="00EA4C70"/>
    <w:rsid w:val="00EA549A"/>
    <w:rsid w:val="00EA5F78"/>
    <w:rsid w:val="00EA6844"/>
    <w:rsid w:val="00EA6E70"/>
    <w:rsid w:val="00EB0A19"/>
    <w:rsid w:val="00EB102F"/>
    <w:rsid w:val="00EB21AC"/>
    <w:rsid w:val="00EB2D7F"/>
    <w:rsid w:val="00EB3477"/>
    <w:rsid w:val="00EB3B43"/>
    <w:rsid w:val="00EB5060"/>
    <w:rsid w:val="00EB5344"/>
    <w:rsid w:val="00EB5449"/>
    <w:rsid w:val="00EB5C7E"/>
    <w:rsid w:val="00EB5D87"/>
    <w:rsid w:val="00EB5FBF"/>
    <w:rsid w:val="00EB64B2"/>
    <w:rsid w:val="00EB7015"/>
    <w:rsid w:val="00EB7185"/>
    <w:rsid w:val="00EC0E18"/>
    <w:rsid w:val="00EC1461"/>
    <w:rsid w:val="00EC1798"/>
    <w:rsid w:val="00EC1BE8"/>
    <w:rsid w:val="00EC22C3"/>
    <w:rsid w:val="00EC23CC"/>
    <w:rsid w:val="00EC24FC"/>
    <w:rsid w:val="00EC31F8"/>
    <w:rsid w:val="00EC33BA"/>
    <w:rsid w:val="00EC3826"/>
    <w:rsid w:val="00EC38EF"/>
    <w:rsid w:val="00EC47DE"/>
    <w:rsid w:val="00EC4D3A"/>
    <w:rsid w:val="00EC5442"/>
    <w:rsid w:val="00EC5BEC"/>
    <w:rsid w:val="00EC60FC"/>
    <w:rsid w:val="00EC619E"/>
    <w:rsid w:val="00EC65C9"/>
    <w:rsid w:val="00EC70E8"/>
    <w:rsid w:val="00EC7426"/>
    <w:rsid w:val="00EC77F9"/>
    <w:rsid w:val="00EC7A72"/>
    <w:rsid w:val="00ED083F"/>
    <w:rsid w:val="00ED09AA"/>
    <w:rsid w:val="00ED0E8A"/>
    <w:rsid w:val="00ED2246"/>
    <w:rsid w:val="00ED28E8"/>
    <w:rsid w:val="00ED2ABC"/>
    <w:rsid w:val="00ED2B6C"/>
    <w:rsid w:val="00ED3076"/>
    <w:rsid w:val="00ED333A"/>
    <w:rsid w:val="00ED335E"/>
    <w:rsid w:val="00ED404A"/>
    <w:rsid w:val="00ED45D8"/>
    <w:rsid w:val="00ED5138"/>
    <w:rsid w:val="00ED51E6"/>
    <w:rsid w:val="00ED5684"/>
    <w:rsid w:val="00ED7FCE"/>
    <w:rsid w:val="00EE0BD8"/>
    <w:rsid w:val="00EE0E2E"/>
    <w:rsid w:val="00EE19B8"/>
    <w:rsid w:val="00EE2412"/>
    <w:rsid w:val="00EE28BA"/>
    <w:rsid w:val="00EE2BBB"/>
    <w:rsid w:val="00EE431A"/>
    <w:rsid w:val="00EE478C"/>
    <w:rsid w:val="00EE4E50"/>
    <w:rsid w:val="00EE53A6"/>
    <w:rsid w:val="00EE58AD"/>
    <w:rsid w:val="00EE5D4B"/>
    <w:rsid w:val="00EE5E8B"/>
    <w:rsid w:val="00EE5FD3"/>
    <w:rsid w:val="00EE6969"/>
    <w:rsid w:val="00EE6D06"/>
    <w:rsid w:val="00EE714F"/>
    <w:rsid w:val="00EE7161"/>
    <w:rsid w:val="00EE740D"/>
    <w:rsid w:val="00EE773C"/>
    <w:rsid w:val="00EE7843"/>
    <w:rsid w:val="00EE7C65"/>
    <w:rsid w:val="00EF0307"/>
    <w:rsid w:val="00EF0751"/>
    <w:rsid w:val="00EF10A6"/>
    <w:rsid w:val="00EF16E1"/>
    <w:rsid w:val="00EF190F"/>
    <w:rsid w:val="00EF20F5"/>
    <w:rsid w:val="00EF236F"/>
    <w:rsid w:val="00EF2B60"/>
    <w:rsid w:val="00EF2C4C"/>
    <w:rsid w:val="00EF2F05"/>
    <w:rsid w:val="00EF2FFE"/>
    <w:rsid w:val="00EF303B"/>
    <w:rsid w:val="00EF3276"/>
    <w:rsid w:val="00EF39AB"/>
    <w:rsid w:val="00EF3A00"/>
    <w:rsid w:val="00EF3CDC"/>
    <w:rsid w:val="00EF3CFD"/>
    <w:rsid w:val="00EF3EDF"/>
    <w:rsid w:val="00EF442D"/>
    <w:rsid w:val="00EF4759"/>
    <w:rsid w:val="00EF5560"/>
    <w:rsid w:val="00EF5745"/>
    <w:rsid w:val="00EF5C7B"/>
    <w:rsid w:val="00EF61D9"/>
    <w:rsid w:val="00EF6BE7"/>
    <w:rsid w:val="00EF7781"/>
    <w:rsid w:val="00EF780D"/>
    <w:rsid w:val="00F00C73"/>
    <w:rsid w:val="00F01161"/>
    <w:rsid w:val="00F0120C"/>
    <w:rsid w:val="00F012DC"/>
    <w:rsid w:val="00F01495"/>
    <w:rsid w:val="00F0190E"/>
    <w:rsid w:val="00F031EA"/>
    <w:rsid w:val="00F035DA"/>
    <w:rsid w:val="00F03B3C"/>
    <w:rsid w:val="00F03DD8"/>
    <w:rsid w:val="00F04572"/>
    <w:rsid w:val="00F04D96"/>
    <w:rsid w:val="00F04E86"/>
    <w:rsid w:val="00F04FE5"/>
    <w:rsid w:val="00F05F5B"/>
    <w:rsid w:val="00F0667A"/>
    <w:rsid w:val="00F069FD"/>
    <w:rsid w:val="00F06A5C"/>
    <w:rsid w:val="00F073A4"/>
    <w:rsid w:val="00F1165B"/>
    <w:rsid w:val="00F11E09"/>
    <w:rsid w:val="00F1216F"/>
    <w:rsid w:val="00F12BE9"/>
    <w:rsid w:val="00F132F2"/>
    <w:rsid w:val="00F133E5"/>
    <w:rsid w:val="00F13528"/>
    <w:rsid w:val="00F13C21"/>
    <w:rsid w:val="00F141C1"/>
    <w:rsid w:val="00F14744"/>
    <w:rsid w:val="00F14B5E"/>
    <w:rsid w:val="00F1579D"/>
    <w:rsid w:val="00F16717"/>
    <w:rsid w:val="00F16895"/>
    <w:rsid w:val="00F16B91"/>
    <w:rsid w:val="00F1716C"/>
    <w:rsid w:val="00F17232"/>
    <w:rsid w:val="00F203C9"/>
    <w:rsid w:val="00F215A9"/>
    <w:rsid w:val="00F21E1D"/>
    <w:rsid w:val="00F22503"/>
    <w:rsid w:val="00F226BD"/>
    <w:rsid w:val="00F22F97"/>
    <w:rsid w:val="00F2320D"/>
    <w:rsid w:val="00F23752"/>
    <w:rsid w:val="00F23B33"/>
    <w:rsid w:val="00F23D35"/>
    <w:rsid w:val="00F24524"/>
    <w:rsid w:val="00F24A0C"/>
    <w:rsid w:val="00F24F19"/>
    <w:rsid w:val="00F24FF1"/>
    <w:rsid w:val="00F25343"/>
    <w:rsid w:val="00F255E6"/>
    <w:rsid w:val="00F2613C"/>
    <w:rsid w:val="00F26561"/>
    <w:rsid w:val="00F26EE7"/>
    <w:rsid w:val="00F271E2"/>
    <w:rsid w:val="00F271ED"/>
    <w:rsid w:val="00F301F3"/>
    <w:rsid w:val="00F31CE2"/>
    <w:rsid w:val="00F32857"/>
    <w:rsid w:val="00F32880"/>
    <w:rsid w:val="00F32930"/>
    <w:rsid w:val="00F3295C"/>
    <w:rsid w:val="00F33310"/>
    <w:rsid w:val="00F33CA0"/>
    <w:rsid w:val="00F33D10"/>
    <w:rsid w:val="00F34141"/>
    <w:rsid w:val="00F347B5"/>
    <w:rsid w:val="00F34C8E"/>
    <w:rsid w:val="00F34F9E"/>
    <w:rsid w:val="00F354EC"/>
    <w:rsid w:val="00F35EEB"/>
    <w:rsid w:val="00F36701"/>
    <w:rsid w:val="00F37375"/>
    <w:rsid w:val="00F375AC"/>
    <w:rsid w:val="00F37D8B"/>
    <w:rsid w:val="00F37DF9"/>
    <w:rsid w:val="00F411D2"/>
    <w:rsid w:val="00F41206"/>
    <w:rsid w:val="00F41841"/>
    <w:rsid w:val="00F429FF"/>
    <w:rsid w:val="00F42D66"/>
    <w:rsid w:val="00F42F79"/>
    <w:rsid w:val="00F4324E"/>
    <w:rsid w:val="00F436D6"/>
    <w:rsid w:val="00F44ABB"/>
    <w:rsid w:val="00F4524D"/>
    <w:rsid w:val="00F45635"/>
    <w:rsid w:val="00F45910"/>
    <w:rsid w:val="00F45BA7"/>
    <w:rsid w:val="00F45E96"/>
    <w:rsid w:val="00F463CD"/>
    <w:rsid w:val="00F478D0"/>
    <w:rsid w:val="00F47FB0"/>
    <w:rsid w:val="00F5020D"/>
    <w:rsid w:val="00F50E98"/>
    <w:rsid w:val="00F51DA2"/>
    <w:rsid w:val="00F51E04"/>
    <w:rsid w:val="00F528DA"/>
    <w:rsid w:val="00F52AA5"/>
    <w:rsid w:val="00F53483"/>
    <w:rsid w:val="00F5357D"/>
    <w:rsid w:val="00F53D0A"/>
    <w:rsid w:val="00F5445B"/>
    <w:rsid w:val="00F5547B"/>
    <w:rsid w:val="00F554CC"/>
    <w:rsid w:val="00F56388"/>
    <w:rsid w:val="00F563C0"/>
    <w:rsid w:val="00F602CF"/>
    <w:rsid w:val="00F61DA7"/>
    <w:rsid w:val="00F6291B"/>
    <w:rsid w:val="00F62A99"/>
    <w:rsid w:val="00F63F43"/>
    <w:rsid w:val="00F645FB"/>
    <w:rsid w:val="00F649C0"/>
    <w:rsid w:val="00F64F4F"/>
    <w:rsid w:val="00F66DF3"/>
    <w:rsid w:val="00F676CF"/>
    <w:rsid w:val="00F67BDE"/>
    <w:rsid w:val="00F7010C"/>
    <w:rsid w:val="00F70488"/>
    <w:rsid w:val="00F71273"/>
    <w:rsid w:val="00F7185E"/>
    <w:rsid w:val="00F71EB8"/>
    <w:rsid w:val="00F72189"/>
    <w:rsid w:val="00F723C6"/>
    <w:rsid w:val="00F727BE"/>
    <w:rsid w:val="00F72AD6"/>
    <w:rsid w:val="00F72C28"/>
    <w:rsid w:val="00F72D9D"/>
    <w:rsid w:val="00F72E29"/>
    <w:rsid w:val="00F73182"/>
    <w:rsid w:val="00F73F79"/>
    <w:rsid w:val="00F74A3C"/>
    <w:rsid w:val="00F74BE5"/>
    <w:rsid w:val="00F755EB"/>
    <w:rsid w:val="00F75609"/>
    <w:rsid w:val="00F75BDA"/>
    <w:rsid w:val="00F762D2"/>
    <w:rsid w:val="00F7731B"/>
    <w:rsid w:val="00F77719"/>
    <w:rsid w:val="00F81744"/>
    <w:rsid w:val="00F82377"/>
    <w:rsid w:val="00F82619"/>
    <w:rsid w:val="00F82A72"/>
    <w:rsid w:val="00F82B9C"/>
    <w:rsid w:val="00F8308E"/>
    <w:rsid w:val="00F834D1"/>
    <w:rsid w:val="00F83642"/>
    <w:rsid w:val="00F844C4"/>
    <w:rsid w:val="00F84BCA"/>
    <w:rsid w:val="00F84FB1"/>
    <w:rsid w:val="00F85321"/>
    <w:rsid w:val="00F8583C"/>
    <w:rsid w:val="00F86388"/>
    <w:rsid w:val="00F86AFA"/>
    <w:rsid w:val="00F8702C"/>
    <w:rsid w:val="00F879D3"/>
    <w:rsid w:val="00F87E60"/>
    <w:rsid w:val="00F9039F"/>
    <w:rsid w:val="00F90687"/>
    <w:rsid w:val="00F908FA"/>
    <w:rsid w:val="00F91881"/>
    <w:rsid w:val="00F91B9F"/>
    <w:rsid w:val="00F91C55"/>
    <w:rsid w:val="00F92066"/>
    <w:rsid w:val="00F924F8"/>
    <w:rsid w:val="00F92DB9"/>
    <w:rsid w:val="00F93535"/>
    <w:rsid w:val="00F93880"/>
    <w:rsid w:val="00F93F44"/>
    <w:rsid w:val="00F9441B"/>
    <w:rsid w:val="00F94A40"/>
    <w:rsid w:val="00F963C9"/>
    <w:rsid w:val="00F964E2"/>
    <w:rsid w:val="00F96DD1"/>
    <w:rsid w:val="00F96EE8"/>
    <w:rsid w:val="00F9781D"/>
    <w:rsid w:val="00F97986"/>
    <w:rsid w:val="00FA017E"/>
    <w:rsid w:val="00FA030A"/>
    <w:rsid w:val="00FA0A90"/>
    <w:rsid w:val="00FA0B19"/>
    <w:rsid w:val="00FA1CA6"/>
    <w:rsid w:val="00FA2D1E"/>
    <w:rsid w:val="00FA355D"/>
    <w:rsid w:val="00FA35D7"/>
    <w:rsid w:val="00FA3664"/>
    <w:rsid w:val="00FA36F0"/>
    <w:rsid w:val="00FA3ADA"/>
    <w:rsid w:val="00FA3E86"/>
    <w:rsid w:val="00FA42AD"/>
    <w:rsid w:val="00FA7057"/>
    <w:rsid w:val="00FA76CE"/>
    <w:rsid w:val="00FB04DD"/>
    <w:rsid w:val="00FB092F"/>
    <w:rsid w:val="00FB0E7B"/>
    <w:rsid w:val="00FB115A"/>
    <w:rsid w:val="00FB15C5"/>
    <w:rsid w:val="00FB1F63"/>
    <w:rsid w:val="00FB24ED"/>
    <w:rsid w:val="00FB255C"/>
    <w:rsid w:val="00FB4770"/>
    <w:rsid w:val="00FB4898"/>
    <w:rsid w:val="00FB4E30"/>
    <w:rsid w:val="00FB5CBA"/>
    <w:rsid w:val="00FB5D47"/>
    <w:rsid w:val="00FB5EEA"/>
    <w:rsid w:val="00FB5F30"/>
    <w:rsid w:val="00FB6661"/>
    <w:rsid w:val="00FB6853"/>
    <w:rsid w:val="00FB6D31"/>
    <w:rsid w:val="00FB7619"/>
    <w:rsid w:val="00FB7B6D"/>
    <w:rsid w:val="00FC0450"/>
    <w:rsid w:val="00FC05FA"/>
    <w:rsid w:val="00FC09CB"/>
    <w:rsid w:val="00FC1B85"/>
    <w:rsid w:val="00FC2606"/>
    <w:rsid w:val="00FC29A4"/>
    <w:rsid w:val="00FC3FBF"/>
    <w:rsid w:val="00FC4358"/>
    <w:rsid w:val="00FC4F9F"/>
    <w:rsid w:val="00FC5106"/>
    <w:rsid w:val="00FC586B"/>
    <w:rsid w:val="00FC63E0"/>
    <w:rsid w:val="00FC64A2"/>
    <w:rsid w:val="00FC6EA6"/>
    <w:rsid w:val="00FC7186"/>
    <w:rsid w:val="00FD103B"/>
    <w:rsid w:val="00FD1C47"/>
    <w:rsid w:val="00FD21CC"/>
    <w:rsid w:val="00FD268B"/>
    <w:rsid w:val="00FD26A4"/>
    <w:rsid w:val="00FD26F6"/>
    <w:rsid w:val="00FD2BCD"/>
    <w:rsid w:val="00FD3D26"/>
    <w:rsid w:val="00FD3E02"/>
    <w:rsid w:val="00FD43F7"/>
    <w:rsid w:val="00FD4489"/>
    <w:rsid w:val="00FD4785"/>
    <w:rsid w:val="00FD4EF4"/>
    <w:rsid w:val="00FD5ECD"/>
    <w:rsid w:val="00FD641E"/>
    <w:rsid w:val="00FD6506"/>
    <w:rsid w:val="00FD65AB"/>
    <w:rsid w:val="00FD74A5"/>
    <w:rsid w:val="00FD7D96"/>
    <w:rsid w:val="00FE0763"/>
    <w:rsid w:val="00FE0E9E"/>
    <w:rsid w:val="00FE1467"/>
    <w:rsid w:val="00FE1558"/>
    <w:rsid w:val="00FE29AB"/>
    <w:rsid w:val="00FE310F"/>
    <w:rsid w:val="00FE314E"/>
    <w:rsid w:val="00FE4485"/>
    <w:rsid w:val="00FE4E94"/>
    <w:rsid w:val="00FE5B6E"/>
    <w:rsid w:val="00FE6C5C"/>
    <w:rsid w:val="00FE769B"/>
    <w:rsid w:val="00FF15C9"/>
    <w:rsid w:val="00FF17F3"/>
    <w:rsid w:val="00FF1B87"/>
    <w:rsid w:val="00FF1C2C"/>
    <w:rsid w:val="00FF1D35"/>
    <w:rsid w:val="00FF1E88"/>
    <w:rsid w:val="00FF3502"/>
    <w:rsid w:val="00FF37CC"/>
    <w:rsid w:val="00FF3D47"/>
    <w:rsid w:val="00FF3FFB"/>
    <w:rsid w:val="00FF4034"/>
    <w:rsid w:val="00FF450C"/>
    <w:rsid w:val="00FF46BA"/>
    <w:rsid w:val="00FF4CB3"/>
    <w:rsid w:val="00FF4D32"/>
    <w:rsid w:val="00FF5C38"/>
    <w:rsid w:val="00FF6306"/>
    <w:rsid w:val="00FF65C6"/>
    <w:rsid w:val="00FF6749"/>
    <w:rsid w:val="00FF6B59"/>
    <w:rsid w:val="00FF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2B7F"/>
  <w15:docId w15:val="{1F8D7D6A-89BD-4392-93F3-D5B36018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9F"/>
    <w:pPr>
      <w:spacing w:after="120" w:line="240" w:lineRule="auto"/>
      <w:jc w:val="both"/>
    </w:pPr>
    <w:rPr>
      <w:rFonts w:ascii="Times New Roman" w:eastAsia="Times New Roman" w:hAnsi="Times New Roman" w:cs="Times New Roman"/>
      <w:sz w:val="28"/>
      <w:lang w:bidi="en-US"/>
    </w:rPr>
  </w:style>
  <w:style w:type="paragraph" w:styleId="Heading1">
    <w:name w:val="heading 1"/>
    <w:aliases w:val="China1,?? 1"/>
    <w:basedOn w:val="Normal"/>
    <w:next w:val="Normal"/>
    <w:link w:val="Heading1Char"/>
    <w:autoRedefine/>
    <w:qFormat/>
    <w:rsid w:val="003302B6"/>
    <w:pPr>
      <w:keepNext/>
      <w:outlineLvl w:val="0"/>
    </w:pPr>
    <w:rPr>
      <w:b/>
    </w:rPr>
  </w:style>
  <w:style w:type="paragraph" w:styleId="Heading2">
    <w:name w:val="heading 2"/>
    <w:basedOn w:val="Normal"/>
    <w:next w:val="Normal"/>
    <w:link w:val="Heading2Char"/>
    <w:autoRedefine/>
    <w:unhideWhenUsed/>
    <w:qFormat/>
    <w:rsid w:val="003302B6"/>
    <w:pPr>
      <w:keepNext/>
      <w:outlineLvl w:val="1"/>
    </w:pPr>
    <w:rPr>
      <w:rFonts w:eastAsiaTheme="majorEastAsia" w:cstheme="majorBidi"/>
      <w:b/>
      <w:bCs/>
      <w:i/>
      <w:iCs/>
      <w:szCs w:val="28"/>
    </w:rPr>
  </w:style>
  <w:style w:type="paragraph" w:styleId="Heading3">
    <w:name w:val="heading 3"/>
    <w:basedOn w:val="Normal"/>
    <w:next w:val="Normal"/>
    <w:link w:val="Heading3Char"/>
    <w:autoRedefine/>
    <w:uiPriority w:val="9"/>
    <w:qFormat/>
    <w:rsid w:val="003302B6"/>
    <w:pPr>
      <w:keepNext/>
      <w:outlineLvl w:val="2"/>
    </w:pPr>
    <w:rPr>
      <w:b/>
      <w:i/>
    </w:rPr>
  </w:style>
  <w:style w:type="paragraph" w:styleId="Heading4">
    <w:name w:val="heading 4"/>
    <w:basedOn w:val="Normal"/>
    <w:next w:val="Normal"/>
    <w:link w:val="Heading4Char"/>
    <w:uiPriority w:val="9"/>
    <w:semiHidden/>
    <w:unhideWhenUsed/>
    <w:qFormat/>
    <w:rsid w:val="00F602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800F18"/>
    <w:pPr>
      <w:spacing w:before="200" w:after="0"/>
      <w:outlineLvl w:val="4"/>
    </w:pPr>
    <w:rPr>
      <w:rFonts w:ascii="Cambria" w:hAnsi="Cambria"/>
      <w:bCs/>
      <w:color w:val="7F7F7F"/>
    </w:rPr>
  </w:style>
  <w:style w:type="paragraph" w:styleId="Heading6">
    <w:name w:val="heading 6"/>
    <w:basedOn w:val="Normal"/>
    <w:next w:val="Normal"/>
    <w:link w:val="Heading6Char"/>
    <w:qFormat/>
    <w:rsid w:val="00CC143B"/>
    <w:pPr>
      <w:keepNext/>
      <w:autoSpaceDE w:val="0"/>
      <w:autoSpaceDN w:val="0"/>
      <w:spacing w:after="0"/>
      <w:ind w:firstLine="545"/>
      <w:outlineLvl w:val="5"/>
    </w:pPr>
    <w:rPr>
      <w:b/>
      <w:bCs/>
      <w:szCs w:val="28"/>
      <w:lang w:val="x-none" w:eastAsia="x-none" w:bidi="ar-SA"/>
    </w:rPr>
  </w:style>
  <w:style w:type="paragraph" w:styleId="Heading7">
    <w:name w:val="heading 7"/>
    <w:basedOn w:val="Normal"/>
    <w:next w:val="Normal"/>
    <w:link w:val="Heading7Char"/>
    <w:uiPriority w:val="9"/>
    <w:semiHidden/>
    <w:unhideWhenUsed/>
    <w:qFormat/>
    <w:rsid w:val="00CC143B"/>
    <w:pPr>
      <w:spacing w:before="240" w:after="60" w:line="288" w:lineRule="auto"/>
      <w:ind w:firstLine="720"/>
      <w:outlineLvl w:val="6"/>
    </w:pPr>
    <w:rPr>
      <w:rFonts w:ascii="Calibri" w:hAnsi="Calibri"/>
      <w:sz w:val="24"/>
      <w:szCs w:val="24"/>
      <w:lang w:bidi="ar-SA"/>
    </w:rPr>
  </w:style>
  <w:style w:type="paragraph" w:styleId="Heading8">
    <w:name w:val="heading 8"/>
    <w:basedOn w:val="Normal"/>
    <w:next w:val="Normal"/>
    <w:link w:val="Heading8Char"/>
    <w:qFormat/>
    <w:rsid w:val="00CC143B"/>
    <w:pPr>
      <w:spacing w:before="240" w:after="60"/>
      <w:jc w:val="left"/>
      <w:outlineLvl w:val="7"/>
    </w:pPr>
    <w:rPr>
      <w:i/>
      <w:iCs/>
      <w:sz w:val="24"/>
      <w:szCs w:val="24"/>
      <w:lang w:val="x-none" w:eastAsia="x-none" w:bidi="ar-SA"/>
    </w:rPr>
  </w:style>
  <w:style w:type="paragraph" w:styleId="Heading9">
    <w:name w:val="heading 9"/>
    <w:basedOn w:val="Normal"/>
    <w:next w:val="Normal"/>
    <w:link w:val="Heading9Char"/>
    <w:qFormat/>
    <w:rsid w:val="00CC143B"/>
    <w:pPr>
      <w:keepNext/>
      <w:autoSpaceDE w:val="0"/>
      <w:autoSpaceDN w:val="0"/>
      <w:spacing w:after="0"/>
      <w:jc w:val="left"/>
      <w:outlineLvl w:val="8"/>
    </w:pPr>
    <w:rPr>
      <w:b/>
      <w:bCs/>
      <w:sz w:val="26"/>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ina1 Char,?? 1 Char"/>
    <w:link w:val="Heading1"/>
    <w:rsid w:val="003302B6"/>
    <w:rPr>
      <w:rFonts w:ascii="Times New Roman" w:eastAsia="Times New Roman" w:hAnsi="Times New Roman"/>
      <w:b/>
      <w:sz w:val="28"/>
    </w:rPr>
  </w:style>
  <w:style w:type="character" w:customStyle="1" w:styleId="Heading3Char">
    <w:name w:val="Heading 3 Char"/>
    <w:link w:val="Heading3"/>
    <w:uiPriority w:val="9"/>
    <w:qFormat/>
    <w:rsid w:val="003302B6"/>
    <w:rPr>
      <w:rFonts w:ascii="Times New Roman" w:eastAsia="Times New Roman" w:hAnsi="Times New Roman"/>
      <w:b/>
      <w:i/>
      <w:sz w:val="28"/>
    </w:rPr>
  </w:style>
  <w:style w:type="character" w:customStyle="1" w:styleId="Heading2Char">
    <w:name w:val="Heading 2 Char"/>
    <w:basedOn w:val="DefaultParagraphFont"/>
    <w:link w:val="Heading2"/>
    <w:rsid w:val="003302B6"/>
    <w:rPr>
      <w:rFonts w:ascii="Times New Roman" w:eastAsiaTheme="majorEastAsia" w:hAnsi="Times New Roman" w:cstheme="majorBidi"/>
      <w:b/>
      <w:bCs/>
      <w:i/>
      <w:iCs/>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autoRedefine/>
    <w:unhideWhenUsed/>
    <w:qFormat/>
    <w:rsid w:val="0025184E"/>
    <w:pPr>
      <w:spacing w:after="0"/>
    </w:pPr>
    <w:rPr>
      <w:sz w:val="18"/>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qFormat/>
    <w:rsid w:val="0025184E"/>
    <w:rPr>
      <w:rFonts w:ascii="Times New Roman" w:eastAsia="Times New Roman" w:hAnsi="Times New Roman" w:cs="Times New Roman"/>
      <w:sz w:val="18"/>
      <w:lang w:bidi="en-US"/>
    </w:r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B,4"/>
    <w:basedOn w:val="DefaultParagraphFont"/>
    <w:link w:val="ftrefCharCharChar1Char"/>
    <w:uiPriority w:val="99"/>
    <w:unhideWhenUsed/>
    <w:qFormat/>
    <w:rsid w:val="00BE50A2"/>
    <w:rPr>
      <w:vertAlign w:val="superscript"/>
    </w:rPr>
  </w:style>
  <w:style w:type="character" w:customStyle="1" w:styleId="Heading5Char">
    <w:name w:val="Heading 5 Char"/>
    <w:basedOn w:val="DefaultParagraphFont"/>
    <w:link w:val="Heading5"/>
    <w:uiPriority w:val="9"/>
    <w:qFormat/>
    <w:rsid w:val="00800F18"/>
    <w:rPr>
      <w:rFonts w:ascii="Cambria" w:eastAsia="Times New Roman" w:hAnsi="Cambria" w:cs="Times New Roman"/>
      <w:bCs/>
      <w:color w:val="7F7F7F"/>
      <w:lang w:bidi="en-US"/>
    </w:rPr>
  </w:style>
  <w:style w:type="paragraph" w:styleId="ListParagraph">
    <w:name w:val="List Paragraph"/>
    <w:aliases w:val="bullet,bullet 1,List Paragraph11,List Paragraph12,Thang2,numbered para,List Paragraph (numbered (a)),ANNEX,List Paragraph1,List Paragraph2,PIM_Danh muc cham,Numbered List Paragraph,References,WB List Paragraph,Bullet 2,Bullet paras,1."/>
    <w:basedOn w:val="Normal"/>
    <w:link w:val="ListParagraphChar"/>
    <w:qFormat/>
    <w:rsid w:val="00C751F1"/>
    <w:pPr>
      <w:ind w:left="720"/>
      <w:contextualSpacing/>
    </w:pPr>
  </w:style>
  <w:style w:type="paragraph" w:styleId="Header">
    <w:name w:val="header"/>
    <w:basedOn w:val="Normal"/>
    <w:link w:val="HeaderChar"/>
    <w:uiPriority w:val="99"/>
    <w:unhideWhenUsed/>
    <w:rsid w:val="002F16DC"/>
    <w:pPr>
      <w:tabs>
        <w:tab w:val="center" w:pos="4680"/>
        <w:tab w:val="right" w:pos="9360"/>
      </w:tabs>
      <w:spacing w:after="0"/>
    </w:pPr>
  </w:style>
  <w:style w:type="character" w:customStyle="1" w:styleId="HeaderChar">
    <w:name w:val="Header Char"/>
    <w:basedOn w:val="DefaultParagraphFont"/>
    <w:link w:val="Header"/>
    <w:uiPriority w:val="99"/>
    <w:rsid w:val="002F16DC"/>
    <w:rPr>
      <w:rFonts w:ascii="Times New Roman" w:eastAsia="Times New Roman" w:hAnsi="Times New Roman" w:cs="Times New Roman"/>
      <w:sz w:val="28"/>
      <w:lang w:bidi="en-US"/>
    </w:rPr>
  </w:style>
  <w:style w:type="paragraph" w:styleId="Footer">
    <w:name w:val="footer"/>
    <w:basedOn w:val="Normal"/>
    <w:link w:val="FooterChar"/>
    <w:uiPriority w:val="99"/>
    <w:unhideWhenUsed/>
    <w:rsid w:val="002F16DC"/>
    <w:pPr>
      <w:tabs>
        <w:tab w:val="center" w:pos="4680"/>
        <w:tab w:val="right" w:pos="9360"/>
      </w:tabs>
      <w:spacing w:after="0"/>
    </w:pPr>
  </w:style>
  <w:style w:type="character" w:customStyle="1" w:styleId="FooterChar">
    <w:name w:val="Footer Char"/>
    <w:basedOn w:val="DefaultParagraphFont"/>
    <w:link w:val="Footer"/>
    <w:uiPriority w:val="99"/>
    <w:rsid w:val="002F16DC"/>
    <w:rPr>
      <w:rFonts w:ascii="Times New Roman" w:eastAsia="Times New Roman" w:hAnsi="Times New Roman" w:cs="Times New Roman"/>
      <w:sz w:val="28"/>
      <w:lang w:bidi="en-US"/>
    </w:rPr>
  </w:style>
  <w:style w:type="paragraph" w:customStyle="1" w:styleId="Vanban">
    <w:name w:val="Vanban"/>
    <w:basedOn w:val="Normal"/>
    <w:qFormat/>
    <w:rsid w:val="009D5122"/>
    <w:pPr>
      <w:widowControl w:val="0"/>
      <w:tabs>
        <w:tab w:val="left" w:pos="1418"/>
      </w:tabs>
      <w:spacing w:after="0" w:line="276" w:lineRule="auto"/>
      <w:ind w:firstLine="851"/>
      <w:jc w:val="left"/>
    </w:pPr>
    <w:rPr>
      <w:color w:val="000080"/>
      <w:kern w:val="20"/>
      <w:sz w:val="22"/>
    </w:rPr>
  </w:style>
  <w:style w:type="character" w:customStyle="1" w:styleId="Heading4Char">
    <w:name w:val="Heading 4 Char"/>
    <w:basedOn w:val="DefaultParagraphFont"/>
    <w:link w:val="Heading4"/>
    <w:uiPriority w:val="9"/>
    <w:semiHidden/>
    <w:rsid w:val="00F602CF"/>
    <w:rPr>
      <w:rFonts w:asciiTheme="majorHAnsi" w:eastAsiaTheme="majorEastAsia" w:hAnsiTheme="majorHAnsi" w:cstheme="majorBidi"/>
      <w:i/>
      <w:iCs/>
      <w:color w:val="2F5496" w:themeColor="accent1" w:themeShade="BF"/>
      <w:sz w:val="28"/>
      <w:lang w:bidi="en-US"/>
    </w:rPr>
  </w:style>
  <w:style w:type="character" w:styleId="Emphasis">
    <w:name w:val="Emphasis"/>
    <w:uiPriority w:val="20"/>
    <w:qFormat/>
    <w:rsid w:val="00E32DD9"/>
    <w:rPr>
      <w:i/>
      <w:iCs/>
    </w:rPr>
  </w:style>
  <w:style w:type="character" w:customStyle="1" w:styleId="Heading6Char">
    <w:name w:val="Heading 6 Char"/>
    <w:basedOn w:val="DefaultParagraphFont"/>
    <w:link w:val="Heading6"/>
    <w:rsid w:val="00CC143B"/>
    <w:rPr>
      <w:rFonts w:ascii="Times New Roman" w:eastAsia="Times New Roman" w:hAnsi="Times New Roman" w:cs="Times New Roman"/>
      <w:b/>
      <w:bCs/>
      <w:sz w:val="28"/>
      <w:szCs w:val="28"/>
      <w:lang w:val="x-none" w:eastAsia="x-none"/>
    </w:rPr>
  </w:style>
  <w:style w:type="character" w:customStyle="1" w:styleId="Heading7Char">
    <w:name w:val="Heading 7 Char"/>
    <w:basedOn w:val="DefaultParagraphFont"/>
    <w:link w:val="Heading7"/>
    <w:uiPriority w:val="9"/>
    <w:semiHidden/>
    <w:rsid w:val="00CC143B"/>
    <w:rPr>
      <w:rFonts w:ascii="Calibri" w:eastAsia="Times New Roman" w:hAnsi="Calibri" w:cs="Times New Roman"/>
      <w:sz w:val="24"/>
      <w:szCs w:val="24"/>
    </w:rPr>
  </w:style>
  <w:style w:type="character" w:customStyle="1" w:styleId="Heading8Char">
    <w:name w:val="Heading 8 Char"/>
    <w:basedOn w:val="DefaultParagraphFont"/>
    <w:link w:val="Heading8"/>
    <w:rsid w:val="00CC143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CC143B"/>
    <w:rPr>
      <w:rFonts w:ascii="Times New Roman" w:eastAsia="Times New Roman" w:hAnsi="Times New Roman" w:cs="Times New Roman"/>
      <w:b/>
      <w:bCs/>
      <w:sz w:val="26"/>
      <w:szCs w:val="28"/>
      <w:lang w:val="x-none" w:eastAsia="x-none"/>
    </w:rPr>
  </w:style>
  <w:style w:type="character" w:styleId="Hyperlink">
    <w:name w:val="Hyperlink"/>
    <w:uiPriority w:val="99"/>
    <w:unhideWhenUsed/>
    <w:rsid w:val="00CC143B"/>
    <w:rPr>
      <w:color w:val="0000FF"/>
      <w:u w:val="single"/>
    </w:rPr>
  </w:style>
  <w:style w:type="character" w:styleId="PageNumber">
    <w:name w:val="page number"/>
    <w:rsid w:val="00CC143B"/>
  </w:style>
  <w:style w:type="character" w:customStyle="1" w:styleId="BodyTextChar">
    <w:name w:val="Body Text Char"/>
    <w:link w:val="BodyText"/>
    <w:rsid w:val="00CC143B"/>
    <w:rPr>
      <w:rFonts w:ascii="Times New Roman" w:eastAsia="Times New Roman" w:hAnsi="Times New Roman"/>
      <w:b/>
      <w:sz w:val="28"/>
    </w:rPr>
  </w:style>
  <w:style w:type="paragraph" w:styleId="BodyText">
    <w:name w:val="Body Text"/>
    <w:basedOn w:val="Normal"/>
    <w:link w:val="BodyTextChar"/>
    <w:rsid w:val="00CC143B"/>
    <w:pPr>
      <w:spacing w:before="120" w:line="288" w:lineRule="auto"/>
      <w:ind w:firstLine="720"/>
    </w:pPr>
    <w:rPr>
      <w:rFonts w:cstheme="minorBidi"/>
      <w:b/>
      <w:lang w:bidi="ar-SA"/>
    </w:rPr>
  </w:style>
  <w:style w:type="character" w:customStyle="1" w:styleId="BodyTextChar1">
    <w:name w:val="Body Text Char1"/>
    <w:basedOn w:val="DefaultParagraphFont"/>
    <w:uiPriority w:val="99"/>
    <w:semiHidden/>
    <w:rsid w:val="00CC143B"/>
    <w:rPr>
      <w:rFonts w:ascii="Times New Roman" w:eastAsia="Times New Roman" w:hAnsi="Times New Roman" w:cs="Times New Roman"/>
      <w:sz w:val="28"/>
      <w:lang w:bidi="en-US"/>
    </w:rPr>
  </w:style>
  <w:style w:type="character" w:customStyle="1" w:styleId="FooterChar1">
    <w:name w:val="Footer Char1"/>
    <w:basedOn w:val="DefaultParagraphFont"/>
    <w:uiPriority w:val="99"/>
    <w:semiHidden/>
    <w:rsid w:val="00CC143B"/>
    <w:rPr>
      <w:rFonts w:ascii="Times New Roman" w:hAnsi="Times New Roman"/>
      <w:sz w:val="28"/>
      <w:szCs w:val="22"/>
    </w:rPr>
  </w:style>
  <w:style w:type="character" w:customStyle="1" w:styleId="HeaderChar1">
    <w:name w:val="Header Char1"/>
    <w:basedOn w:val="DefaultParagraphFont"/>
    <w:uiPriority w:val="99"/>
    <w:semiHidden/>
    <w:rsid w:val="00CC143B"/>
    <w:rPr>
      <w:rFonts w:ascii="Times New Roman" w:hAnsi="Times New Roman"/>
      <w:sz w:val="28"/>
      <w:szCs w:val="22"/>
    </w:rPr>
  </w:style>
  <w:style w:type="table" w:styleId="TableGrid">
    <w:name w:val="Table Grid"/>
    <w:basedOn w:val="TableNormal"/>
    <w:uiPriority w:val="59"/>
    <w:rsid w:val="00CC14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3Dieu-KTXH2017Char">
    <w:name w:val="03.Dieu-KTXH2017 Char"/>
    <w:link w:val="03Dieu-KTXH2017"/>
    <w:qFormat/>
    <w:locked/>
    <w:rsid w:val="00CC143B"/>
    <w:rPr>
      <w:b/>
      <w:bCs/>
      <w:sz w:val="28"/>
      <w:szCs w:val="28"/>
      <w:lang w:val="it-IT"/>
    </w:rPr>
  </w:style>
  <w:style w:type="character" w:customStyle="1" w:styleId="04Body-KTXH2017Char">
    <w:name w:val="04.Body-KTXH2017 Char"/>
    <w:link w:val="04Body-KTXH2017"/>
    <w:locked/>
    <w:rsid w:val="00CC143B"/>
    <w:rPr>
      <w:sz w:val="28"/>
      <w:szCs w:val="28"/>
      <w:lang w:val="it-IT"/>
    </w:rPr>
  </w:style>
  <w:style w:type="paragraph" w:customStyle="1" w:styleId="04Body-KTXH2017">
    <w:name w:val="04.Body-KTXH2017"/>
    <w:basedOn w:val="Normal"/>
    <w:link w:val="04Body-KTXH2017Char"/>
    <w:qFormat/>
    <w:rsid w:val="00CC143B"/>
    <w:pPr>
      <w:spacing w:before="60" w:after="60" w:line="274" w:lineRule="auto"/>
      <w:ind w:firstLine="567"/>
    </w:pPr>
    <w:rPr>
      <w:rFonts w:asciiTheme="minorHAnsi" w:eastAsiaTheme="minorHAnsi" w:hAnsiTheme="minorHAnsi" w:cstheme="minorBidi"/>
      <w:szCs w:val="28"/>
      <w:lang w:val="it-IT" w:bidi="ar-SA"/>
    </w:rPr>
  </w:style>
  <w:style w:type="paragraph" w:customStyle="1" w:styleId="03Dieu-KTXH2017">
    <w:name w:val="03.Dieu-KTXH2017"/>
    <w:basedOn w:val="Normal"/>
    <w:link w:val="03Dieu-KTXH2017Char"/>
    <w:qFormat/>
    <w:rsid w:val="00CC143B"/>
    <w:pPr>
      <w:spacing w:before="60" w:after="60" w:line="274" w:lineRule="auto"/>
      <w:ind w:firstLine="567"/>
      <w:outlineLvl w:val="0"/>
    </w:pPr>
    <w:rPr>
      <w:rFonts w:asciiTheme="minorHAnsi" w:eastAsiaTheme="minorHAnsi" w:hAnsiTheme="minorHAnsi" w:cstheme="minorBidi"/>
      <w:b/>
      <w:bCs/>
      <w:szCs w:val="28"/>
      <w:lang w:val="it-IT" w:bidi="ar-SA"/>
    </w:rPr>
  </w:style>
  <w:style w:type="character" w:customStyle="1" w:styleId="font41">
    <w:name w:val="font4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51">
    <w:name w:val="font51"/>
    <w:rsid w:val="00CC143B"/>
    <w:rPr>
      <w:rFonts w:ascii="Times New Roman" w:hAnsi="Times New Roman" w:cs="Times New Roman" w:hint="default"/>
      <w:b w:val="0"/>
      <w:bCs w:val="0"/>
      <w:i/>
      <w:iCs/>
      <w:strike w:val="0"/>
      <w:dstrike w:val="0"/>
      <w:color w:val="000000"/>
      <w:sz w:val="20"/>
      <w:szCs w:val="20"/>
      <w:u w:val="none"/>
      <w:effect w:val="none"/>
    </w:rPr>
  </w:style>
  <w:style w:type="character" w:customStyle="1" w:styleId="font61">
    <w:name w:val="font6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1">
    <w:name w:val="font11"/>
    <w:rsid w:val="00CC143B"/>
    <w:rPr>
      <w:rFonts w:ascii="Times New Roman" w:hAnsi="Times New Roman" w:cs="Times New Roman" w:hint="default"/>
      <w:b/>
      <w:bCs/>
      <w:i w:val="0"/>
      <w:iCs w:val="0"/>
      <w:strike w:val="0"/>
      <w:dstrike w:val="0"/>
      <w:color w:val="000000"/>
      <w:sz w:val="20"/>
      <w:szCs w:val="20"/>
      <w:u w:val="none"/>
      <w:effect w:val="none"/>
    </w:rPr>
  </w:style>
  <w:style w:type="character" w:customStyle="1" w:styleId="font21">
    <w:name w:val="font2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01">
    <w:name w:val="font0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styleId="CommentReference">
    <w:name w:val="annotation reference"/>
    <w:uiPriority w:val="99"/>
    <w:semiHidden/>
    <w:unhideWhenUsed/>
    <w:rsid w:val="00CC143B"/>
    <w:rPr>
      <w:sz w:val="16"/>
      <w:szCs w:val="16"/>
    </w:rPr>
  </w:style>
  <w:style w:type="paragraph" w:styleId="CommentText">
    <w:name w:val="annotation text"/>
    <w:basedOn w:val="Normal"/>
    <w:link w:val="CommentTextChar"/>
    <w:uiPriority w:val="99"/>
    <w:semiHidden/>
    <w:unhideWhenUsed/>
    <w:rsid w:val="00CC143B"/>
    <w:pPr>
      <w:spacing w:before="120" w:line="288" w:lineRule="auto"/>
      <w:ind w:firstLine="720"/>
    </w:pPr>
    <w:rPr>
      <w:rFonts w:eastAsia="Calibri"/>
      <w:sz w:val="20"/>
      <w:szCs w:val="20"/>
      <w:lang w:bidi="ar-SA"/>
    </w:rPr>
  </w:style>
  <w:style w:type="character" w:customStyle="1" w:styleId="CommentTextChar">
    <w:name w:val="Comment Text Char"/>
    <w:basedOn w:val="DefaultParagraphFont"/>
    <w:link w:val="CommentText"/>
    <w:uiPriority w:val="99"/>
    <w:semiHidden/>
    <w:rsid w:val="00CC143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143B"/>
    <w:rPr>
      <w:b/>
      <w:bCs/>
    </w:rPr>
  </w:style>
  <w:style w:type="character" w:customStyle="1" w:styleId="CommentSubjectChar">
    <w:name w:val="Comment Subject Char"/>
    <w:basedOn w:val="CommentTextChar"/>
    <w:link w:val="CommentSubject"/>
    <w:uiPriority w:val="99"/>
    <w:semiHidden/>
    <w:rsid w:val="00CC143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C143B"/>
    <w:pPr>
      <w:spacing w:after="0"/>
      <w:ind w:firstLine="720"/>
    </w:pPr>
    <w:rPr>
      <w:rFonts w:ascii="Tahoma" w:eastAsia="Calibri" w:hAnsi="Tahoma"/>
      <w:sz w:val="16"/>
      <w:szCs w:val="16"/>
      <w:lang w:bidi="ar-SA"/>
    </w:rPr>
  </w:style>
  <w:style w:type="character" w:customStyle="1" w:styleId="BalloonTextChar">
    <w:name w:val="Balloon Text Char"/>
    <w:basedOn w:val="DefaultParagraphFont"/>
    <w:link w:val="BalloonText"/>
    <w:uiPriority w:val="99"/>
    <w:semiHidden/>
    <w:rsid w:val="00CC143B"/>
    <w:rPr>
      <w:rFonts w:ascii="Tahoma" w:eastAsia="Calibri" w:hAnsi="Tahoma" w:cs="Times New Roman"/>
      <w:sz w:val="16"/>
      <w:szCs w:val="16"/>
    </w:rPr>
  </w:style>
  <w:style w:type="paragraph" w:styleId="Revision">
    <w:name w:val="Revision"/>
    <w:hidden/>
    <w:uiPriority w:val="99"/>
    <w:unhideWhenUsed/>
    <w:rsid w:val="00CC143B"/>
    <w:pPr>
      <w:spacing w:after="0" w:line="240" w:lineRule="auto"/>
    </w:pPr>
    <w:rPr>
      <w:rFonts w:ascii="Times New Roman" w:eastAsia="Calibri" w:hAnsi="Times New Roman" w:cs="Times New Roman"/>
      <w:sz w:val="28"/>
    </w:rPr>
  </w:style>
  <w:style w:type="paragraph" w:styleId="BodyTextIndent2">
    <w:name w:val="Body Text Indent 2"/>
    <w:basedOn w:val="Normal"/>
    <w:link w:val="BodyTextIndent2Char"/>
    <w:rsid w:val="00CC143B"/>
    <w:pPr>
      <w:autoSpaceDE w:val="0"/>
      <w:autoSpaceDN w:val="0"/>
      <w:spacing w:after="0"/>
      <w:ind w:firstLine="360"/>
    </w:pPr>
    <w:rPr>
      <w:szCs w:val="28"/>
      <w:lang w:val="en-GB" w:eastAsia="x-none" w:bidi="ar-SA"/>
    </w:rPr>
  </w:style>
  <w:style w:type="character" w:customStyle="1" w:styleId="BodyTextIndent2Char">
    <w:name w:val="Body Text Indent 2 Char"/>
    <w:basedOn w:val="DefaultParagraphFont"/>
    <w:link w:val="BodyTextIndent2"/>
    <w:rsid w:val="00CC143B"/>
    <w:rPr>
      <w:rFonts w:ascii="Times New Roman" w:eastAsia="Times New Roman" w:hAnsi="Times New Roman" w:cs="Times New Roman"/>
      <w:sz w:val="28"/>
      <w:szCs w:val="28"/>
      <w:lang w:val="en-GB" w:eastAsia="x-none"/>
    </w:rPr>
  </w:style>
  <w:style w:type="paragraph" w:styleId="NormalWeb">
    <w:name w:val="Normal (Web)"/>
    <w:aliases w:val="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nhideWhenUsed/>
    <w:qFormat/>
    <w:rsid w:val="00CC143B"/>
    <w:pPr>
      <w:spacing w:after="0"/>
      <w:jc w:val="left"/>
    </w:pPr>
    <w:rPr>
      <w:sz w:val="24"/>
      <w:szCs w:val="24"/>
      <w:lang w:val="x-none" w:eastAsia="x-none" w:bidi="ar-SA"/>
    </w:rPr>
  </w:style>
  <w:style w:type="character" w:customStyle="1" w:styleId="apple-converted-space">
    <w:name w:val="apple-converted-space"/>
    <w:basedOn w:val="DefaultParagraphFont"/>
    <w:rsid w:val="00CC143B"/>
  </w:style>
  <w:style w:type="character" w:customStyle="1" w:styleId="textexposedshow">
    <w:name w:val="text_exposed_show"/>
    <w:rsid w:val="00CC143B"/>
  </w:style>
  <w:style w:type="paragraph" w:customStyle="1" w:styleId="BodyText3">
    <w:name w:val="Body Text3"/>
    <w:basedOn w:val="Normal"/>
    <w:rsid w:val="00CC143B"/>
    <w:pPr>
      <w:widowControl w:val="0"/>
      <w:shd w:val="clear" w:color="auto" w:fill="FFFFFF"/>
      <w:spacing w:before="60" w:after="60" w:line="302" w:lineRule="exact"/>
    </w:pPr>
    <w:rPr>
      <w:sz w:val="25"/>
      <w:szCs w:val="25"/>
      <w:lang w:bidi="ar-SA"/>
    </w:rPr>
  </w:style>
  <w:style w:type="character" w:customStyle="1" w:styleId="NormalWebChar">
    <w:name w:val="Normal (Web) Char"/>
    <w:aliases w:val="Char Char Char Char1,Обычный (веб)1 Char1,Обычный (веб) Знак Char1,Обычный (веб) Знак1 Char1,Обычный (веб) Знак Знак Char1,Char Char Char Char Char Char Char Char Char Char Char Char1,webb Char1,Char Char25 Char1, Char Char25 Char1"/>
    <w:link w:val="NormalWeb"/>
    <w:rsid w:val="00CC143B"/>
    <w:rPr>
      <w:rFonts w:ascii="Times New Roman" w:eastAsia="Times New Roman" w:hAnsi="Times New Roman" w:cs="Times New Roman"/>
      <w:sz w:val="24"/>
      <w:szCs w:val="24"/>
      <w:lang w:val="x-none" w:eastAsia="x-none"/>
    </w:rPr>
  </w:style>
  <w:style w:type="character" w:styleId="Strong">
    <w:name w:val="Strong"/>
    <w:uiPriority w:val="22"/>
    <w:qFormat/>
    <w:rsid w:val="00CC143B"/>
    <w:rPr>
      <w:b/>
      <w:bCs/>
    </w:rPr>
  </w:style>
  <w:style w:type="character" w:customStyle="1" w:styleId="Bodytext0">
    <w:name w:val="Body text_"/>
    <w:link w:val="BodyText1"/>
    <w:rsid w:val="00CC143B"/>
    <w:rPr>
      <w:sz w:val="27"/>
      <w:szCs w:val="27"/>
      <w:shd w:val="clear" w:color="auto" w:fill="FFFFFF"/>
    </w:rPr>
  </w:style>
  <w:style w:type="paragraph" w:customStyle="1" w:styleId="BodyText1">
    <w:name w:val="Body Text1"/>
    <w:basedOn w:val="Normal"/>
    <w:link w:val="Bodytext0"/>
    <w:rsid w:val="00CC143B"/>
    <w:pPr>
      <w:widowControl w:val="0"/>
      <w:shd w:val="clear" w:color="auto" w:fill="FFFFFF"/>
      <w:spacing w:before="180" w:after="60" w:line="240" w:lineRule="atLeast"/>
      <w:ind w:firstLine="567"/>
    </w:pPr>
    <w:rPr>
      <w:rFonts w:asciiTheme="minorHAnsi" w:eastAsiaTheme="minorHAnsi" w:hAnsiTheme="minorHAnsi" w:cstheme="minorBidi"/>
      <w:sz w:val="27"/>
      <w:szCs w:val="27"/>
      <w:shd w:val="clear" w:color="auto" w:fill="FFFFFF"/>
      <w:lang w:bidi="ar-SA"/>
    </w:rPr>
  </w:style>
  <w:style w:type="paragraph" w:customStyle="1" w:styleId="NoSpacing1">
    <w:name w:val="No Spacing1"/>
    <w:aliases w:val="Quyen,Không Dãn cách1"/>
    <w:link w:val="NoSpacingChar"/>
    <w:qFormat/>
    <w:rsid w:val="00CC143B"/>
    <w:pPr>
      <w:spacing w:before="120" w:after="0" w:line="240" w:lineRule="auto"/>
      <w:ind w:firstLine="720"/>
      <w:jc w:val="both"/>
    </w:pPr>
    <w:rPr>
      <w:rFonts w:ascii="Times New Roman" w:eastAsia="Calibri" w:hAnsi="Times New Roman" w:cs="Times New Roman"/>
      <w:sz w:val="20"/>
      <w:lang w:val="en-GB"/>
    </w:rPr>
  </w:style>
  <w:style w:type="character" w:customStyle="1" w:styleId="NoSpacingChar">
    <w:name w:val="No Spacing Char"/>
    <w:aliases w:val="No Spacing1 Char,Quyen Char"/>
    <w:link w:val="NoSpacing1"/>
    <w:rsid w:val="00CC143B"/>
    <w:rPr>
      <w:rFonts w:ascii="Times New Roman" w:eastAsia="Calibri" w:hAnsi="Times New Roman" w:cs="Times New Roman"/>
      <w:sz w:val="20"/>
      <w:lang w:val="en-GB"/>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CC143B"/>
    <w:pPr>
      <w:spacing w:after="160" w:line="240" w:lineRule="exact"/>
      <w:jc w:val="left"/>
    </w:pPr>
    <w:rPr>
      <w:rFonts w:asciiTheme="minorHAnsi" w:eastAsiaTheme="minorHAnsi" w:hAnsiTheme="minorHAnsi" w:cstheme="minorBidi"/>
      <w:sz w:val="22"/>
      <w:vertAlign w:val="superscript"/>
      <w:lang w:bidi="ar-SA"/>
    </w:rPr>
  </w:style>
  <w:style w:type="character" w:customStyle="1" w:styleId="Bodytext2Italic">
    <w:name w:val="Body text (2) + Italic"/>
    <w:rsid w:val="00CC143B"/>
    <w:rPr>
      <w:i/>
      <w:iCs/>
      <w:color w:val="000000"/>
      <w:spacing w:val="0"/>
      <w:w w:val="100"/>
      <w:position w:val="0"/>
      <w:sz w:val="28"/>
      <w:szCs w:val="28"/>
      <w:shd w:val="clear" w:color="auto" w:fill="FFFFFF"/>
      <w:lang w:val="vi-VN" w:eastAsia="vi-VN" w:bidi="vi-VN"/>
    </w:rPr>
  </w:style>
  <w:style w:type="paragraph" w:styleId="Subtitle">
    <w:name w:val="Subtitle"/>
    <w:basedOn w:val="Normal"/>
    <w:link w:val="SubtitleChar"/>
    <w:qFormat/>
    <w:rsid w:val="00CC143B"/>
    <w:pPr>
      <w:spacing w:after="0"/>
      <w:jc w:val="center"/>
    </w:pPr>
    <w:rPr>
      <w:rFonts w:ascii=".VnTime" w:hAnsi=".VnTime"/>
      <w:szCs w:val="24"/>
      <w:lang w:val="x-none" w:eastAsia="x-none" w:bidi="ar-SA"/>
    </w:rPr>
  </w:style>
  <w:style w:type="character" w:customStyle="1" w:styleId="SubtitleChar">
    <w:name w:val="Subtitle Char"/>
    <w:basedOn w:val="DefaultParagraphFont"/>
    <w:link w:val="Subtitle"/>
    <w:rsid w:val="00CC143B"/>
    <w:rPr>
      <w:rFonts w:ascii=".VnTime" w:eastAsia="Times New Roman" w:hAnsi=".VnTime" w:cs="Times New Roman"/>
      <w:sz w:val="28"/>
      <w:szCs w:val="24"/>
      <w:lang w:val="x-none" w:eastAsia="x-none"/>
    </w:rPr>
  </w:style>
  <w:style w:type="paragraph" w:customStyle="1" w:styleId="Table">
    <w:name w:val="Table"/>
    <w:basedOn w:val="Normal"/>
    <w:rsid w:val="00CC143B"/>
    <w:pPr>
      <w:spacing w:after="0"/>
    </w:pPr>
    <w:rPr>
      <w:rFonts w:ascii=".VnTime" w:hAnsi=".VnTime"/>
      <w:color w:val="000080"/>
      <w:kern w:val="28"/>
      <w:szCs w:val="20"/>
      <w:lang w:bidi="ar-SA"/>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qFormat/>
    <w:locked/>
    <w:rsid w:val="00CC143B"/>
    <w:rPr>
      <w:lang w:val="en-US" w:eastAsia="en-US"/>
    </w:rPr>
  </w:style>
  <w:style w:type="character" w:customStyle="1" w:styleId="Vnbnnidung211pt">
    <w:name w:val="Văn bản nội dung (2) + 11 pt"/>
    <w:rsid w:val="00CC14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styleId="Title">
    <w:name w:val="Title"/>
    <w:basedOn w:val="Normal"/>
    <w:link w:val="TitleChar"/>
    <w:qFormat/>
    <w:rsid w:val="00CC143B"/>
    <w:pPr>
      <w:spacing w:after="0"/>
      <w:jc w:val="center"/>
    </w:pPr>
    <w:rPr>
      <w:rFonts w:cs="Arial Unicode MS"/>
      <w:b/>
      <w:bCs/>
      <w:sz w:val="20"/>
      <w:szCs w:val="24"/>
      <w:lang w:val="x-none" w:eastAsia="x-none" w:bidi="lo-LA"/>
    </w:rPr>
  </w:style>
  <w:style w:type="character" w:customStyle="1" w:styleId="TitleChar">
    <w:name w:val="Title Char"/>
    <w:basedOn w:val="DefaultParagraphFont"/>
    <w:link w:val="Title"/>
    <w:qFormat/>
    <w:rsid w:val="00CC143B"/>
    <w:rPr>
      <w:rFonts w:ascii="Times New Roman" w:eastAsia="Times New Roman" w:hAnsi="Times New Roman" w:cs="Arial Unicode MS"/>
      <w:b/>
      <w:bCs/>
      <w:sz w:val="20"/>
      <w:szCs w:val="24"/>
      <w:lang w:val="x-none" w:eastAsia="x-none" w:bidi="lo-LA"/>
    </w:rPr>
  </w:style>
  <w:style w:type="paragraph" w:customStyle="1" w:styleId="abc">
    <w:name w:val="abc"/>
    <w:basedOn w:val="Normal"/>
    <w:rsid w:val="00CC143B"/>
    <w:pPr>
      <w:spacing w:after="0" w:line="276" w:lineRule="auto"/>
      <w:jc w:val="left"/>
    </w:pPr>
    <w:rPr>
      <w:rFonts w:ascii="Calibri" w:hAnsi="Calibri"/>
      <w:color w:val="FF0000"/>
      <w:sz w:val="22"/>
    </w:rPr>
  </w:style>
  <w:style w:type="character" w:customStyle="1" w:styleId="fontstyle01">
    <w:name w:val="fontstyle01"/>
    <w:rsid w:val="00CC143B"/>
    <w:rPr>
      <w:rFonts w:ascii="TimesNewRoman" w:hAnsi="TimesNewRoman" w:hint="default"/>
      <w:b w:val="0"/>
      <w:bCs w:val="0"/>
      <w:i w:val="0"/>
      <w:iCs w:val="0"/>
      <w:color w:val="000000"/>
      <w:sz w:val="26"/>
      <w:szCs w:val="2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CC143B"/>
    <w:pPr>
      <w:spacing w:after="160" w:line="240" w:lineRule="exact"/>
      <w:jc w:val="left"/>
    </w:pPr>
    <w:rPr>
      <w:rFonts w:eastAsia="Calibri"/>
      <w:sz w:val="20"/>
      <w:szCs w:val="20"/>
      <w:vertAlign w:val="superscript"/>
      <w:lang w:val="vi-VN" w:eastAsia="vi-VN" w:bidi="ar-SA"/>
    </w:rPr>
  </w:style>
  <w:style w:type="character" w:customStyle="1" w:styleId="Vnbnnidung2">
    <w:name w:val="Văn bản nội dung (2)_"/>
    <w:link w:val="Vnbnnidung20"/>
    <w:rsid w:val="00CC143B"/>
    <w:rPr>
      <w:sz w:val="28"/>
      <w:szCs w:val="28"/>
      <w:shd w:val="clear" w:color="auto" w:fill="FFFFFF"/>
    </w:rPr>
  </w:style>
  <w:style w:type="paragraph" w:customStyle="1" w:styleId="Vnbnnidung20">
    <w:name w:val="Văn bản nội dung (2)"/>
    <w:basedOn w:val="Normal"/>
    <w:link w:val="Vnbnnidung2"/>
    <w:rsid w:val="00CC143B"/>
    <w:pPr>
      <w:widowControl w:val="0"/>
      <w:shd w:val="clear" w:color="auto" w:fill="FFFFFF"/>
      <w:spacing w:before="300" w:after="180" w:line="326" w:lineRule="exact"/>
    </w:pPr>
    <w:rPr>
      <w:rFonts w:asciiTheme="minorHAnsi" w:eastAsiaTheme="minorHAnsi" w:hAnsiTheme="minorHAnsi" w:cstheme="minorBidi"/>
      <w:szCs w:val="28"/>
      <w:shd w:val="clear" w:color="auto" w:fill="FFFFFF"/>
      <w:lang w:bidi="ar-SA"/>
    </w:rPr>
  </w:style>
  <w:style w:type="paragraph" w:customStyle="1" w:styleId="CharChar5">
    <w:name w:val="Char Char5"/>
    <w:basedOn w:val="Normal"/>
    <w:rsid w:val="00CC143B"/>
    <w:pPr>
      <w:pageBreakBefore/>
      <w:spacing w:before="100" w:beforeAutospacing="1" w:after="100" w:afterAutospacing="1"/>
      <w:jc w:val="left"/>
    </w:pPr>
    <w:rPr>
      <w:rFonts w:ascii="Tahoma" w:hAnsi="Tahoma"/>
      <w:sz w:val="20"/>
      <w:szCs w:val="20"/>
      <w:lang w:bidi="ar-SA"/>
    </w:rPr>
  </w:style>
  <w:style w:type="character" w:customStyle="1" w:styleId="FootnoteItalic">
    <w:name w:val="Footnote + Italic"/>
    <w:rsid w:val="00CC143B"/>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uiPriority w:val="99"/>
    <w:qFormat/>
    <w:rsid w:val="00CC143B"/>
    <w:pPr>
      <w:spacing w:before="100" w:after="0" w:line="240" w:lineRule="exact"/>
      <w:jc w:val="left"/>
    </w:pPr>
    <w:rPr>
      <w:sz w:val="20"/>
      <w:szCs w:val="20"/>
      <w:vertAlign w:val="superscript"/>
      <w:lang w:bidi="ar-SA"/>
    </w:rPr>
  </w:style>
  <w:style w:type="character" w:customStyle="1" w:styleId="Vnbnnidung212pt">
    <w:name w:val="Văn bản nội dung (2) + 12 pt"/>
    <w:aliases w:val="In đậm"/>
    <w:rsid w:val="00CC143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BodyText30">
    <w:name w:val="Body Text 3"/>
    <w:basedOn w:val="Normal"/>
    <w:link w:val="BodyText3Char"/>
    <w:rsid w:val="00CC143B"/>
    <w:pPr>
      <w:jc w:val="left"/>
    </w:pPr>
    <w:rPr>
      <w:rFonts w:ascii=".VnTime" w:hAnsi=".VnTime"/>
      <w:sz w:val="16"/>
      <w:szCs w:val="16"/>
      <w:lang w:val="x-none" w:eastAsia="x-none" w:bidi="ar-SA"/>
    </w:rPr>
  </w:style>
  <w:style w:type="character" w:customStyle="1" w:styleId="BodyText3Char">
    <w:name w:val="Body Text 3 Char"/>
    <w:basedOn w:val="DefaultParagraphFont"/>
    <w:link w:val="BodyText30"/>
    <w:rsid w:val="00CC143B"/>
    <w:rPr>
      <w:rFonts w:ascii=".VnTime" w:eastAsia="Times New Roman" w:hAnsi=".VnTime" w:cs="Times New Roman"/>
      <w:sz w:val="16"/>
      <w:szCs w:val="16"/>
      <w:lang w:val="x-none" w:eastAsia="x-none"/>
    </w:rPr>
  </w:style>
  <w:style w:type="character" w:customStyle="1" w:styleId="text">
    <w:name w:val="text"/>
    <w:basedOn w:val="DefaultParagraphFont"/>
    <w:rsid w:val="00CC143B"/>
  </w:style>
  <w:style w:type="character" w:customStyle="1" w:styleId="card-send-timesendtime">
    <w:name w:val="card-send-time__sendtime"/>
    <w:basedOn w:val="DefaultParagraphFont"/>
    <w:rsid w:val="00CC143B"/>
  </w:style>
  <w:style w:type="character" w:customStyle="1" w:styleId="Bodytext2">
    <w:name w:val="Body text (2)_"/>
    <w:link w:val="Bodytext21"/>
    <w:rsid w:val="00CC143B"/>
    <w:rPr>
      <w:sz w:val="26"/>
      <w:szCs w:val="26"/>
      <w:shd w:val="clear" w:color="auto" w:fill="FFFFFF"/>
    </w:rPr>
  </w:style>
  <w:style w:type="paragraph" w:customStyle="1" w:styleId="Bodytext21">
    <w:name w:val="Body text (2)1"/>
    <w:basedOn w:val="Normal"/>
    <w:link w:val="Bodytext2"/>
    <w:rsid w:val="00CC143B"/>
    <w:pPr>
      <w:widowControl w:val="0"/>
      <w:shd w:val="clear" w:color="auto" w:fill="FFFFFF"/>
      <w:spacing w:before="60" w:after="60" w:line="322" w:lineRule="exact"/>
    </w:pPr>
    <w:rPr>
      <w:rFonts w:asciiTheme="minorHAnsi" w:eastAsiaTheme="minorHAnsi" w:hAnsiTheme="minorHAnsi" w:cstheme="minorBidi"/>
      <w:sz w:val="26"/>
      <w:szCs w:val="26"/>
      <w:lang w:bidi="ar-SA"/>
    </w:rPr>
  </w:style>
  <w:style w:type="paragraph" w:customStyle="1" w:styleId="footnoteref">
    <w:name w:val="footnote ref"/>
    <w:aliases w:val="f1,BVI,(NECG) Footnote Reference, BVI fnr,Footnote text + 13 pt,Footnote Text11,Footnote text + 13 "/>
    <w:basedOn w:val="Normal"/>
    <w:qFormat/>
    <w:rsid w:val="00CC143B"/>
    <w:pPr>
      <w:spacing w:after="160" w:line="240" w:lineRule="exact"/>
      <w:jc w:val="left"/>
    </w:pPr>
    <w:rPr>
      <w:rFonts w:ascii="Calibri" w:eastAsia="Calibri" w:hAnsi="Calibri"/>
      <w:sz w:val="20"/>
      <w:szCs w:val="20"/>
      <w:vertAlign w:val="superscript"/>
      <w:lang w:val="x-none" w:eastAsia="x-none" w:bidi="ar-SA"/>
    </w:rPr>
  </w:style>
  <w:style w:type="paragraph" w:customStyle="1" w:styleId="CharChar50">
    <w:name w:val="Char Char5"/>
    <w:basedOn w:val="Normal"/>
    <w:rsid w:val="00CC143B"/>
    <w:pPr>
      <w:pageBreakBefore/>
      <w:spacing w:before="100" w:beforeAutospacing="1" w:after="100" w:afterAutospacing="1"/>
      <w:jc w:val="left"/>
    </w:pPr>
    <w:rPr>
      <w:rFonts w:ascii="Tahoma" w:hAnsi="Tahoma"/>
      <w:sz w:val="20"/>
      <w:szCs w:val="20"/>
      <w:lang w:bidi="ar-SA"/>
    </w:rPr>
  </w:style>
  <w:style w:type="character" w:customStyle="1" w:styleId="NormalWebChar2">
    <w:name w:val="Normal (Web) Char2"/>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uiPriority w:val="99"/>
    <w:qFormat/>
    <w:locked/>
    <w:rsid w:val="00CC143B"/>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C143B"/>
    <w:pPr>
      <w:spacing w:before="120" w:line="288" w:lineRule="auto"/>
      <w:ind w:left="360" w:firstLine="720"/>
    </w:pPr>
    <w:rPr>
      <w:rFonts w:eastAsia="Calibri"/>
      <w:lang w:val="x-none" w:eastAsia="x-none" w:bidi="ar-SA"/>
    </w:rPr>
  </w:style>
  <w:style w:type="character" w:customStyle="1" w:styleId="BodyTextIndentChar">
    <w:name w:val="Body Text Indent Char"/>
    <w:basedOn w:val="DefaultParagraphFont"/>
    <w:link w:val="BodyTextIndent"/>
    <w:uiPriority w:val="99"/>
    <w:semiHidden/>
    <w:rsid w:val="00CC143B"/>
    <w:rPr>
      <w:rFonts w:ascii="Times New Roman" w:eastAsia="Calibri" w:hAnsi="Times New Roman" w:cs="Times New Roman"/>
      <w:sz w:val="28"/>
      <w:lang w:val="x-none" w:eastAsia="x-none"/>
    </w:rPr>
  </w:style>
  <w:style w:type="paragraph" w:customStyle="1" w:styleId="Char">
    <w:name w:val="Char"/>
    <w:autoRedefine/>
    <w:rsid w:val="00CC143B"/>
    <w:pPr>
      <w:tabs>
        <w:tab w:val="left" w:pos="1152"/>
      </w:tabs>
      <w:spacing w:before="120" w:after="120" w:line="312" w:lineRule="auto"/>
    </w:pPr>
    <w:rPr>
      <w:rFonts w:ascii="Times New Roman" w:eastAsia="Times New Roman" w:hAnsi="Times New Roman" w:cs="Times New Roman"/>
      <w:sz w:val="26"/>
      <w:szCs w:val="26"/>
    </w:rPr>
  </w:style>
  <w:style w:type="paragraph" w:customStyle="1" w:styleId="CharChar1">
    <w:name w:val="Char Char1"/>
    <w:basedOn w:val="Normal"/>
    <w:rsid w:val="00CC143B"/>
    <w:pPr>
      <w:spacing w:after="160" w:line="240" w:lineRule="exact"/>
      <w:jc w:val="left"/>
    </w:pPr>
    <w:rPr>
      <w:rFonts w:ascii="Verdana" w:hAnsi="Verdana" w:cs="Arial"/>
      <w:i/>
      <w:sz w:val="20"/>
      <w:szCs w:val="20"/>
      <w:lang w:bidi="ar-SA"/>
    </w:rPr>
  </w:style>
  <w:style w:type="paragraph" w:customStyle="1" w:styleId="CharCharCharChar">
    <w:name w:val="Char Char Char Char"/>
    <w:basedOn w:val="Normal"/>
    <w:rsid w:val="00CC143B"/>
    <w:pPr>
      <w:pageBreakBefore/>
      <w:spacing w:before="100" w:beforeAutospacing="1" w:after="100" w:afterAutospacing="1"/>
      <w:jc w:val="left"/>
    </w:pPr>
    <w:rPr>
      <w:rFonts w:ascii="Tahoma" w:hAnsi="Tahoma" w:cs="Tahoma"/>
      <w:sz w:val="20"/>
      <w:szCs w:val="20"/>
      <w:lang w:bidi="ar-SA"/>
    </w:rPr>
  </w:style>
  <w:style w:type="character" w:customStyle="1" w:styleId="fontstyle21">
    <w:name w:val="fontstyle21"/>
    <w:rsid w:val="00CC143B"/>
    <w:rPr>
      <w:rFonts w:ascii="Times New Roman" w:hAnsi="Times New Roman" w:cs="Times New Roman" w:hint="default"/>
      <w:b/>
      <w:bCs/>
      <w:i w:val="0"/>
      <w:iCs w:val="0"/>
      <w:color w:val="000000"/>
      <w:sz w:val="28"/>
      <w:szCs w:val="28"/>
    </w:rPr>
  </w:style>
  <w:style w:type="character" w:customStyle="1" w:styleId="fontstyle31">
    <w:name w:val="fontstyle31"/>
    <w:rsid w:val="00CC143B"/>
    <w:rPr>
      <w:rFonts w:ascii="Times New Roman" w:hAnsi="Times New Roman" w:cs="Times New Roman" w:hint="default"/>
      <w:b w:val="0"/>
      <w:bCs w:val="0"/>
      <w:i/>
      <w:iCs/>
      <w:color w:val="000000"/>
      <w:sz w:val="28"/>
      <w:szCs w:val="28"/>
    </w:rPr>
  </w:style>
  <w:style w:type="character" w:customStyle="1" w:styleId="ListParagraphChar">
    <w:name w:val="List Paragraph Char"/>
    <w:aliases w:val="bullet Char,bullet 1 Char,List Paragraph11 Char,List Paragraph12 Char,Thang2 Char,numbered para Char,List Paragraph (numbered (a)) Char,ANNEX Char,List Paragraph1 Char,List Paragraph2 Char,PIM_Danh muc cham Char,References Char"/>
    <w:link w:val="ListParagraph"/>
    <w:qFormat/>
    <w:locked/>
    <w:rsid w:val="00CC143B"/>
    <w:rPr>
      <w:rFonts w:ascii="Times New Roman" w:eastAsia="Times New Roman" w:hAnsi="Times New Roman" w:cs="Times New Roman"/>
      <w:sz w:val="28"/>
      <w:lang w:bidi="en-US"/>
    </w:rPr>
  </w:style>
  <w:style w:type="paragraph" w:customStyle="1" w:styleId="FootnoteChar">
    <w:name w:val="Footnote Char"/>
    <w:aliases w:val="Footnote text Char,Ref Char,de nota al pie Char,ftref Char,BearingPoint Char,16 Point Char,Superscript 6 Point Char,fr Char,Footnote Text1 Char,f Char,Footnote + Arial Char,10 pt Char,Black Char,Footnote Text11 Char,f Char2"/>
    <w:basedOn w:val="Normal"/>
    <w:qFormat/>
    <w:rsid w:val="00CC143B"/>
    <w:pPr>
      <w:spacing w:after="160" w:line="240" w:lineRule="exact"/>
      <w:jc w:val="left"/>
    </w:pPr>
    <w:rPr>
      <w:sz w:val="20"/>
      <w:szCs w:val="20"/>
      <w:vertAlign w:val="superscript"/>
      <w:lang w:bidi="ar-SA"/>
    </w:rPr>
  </w:style>
  <w:style w:type="character" w:customStyle="1" w:styleId="Vnbnnidung4">
    <w:name w:val="Văn bản nội dung (4)_"/>
    <w:link w:val="Vnbnnidung40"/>
    <w:uiPriority w:val="99"/>
    <w:rsid w:val="00CC143B"/>
    <w:rPr>
      <w:b/>
      <w:bCs/>
      <w:sz w:val="26"/>
      <w:szCs w:val="26"/>
      <w:shd w:val="clear" w:color="auto" w:fill="FFFFFF"/>
    </w:rPr>
  </w:style>
  <w:style w:type="paragraph" w:customStyle="1" w:styleId="Vnbnnidung40">
    <w:name w:val="Văn bản nội dung (4)"/>
    <w:basedOn w:val="Normal"/>
    <w:link w:val="Vnbnnidung4"/>
    <w:uiPriority w:val="99"/>
    <w:rsid w:val="00CC143B"/>
    <w:pPr>
      <w:widowControl w:val="0"/>
      <w:shd w:val="clear" w:color="auto" w:fill="FFFFFF"/>
      <w:spacing w:after="0" w:line="326" w:lineRule="exact"/>
    </w:pPr>
    <w:rPr>
      <w:rFonts w:asciiTheme="minorHAnsi" w:eastAsiaTheme="minorHAnsi" w:hAnsiTheme="minorHAnsi" w:cstheme="minorBidi"/>
      <w:b/>
      <w:bCs/>
      <w:sz w:val="26"/>
      <w:szCs w:val="26"/>
      <w:lang w:bidi="ar-SA"/>
    </w:rPr>
  </w:style>
  <w:style w:type="character" w:styleId="FollowedHyperlink">
    <w:name w:val="FollowedHyperlink"/>
    <w:basedOn w:val="DefaultParagraphFont"/>
    <w:uiPriority w:val="99"/>
    <w:semiHidden/>
    <w:unhideWhenUsed/>
    <w:rsid w:val="00CC143B"/>
    <w:rPr>
      <w:color w:val="954F72" w:themeColor="followedHyperlink"/>
      <w:u w:val="single"/>
    </w:rPr>
  </w:style>
  <w:style w:type="paragraph" w:customStyle="1" w:styleId="BV">
    <w:name w:val="BV"/>
    <w:basedOn w:val="Normal"/>
    <w:uiPriority w:val="99"/>
    <w:qFormat/>
    <w:rsid w:val="00C21FF1"/>
    <w:pPr>
      <w:spacing w:before="60" w:after="160" w:line="240" w:lineRule="exact"/>
      <w:ind w:firstLine="720"/>
    </w:pPr>
    <w:rPr>
      <w:sz w:val="20"/>
      <w:szCs w:val="20"/>
      <w:vertAlign w:val="superscript"/>
      <w:lang w:val="x-none" w:eastAsia="x-none" w:bidi="ar-SA"/>
    </w:rPr>
  </w:style>
  <w:style w:type="character" w:customStyle="1" w:styleId="Vnbnnidung">
    <w:name w:val="Văn bản nội dung_"/>
    <w:link w:val="Vnbnnidung0"/>
    <w:rsid w:val="00BC4646"/>
    <w:rPr>
      <w:sz w:val="15"/>
      <w:szCs w:val="15"/>
      <w:shd w:val="clear" w:color="auto" w:fill="FFFFFF"/>
    </w:rPr>
  </w:style>
  <w:style w:type="paragraph" w:customStyle="1" w:styleId="Vnbnnidung0">
    <w:name w:val="Văn bản nội dung"/>
    <w:basedOn w:val="Normal"/>
    <w:link w:val="Vnbnnidung"/>
    <w:rsid w:val="00BC4646"/>
    <w:pPr>
      <w:widowControl w:val="0"/>
      <w:shd w:val="clear" w:color="auto" w:fill="FFFFFF"/>
      <w:spacing w:before="60" w:after="0" w:line="244" w:lineRule="exact"/>
      <w:ind w:firstLine="720"/>
    </w:pPr>
    <w:rPr>
      <w:rFonts w:asciiTheme="minorHAnsi" w:eastAsiaTheme="minorHAnsi" w:hAnsiTheme="minorHAnsi" w:cstheme="minorBidi"/>
      <w:sz w:val="15"/>
      <w:szCs w:val="15"/>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24847">
      <w:bodyDiv w:val="1"/>
      <w:marLeft w:val="0"/>
      <w:marRight w:val="0"/>
      <w:marTop w:val="0"/>
      <w:marBottom w:val="0"/>
      <w:divBdr>
        <w:top w:val="none" w:sz="0" w:space="0" w:color="auto"/>
        <w:left w:val="none" w:sz="0" w:space="0" w:color="auto"/>
        <w:bottom w:val="none" w:sz="0" w:space="0" w:color="auto"/>
        <w:right w:val="none" w:sz="0" w:space="0" w:color="auto"/>
      </w:divBdr>
    </w:div>
    <w:div w:id="410977900">
      <w:bodyDiv w:val="1"/>
      <w:marLeft w:val="0"/>
      <w:marRight w:val="0"/>
      <w:marTop w:val="0"/>
      <w:marBottom w:val="0"/>
      <w:divBdr>
        <w:top w:val="none" w:sz="0" w:space="0" w:color="auto"/>
        <w:left w:val="none" w:sz="0" w:space="0" w:color="auto"/>
        <w:bottom w:val="none" w:sz="0" w:space="0" w:color="auto"/>
        <w:right w:val="none" w:sz="0" w:space="0" w:color="auto"/>
      </w:divBdr>
    </w:div>
    <w:div w:id="415441759">
      <w:bodyDiv w:val="1"/>
      <w:marLeft w:val="0"/>
      <w:marRight w:val="0"/>
      <w:marTop w:val="0"/>
      <w:marBottom w:val="0"/>
      <w:divBdr>
        <w:top w:val="none" w:sz="0" w:space="0" w:color="auto"/>
        <w:left w:val="none" w:sz="0" w:space="0" w:color="auto"/>
        <w:bottom w:val="none" w:sz="0" w:space="0" w:color="auto"/>
        <w:right w:val="none" w:sz="0" w:space="0" w:color="auto"/>
      </w:divBdr>
    </w:div>
    <w:div w:id="727991667">
      <w:bodyDiv w:val="1"/>
      <w:marLeft w:val="0"/>
      <w:marRight w:val="0"/>
      <w:marTop w:val="0"/>
      <w:marBottom w:val="0"/>
      <w:divBdr>
        <w:top w:val="none" w:sz="0" w:space="0" w:color="auto"/>
        <w:left w:val="none" w:sz="0" w:space="0" w:color="auto"/>
        <w:bottom w:val="none" w:sz="0" w:space="0" w:color="auto"/>
        <w:right w:val="none" w:sz="0" w:space="0" w:color="auto"/>
      </w:divBdr>
    </w:div>
    <w:div w:id="1079131295">
      <w:bodyDiv w:val="1"/>
      <w:marLeft w:val="0"/>
      <w:marRight w:val="0"/>
      <w:marTop w:val="0"/>
      <w:marBottom w:val="0"/>
      <w:divBdr>
        <w:top w:val="none" w:sz="0" w:space="0" w:color="auto"/>
        <w:left w:val="none" w:sz="0" w:space="0" w:color="auto"/>
        <w:bottom w:val="none" w:sz="0" w:space="0" w:color="auto"/>
        <w:right w:val="none" w:sz="0" w:space="0" w:color="auto"/>
      </w:divBdr>
    </w:div>
    <w:div w:id="1127428089">
      <w:bodyDiv w:val="1"/>
      <w:marLeft w:val="0"/>
      <w:marRight w:val="0"/>
      <w:marTop w:val="0"/>
      <w:marBottom w:val="0"/>
      <w:divBdr>
        <w:top w:val="none" w:sz="0" w:space="0" w:color="auto"/>
        <w:left w:val="none" w:sz="0" w:space="0" w:color="auto"/>
        <w:bottom w:val="none" w:sz="0" w:space="0" w:color="auto"/>
        <w:right w:val="none" w:sz="0" w:space="0" w:color="auto"/>
      </w:divBdr>
    </w:div>
    <w:div w:id="1154565087">
      <w:bodyDiv w:val="1"/>
      <w:marLeft w:val="0"/>
      <w:marRight w:val="0"/>
      <w:marTop w:val="0"/>
      <w:marBottom w:val="0"/>
      <w:divBdr>
        <w:top w:val="none" w:sz="0" w:space="0" w:color="auto"/>
        <w:left w:val="none" w:sz="0" w:space="0" w:color="auto"/>
        <w:bottom w:val="none" w:sz="0" w:space="0" w:color="auto"/>
        <w:right w:val="none" w:sz="0" w:space="0" w:color="auto"/>
      </w:divBdr>
    </w:div>
    <w:div w:id="1293176799">
      <w:bodyDiv w:val="1"/>
      <w:marLeft w:val="0"/>
      <w:marRight w:val="0"/>
      <w:marTop w:val="0"/>
      <w:marBottom w:val="0"/>
      <w:divBdr>
        <w:top w:val="none" w:sz="0" w:space="0" w:color="auto"/>
        <w:left w:val="none" w:sz="0" w:space="0" w:color="auto"/>
        <w:bottom w:val="none" w:sz="0" w:space="0" w:color="auto"/>
        <w:right w:val="none" w:sz="0" w:space="0" w:color="auto"/>
      </w:divBdr>
    </w:div>
    <w:div w:id="1631789389">
      <w:bodyDiv w:val="1"/>
      <w:marLeft w:val="0"/>
      <w:marRight w:val="0"/>
      <w:marTop w:val="0"/>
      <w:marBottom w:val="0"/>
      <w:divBdr>
        <w:top w:val="none" w:sz="0" w:space="0" w:color="auto"/>
        <w:left w:val="none" w:sz="0" w:space="0" w:color="auto"/>
        <w:bottom w:val="none" w:sz="0" w:space="0" w:color="auto"/>
        <w:right w:val="none" w:sz="0" w:space="0" w:color="auto"/>
      </w:divBdr>
    </w:div>
    <w:div w:id="1658608954">
      <w:bodyDiv w:val="1"/>
      <w:marLeft w:val="0"/>
      <w:marRight w:val="0"/>
      <w:marTop w:val="0"/>
      <w:marBottom w:val="0"/>
      <w:divBdr>
        <w:top w:val="none" w:sz="0" w:space="0" w:color="auto"/>
        <w:left w:val="none" w:sz="0" w:space="0" w:color="auto"/>
        <w:bottom w:val="none" w:sz="0" w:space="0" w:color="auto"/>
        <w:right w:val="none" w:sz="0" w:space="0" w:color="auto"/>
      </w:divBdr>
    </w:div>
    <w:div w:id="1885093920">
      <w:bodyDiv w:val="1"/>
      <w:marLeft w:val="0"/>
      <w:marRight w:val="0"/>
      <w:marTop w:val="0"/>
      <w:marBottom w:val="0"/>
      <w:divBdr>
        <w:top w:val="none" w:sz="0" w:space="0" w:color="auto"/>
        <w:left w:val="none" w:sz="0" w:space="0" w:color="auto"/>
        <w:bottom w:val="none" w:sz="0" w:space="0" w:color="auto"/>
        <w:right w:val="none" w:sz="0" w:space="0" w:color="auto"/>
      </w:divBdr>
    </w:div>
    <w:div w:id="194461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1DEB-BED8-4E8C-922D-0546C802E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6101</Words>
  <Characters>34779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Toan</dc:creator>
  <cp:keywords/>
  <dc:description/>
  <cp:lastModifiedBy>Admin</cp:lastModifiedBy>
  <cp:revision>47</cp:revision>
  <dcterms:created xsi:type="dcterms:W3CDTF">2024-01-20T23:03:00Z</dcterms:created>
  <dcterms:modified xsi:type="dcterms:W3CDTF">2024-01-21T00:59:00Z</dcterms:modified>
</cp:coreProperties>
</file>