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8" w:type="dxa"/>
        <w:jc w:val="center"/>
        <w:tblLook w:val="01E0" w:firstRow="1" w:lastRow="1" w:firstColumn="1" w:lastColumn="1" w:noHBand="0" w:noVBand="0"/>
      </w:tblPr>
      <w:tblGrid>
        <w:gridCol w:w="3235"/>
        <w:gridCol w:w="5863"/>
      </w:tblGrid>
      <w:tr w:rsidR="000B1D92" w:rsidRPr="000B1D92" w14:paraId="5C28390D" w14:textId="77777777" w:rsidTr="00AA295E">
        <w:trPr>
          <w:trHeight w:val="709"/>
          <w:jc w:val="center"/>
        </w:trPr>
        <w:tc>
          <w:tcPr>
            <w:tcW w:w="3235" w:type="dxa"/>
          </w:tcPr>
          <w:p w14:paraId="1A0E2CBC" w14:textId="54EBB8D8" w:rsidR="00800F18" w:rsidRPr="000B1D92" w:rsidRDefault="00800F18" w:rsidP="00800F18">
            <w:pPr>
              <w:jc w:val="center"/>
              <w:rPr>
                <w:b/>
                <w:bCs/>
                <w:noProof/>
                <w:sz w:val="26"/>
                <w:szCs w:val="26"/>
                <w:highlight w:val="white"/>
              </w:rPr>
            </w:pPr>
            <w:r w:rsidRPr="000B1D92">
              <w:rPr>
                <w:b/>
                <w:bCs/>
                <w:noProof/>
                <w:lang w:bidi="ar-SA"/>
              </w:rPr>
              <mc:AlternateContent>
                <mc:Choice Requires="wps">
                  <w:drawing>
                    <wp:anchor distT="4294967295" distB="4294967295" distL="114300" distR="114300" simplePos="0" relativeHeight="251660288" behindDoc="0" locked="0" layoutInCell="1" allowOverlap="1" wp14:anchorId="0336A67A" wp14:editId="1D435529">
                      <wp:simplePos x="0" y="0"/>
                      <wp:positionH relativeFrom="column">
                        <wp:posOffset>375285</wp:posOffset>
                      </wp:positionH>
                      <wp:positionV relativeFrom="paragraph">
                        <wp:posOffset>440055</wp:posOffset>
                      </wp:positionV>
                      <wp:extent cx="1155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EF68A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pt,34.65pt" to="120.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TkeHv9wAAAAIAQAADwAAAGRycy9kb3ducmV2LnhtbEyPwU7D&#10;MBBE70j8g7VIXCrqJIWKhjgVAnLjQgFx3cZLEhGv09htA1/PIg5w3JnR7JtiPbleHWgMnWcD6TwB&#10;RVx723Fj4OW5urgGFSKyxd4zGfikAOvy9KTA3PojP9FhExslJRxyNNDGOORah7olh2HuB2Lx3v3o&#10;MMo5NtqOeJRy1+ssSZbaYcfyocWB7lqqPzZ7ZyBUr7Srvmb1LHlbNJ6y3f3jAxpzfjbd3oCKNMW/&#10;MPzgCzqUwrT1e7ZB9QauVqkkDSxXC1DiZ5epCNtfQZeF/j+g/AYAAP//AwBQSwECLQAUAAYACAAA&#10;ACEAtoM4kv4AAADhAQAAEwAAAAAAAAAAAAAAAAAAAAAAW0NvbnRlbnRfVHlwZXNdLnhtbFBLAQIt&#10;ABQABgAIAAAAIQA4/SH/1gAAAJQBAAALAAAAAAAAAAAAAAAAAC8BAABfcmVscy8ucmVsc1BLAQIt&#10;ABQABgAIAAAAIQBzx5mQrwEAAEgDAAAOAAAAAAAAAAAAAAAAAC4CAABkcnMvZTJvRG9jLnhtbFBL&#10;AQItABQABgAIAAAAIQBOR4e/3AAAAAgBAAAPAAAAAAAAAAAAAAAAAAkEAABkcnMvZG93bnJldi54&#10;bWxQSwUGAAAAAAQABADzAAAAEgUAAAAA&#10;"/>
                  </w:pict>
                </mc:Fallback>
              </mc:AlternateContent>
            </w:r>
            <w:r w:rsidRPr="000B1D92">
              <w:rPr>
                <w:b/>
                <w:bCs/>
                <w:noProof/>
                <w:highlight w:val="white"/>
              </w:rPr>
              <w:br w:type="page"/>
            </w:r>
            <w:r w:rsidRPr="000B1D92">
              <w:rPr>
                <w:b/>
                <w:bCs/>
                <w:noProof/>
                <w:sz w:val="26"/>
                <w:szCs w:val="26"/>
                <w:highlight w:val="white"/>
              </w:rPr>
              <w:t>ỦY BAN NHÂN DÂN</w:t>
            </w:r>
            <w:r w:rsidRPr="000B1D92">
              <w:rPr>
                <w:b/>
                <w:bCs/>
                <w:noProof/>
                <w:sz w:val="26"/>
                <w:szCs w:val="26"/>
              </w:rPr>
              <w:br/>
            </w:r>
            <w:r w:rsidR="00040675" w:rsidRPr="000B1D92">
              <w:rPr>
                <w:b/>
                <w:sz w:val="26"/>
                <w:szCs w:val="26"/>
              </w:rPr>
              <w:t>HUYỆN TU MƠ RÔNG</w:t>
            </w:r>
          </w:p>
        </w:tc>
        <w:tc>
          <w:tcPr>
            <w:tcW w:w="5863" w:type="dxa"/>
          </w:tcPr>
          <w:p w14:paraId="49585100" w14:textId="36A405FE" w:rsidR="00800F18" w:rsidRPr="000B1D92" w:rsidRDefault="00800F18" w:rsidP="00800F18">
            <w:pPr>
              <w:jc w:val="center"/>
              <w:rPr>
                <w:b/>
                <w:bCs/>
                <w:sz w:val="26"/>
                <w:szCs w:val="26"/>
                <w:highlight w:val="white"/>
              </w:rPr>
            </w:pPr>
            <w:r w:rsidRPr="000B1D92">
              <w:rPr>
                <w:b/>
                <w:bCs/>
                <w:noProof/>
                <w:sz w:val="26"/>
                <w:szCs w:val="26"/>
                <w:lang w:bidi="ar-SA"/>
              </w:rPr>
              <mc:AlternateContent>
                <mc:Choice Requires="wps">
                  <w:drawing>
                    <wp:anchor distT="4294967295" distB="4294967295" distL="114300" distR="114300" simplePos="0" relativeHeight="251659264" behindDoc="0" locked="0" layoutInCell="1" allowOverlap="1" wp14:anchorId="48BD166B" wp14:editId="655CCAD1">
                      <wp:simplePos x="0" y="0"/>
                      <wp:positionH relativeFrom="column">
                        <wp:posOffset>812060</wp:posOffset>
                      </wp:positionH>
                      <wp:positionV relativeFrom="paragraph">
                        <wp:posOffset>367665</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F3957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28.95pt" to="218.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K7m0gNwAAAAJAQAADwAAAGRycy9kb3ducmV2LnhtbEyPQU/D&#10;MAyF70j8h8hIXCaW0sGA0nRCQG9cGJu4eo1pKxqna7Kt8OvxxAFO9rOfnj/ni9F1ak9DaD0buJwm&#10;oIgrb1uuDazeyotbUCEiW+w8k4EvCrAoTk9yzKw/8Cvtl7FWEsIhQwNNjH2mdagachimvieW3Ycf&#10;HEaRQ63tgAcJd51Ok2SuHbYsFxrs6bGh6nO5cwZCuaZt+T2pJsn7rPaUbp9entGY87Px4R5UpDH+&#10;meGIL+hQCNPG79gG1YlOb+7EauD6WMVwNZtLs/kd6CLX/z8ofgAAAP//AwBQSwECLQAUAAYACAAA&#10;ACEAtoM4kv4AAADhAQAAEwAAAAAAAAAAAAAAAAAAAAAAW0NvbnRlbnRfVHlwZXNdLnhtbFBLAQIt&#10;ABQABgAIAAAAIQA4/SH/1gAAAJQBAAALAAAAAAAAAAAAAAAAAC8BAABfcmVscy8ucmVsc1BLAQIt&#10;ABQABgAIAAAAIQCWGRv6rwEAAEgDAAAOAAAAAAAAAAAAAAAAAC4CAABkcnMvZTJvRG9jLnhtbFBL&#10;AQItABQABgAIAAAAIQArubSA3AAAAAkBAAAPAAAAAAAAAAAAAAAAAAkEAABkcnMvZG93bnJldi54&#10;bWxQSwUGAAAAAAQABADzAAAAEgUAAAAA&#10;"/>
                  </w:pict>
                </mc:Fallback>
              </mc:AlternateContent>
            </w:r>
            <w:r w:rsidRPr="000B1D92">
              <w:rPr>
                <w:b/>
                <w:bCs/>
                <w:sz w:val="26"/>
                <w:szCs w:val="26"/>
                <w:highlight w:val="white"/>
              </w:rPr>
              <w:t>CỘNG HÒA XÃ HỘI CHỦ NGHĨA VIỆT NAM</w:t>
            </w:r>
            <w:r w:rsidRPr="000B1D92">
              <w:rPr>
                <w:b/>
                <w:bCs/>
                <w:sz w:val="26"/>
                <w:szCs w:val="26"/>
              </w:rPr>
              <w:br/>
            </w:r>
            <w:r w:rsidRPr="000B1D92">
              <w:rPr>
                <w:b/>
                <w:bCs/>
                <w:sz w:val="26"/>
                <w:szCs w:val="26"/>
                <w:highlight w:val="white"/>
              </w:rPr>
              <w:t>Độc lập - Tự do - Hạnh phúc</w:t>
            </w:r>
          </w:p>
        </w:tc>
      </w:tr>
      <w:tr w:rsidR="00CF327F" w:rsidRPr="000B1D92" w14:paraId="32A9F07E" w14:textId="77777777" w:rsidTr="00AA295E">
        <w:trPr>
          <w:trHeight w:val="279"/>
          <w:jc w:val="center"/>
        </w:trPr>
        <w:tc>
          <w:tcPr>
            <w:tcW w:w="3235" w:type="dxa"/>
          </w:tcPr>
          <w:p w14:paraId="0E218F94" w14:textId="1A159EBB" w:rsidR="00800F18" w:rsidRPr="000B1D92" w:rsidRDefault="00800F18" w:rsidP="00800F18">
            <w:pPr>
              <w:jc w:val="center"/>
              <w:rPr>
                <w:noProof/>
                <w:highlight w:val="white"/>
              </w:rPr>
            </w:pPr>
            <w:r w:rsidRPr="000B1D92">
              <w:rPr>
                <w:noProof/>
                <w:highlight w:val="white"/>
              </w:rPr>
              <w:t>Số:         /BC-UBND</w:t>
            </w:r>
          </w:p>
        </w:tc>
        <w:tc>
          <w:tcPr>
            <w:tcW w:w="5863" w:type="dxa"/>
          </w:tcPr>
          <w:p w14:paraId="388DCACD" w14:textId="43891480" w:rsidR="00800F18" w:rsidRPr="000B1D92" w:rsidRDefault="00B117F1" w:rsidP="00AA2E45">
            <w:pPr>
              <w:jc w:val="center"/>
              <w:rPr>
                <w:i/>
                <w:highlight w:val="white"/>
              </w:rPr>
            </w:pPr>
            <w:r w:rsidRPr="000B1D92">
              <w:rPr>
                <w:i/>
                <w:highlight w:val="white"/>
              </w:rPr>
              <w:t>Tu Mơ Rông</w:t>
            </w:r>
            <w:r w:rsidR="003129D4" w:rsidRPr="000B1D92">
              <w:rPr>
                <w:i/>
                <w:highlight w:val="white"/>
              </w:rPr>
              <w:t xml:space="preserve">, ngày     </w:t>
            </w:r>
            <w:r w:rsidR="00160289" w:rsidRPr="000B1D92">
              <w:rPr>
                <w:i/>
                <w:highlight w:val="white"/>
              </w:rPr>
              <w:t xml:space="preserve"> </w:t>
            </w:r>
            <w:r w:rsidR="003129D4" w:rsidRPr="000B1D92">
              <w:rPr>
                <w:i/>
                <w:highlight w:val="white"/>
              </w:rPr>
              <w:t xml:space="preserve"> tháng </w:t>
            </w:r>
            <w:r w:rsidR="00201A9A" w:rsidRPr="000B1D92">
              <w:rPr>
                <w:i/>
                <w:highlight w:val="white"/>
              </w:rPr>
              <w:t>0</w:t>
            </w:r>
            <w:r w:rsidR="001D448E" w:rsidRPr="000B1D92">
              <w:rPr>
                <w:i/>
                <w:highlight w:val="white"/>
              </w:rPr>
              <w:t>9</w:t>
            </w:r>
            <w:r w:rsidR="003A28E3" w:rsidRPr="000B1D92">
              <w:rPr>
                <w:i/>
                <w:highlight w:val="white"/>
              </w:rPr>
              <w:t xml:space="preserve"> </w:t>
            </w:r>
            <w:r w:rsidR="00800F18" w:rsidRPr="000B1D92">
              <w:rPr>
                <w:i/>
                <w:highlight w:val="white"/>
              </w:rPr>
              <w:t>năm 202</w:t>
            </w:r>
            <w:r w:rsidRPr="000B1D92">
              <w:rPr>
                <w:i/>
                <w:highlight w:val="white"/>
              </w:rPr>
              <w:t>4</w:t>
            </w:r>
          </w:p>
        </w:tc>
      </w:tr>
    </w:tbl>
    <w:p w14:paraId="764D5742" w14:textId="77777777" w:rsidR="00800F18" w:rsidRPr="000B1D92" w:rsidRDefault="00800F18" w:rsidP="00800F18">
      <w:pPr>
        <w:pStyle w:val="Heading5"/>
        <w:widowControl w:val="0"/>
        <w:spacing w:before="0"/>
        <w:jc w:val="center"/>
        <w:rPr>
          <w:rFonts w:ascii="Times New Roman" w:hAnsi="Times New Roman"/>
          <w:b/>
          <w:color w:val="auto"/>
          <w:sz w:val="12"/>
          <w:szCs w:val="12"/>
          <w:highlight w:val="white"/>
        </w:rPr>
      </w:pPr>
    </w:p>
    <w:p w14:paraId="101986D3" w14:textId="6929CACC" w:rsidR="00800F18" w:rsidRPr="000B1D92" w:rsidRDefault="00800F18" w:rsidP="003C65AF">
      <w:pPr>
        <w:pStyle w:val="Heading5"/>
        <w:widowControl w:val="0"/>
        <w:spacing w:before="0"/>
        <w:jc w:val="center"/>
        <w:rPr>
          <w:rFonts w:ascii="Times New Roman" w:hAnsi="Times New Roman"/>
          <w:b/>
          <w:color w:val="auto"/>
          <w:szCs w:val="28"/>
        </w:rPr>
      </w:pPr>
      <w:r w:rsidRPr="000B1D92">
        <w:rPr>
          <w:rFonts w:ascii="Times New Roman" w:hAnsi="Times New Roman"/>
          <w:b/>
          <w:color w:val="auto"/>
          <w:szCs w:val="28"/>
          <w:highlight w:val="white"/>
        </w:rPr>
        <w:t>BÁO CÁO</w:t>
      </w:r>
    </w:p>
    <w:p w14:paraId="3E560C44" w14:textId="7DF4021A" w:rsidR="00800F18" w:rsidRPr="000B1D92" w:rsidRDefault="002719C5" w:rsidP="003C65AF">
      <w:pPr>
        <w:widowControl w:val="0"/>
        <w:spacing w:after="0"/>
        <w:jc w:val="center"/>
        <w:rPr>
          <w:b/>
          <w:bCs/>
          <w:szCs w:val="28"/>
        </w:rPr>
      </w:pPr>
      <w:r w:rsidRPr="000B1D92">
        <w:rPr>
          <w:b/>
          <w:bCs/>
          <w:szCs w:val="28"/>
        </w:rPr>
        <w:t>T</w:t>
      </w:r>
      <w:r w:rsidR="00800F18" w:rsidRPr="000B1D92">
        <w:rPr>
          <w:b/>
          <w:bCs/>
          <w:szCs w:val="28"/>
        </w:rPr>
        <w:t xml:space="preserve">ình hình </w:t>
      </w:r>
      <w:r w:rsidRPr="000B1D92">
        <w:rPr>
          <w:b/>
          <w:bCs/>
          <w:szCs w:val="28"/>
        </w:rPr>
        <w:t xml:space="preserve">thực hiện kế hoạch phát triển </w:t>
      </w:r>
      <w:r w:rsidR="00800F18" w:rsidRPr="000B1D92">
        <w:rPr>
          <w:b/>
          <w:bCs/>
          <w:szCs w:val="28"/>
        </w:rPr>
        <w:t>kinh tế - xã hội tháng</w:t>
      </w:r>
      <w:r w:rsidR="009A7732" w:rsidRPr="000B1D92">
        <w:rPr>
          <w:b/>
          <w:bCs/>
          <w:szCs w:val="28"/>
        </w:rPr>
        <w:t xml:space="preserve"> 0</w:t>
      </w:r>
      <w:r w:rsidR="001D448E" w:rsidRPr="000B1D92">
        <w:rPr>
          <w:b/>
          <w:bCs/>
          <w:szCs w:val="28"/>
        </w:rPr>
        <w:t>9</w:t>
      </w:r>
      <w:r w:rsidR="00A554C0" w:rsidRPr="000B1D92">
        <w:rPr>
          <w:b/>
          <w:bCs/>
          <w:szCs w:val="28"/>
        </w:rPr>
        <w:t xml:space="preserve"> </w:t>
      </w:r>
      <w:r w:rsidR="00800F18" w:rsidRPr="000B1D92">
        <w:rPr>
          <w:b/>
          <w:bCs/>
          <w:szCs w:val="28"/>
        </w:rPr>
        <w:t>năm 202</w:t>
      </w:r>
      <w:r w:rsidR="00C334B4" w:rsidRPr="000B1D92">
        <w:rPr>
          <w:b/>
          <w:bCs/>
          <w:szCs w:val="28"/>
        </w:rPr>
        <w:t>4</w:t>
      </w:r>
      <w:r w:rsidR="00070B29" w:rsidRPr="000B1D92">
        <w:rPr>
          <w:b/>
          <w:bCs/>
          <w:szCs w:val="28"/>
        </w:rPr>
        <w:t xml:space="preserve"> và</w:t>
      </w:r>
      <w:r w:rsidR="00800F18" w:rsidRPr="000B1D92">
        <w:rPr>
          <w:b/>
          <w:bCs/>
          <w:szCs w:val="28"/>
        </w:rPr>
        <w:t xml:space="preserve"> </w:t>
      </w:r>
      <w:r w:rsidR="009250CB" w:rsidRPr="000B1D92">
        <w:rPr>
          <w:b/>
          <w:bCs/>
          <w:szCs w:val="28"/>
        </w:rPr>
        <w:t xml:space="preserve">nhiệm vụ </w:t>
      </w:r>
      <w:r w:rsidR="009766E7" w:rsidRPr="000B1D92">
        <w:rPr>
          <w:b/>
          <w:bCs/>
          <w:szCs w:val="28"/>
        </w:rPr>
        <w:t xml:space="preserve">trọng tâm </w:t>
      </w:r>
      <w:r w:rsidR="00D219B9" w:rsidRPr="000B1D92">
        <w:rPr>
          <w:b/>
          <w:bCs/>
          <w:szCs w:val="28"/>
        </w:rPr>
        <w:t>tháng</w:t>
      </w:r>
      <w:r w:rsidR="009A7732" w:rsidRPr="000B1D92">
        <w:rPr>
          <w:b/>
          <w:bCs/>
          <w:szCs w:val="28"/>
        </w:rPr>
        <w:t xml:space="preserve"> </w:t>
      </w:r>
      <w:r w:rsidR="001D448E" w:rsidRPr="000B1D92">
        <w:rPr>
          <w:b/>
          <w:bCs/>
          <w:szCs w:val="28"/>
        </w:rPr>
        <w:t>10</w:t>
      </w:r>
      <w:r w:rsidR="009766E7" w:rsidRPr="000B1D92">
        <w:rPr>
          <w:b/>
          <w:bCs/>
          <w:szCs w:val="28"/>
        </w:rPr>
        <w:t xml:space="preserve"> </w:t>
      </w:r>
      <w:r w:rsidR="009250CB" w:rsidRPr="000B1D92">
        <w:rPr>
          <w:b/>
          <w:bCs/>
          <w:szCs w:val="28"/>
        </w:rPr>
        <w:t>năm 202</w:t>
      </w:r>
      <w:r w:rsidR="00C334B4" w:rsidRPr="000B1D92">
        <w:rPr>
          <w:b/>
          <w:bCs/>
          <w:szCs w:val="28"/>
        </w:rPr>
        <w:t>4</w:t>
      </w:r>
    </w:p>
    <w:p w14:paraId="06216EB7" w14:textId="77777777" w:rsidR="00800F18" w:rsidRPr="000B1D92" w:rsidRDefault="00800F18" w:rsidP="00800F18">
      <w:pPr>
        <w:widowControl w:val="0"/>
        <w:spacing w:after="60"/>
        <w:ind w:firstLine="720"/>
        <w:rPr>
          <w:b/>
          <w:bCs/>
          <w:szCs w:val="28"/>
        </w:rPr>
      </w:pPr>
      <w:r w:rsidRPr="000B1D92">
        <w:rPr>
          <w:b/>
          <w:bCs/>
          <w:noProof/>
          <w:szCs w:val="28"/>
          <w:lang w:bidi="ar-SA"/>
        </w:rPr>
        <mc:AlternateContent>
          <mc:Choice Requires="wps">
            <w:drawing>
              <wp:anchor distT="4294967295" distB="4294967295" distL="114300" distR="114300" simplePos="0" relativeHeight="251661312" behindDoc="0" locked="0" layoutInCell="1" allowOverlap="1" wp14:anchorId="3D1061D4" wp14:editId="13E54B1C">
                <wp:simplePos x="0" y="0"/>
                <wp:positionH relativeFrom="margin">
                  <wp:align>center</wp:align>
                </wp:positionH>
                <wp:positionV relativeFrom="paragraph">
                  <wp:posOffset>73025</wp:posOffset>
                </wp:positionV>
                <wp:extent cx="1104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C4FB9F" id="Straight Connector 6"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75pt" to="8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hBtQEAAF4DAAAOAAAAZHJzL2Uyb0RvYy54bWysU01v2zAMvQ/YfxB0X+wE7bAacXpo0F2K&#10;rUC7H8DKki1UEgVRi5N/P0r5WLvdhvkgUCL59Pj0vL7deyd2OpHF0MvlopVCB4WDDWMvfzzff/oi&#10;BWUIAzgMupcHTfJ28/HDeo6dXuGEbtBJMEigbo69nHKOXdOQmrQHWmDUgZMGk4fM2zQ2Q4KZ0b1r&#10;Vm37uZkxDTGh0kR8uj0m5abiG6NV/m4M6SxcL5lbrmuq60tZm80aujFBnKw60YB/YOHBBr70ArWF&#10;DOJnsn9BeasSEpq8UOgbNMYqXWfgaZbtH9M8TRB1nYXFoXiRif4frPq2uwuPqVBX+/AUH1C9EovS&#10;zJG6S7JsKB7L9ib5Us7cxb4KebgIqfdZKD5cLturm5b1VudcA925MSbKXzV6UYJeOhvKjNDB7oFy&#10;uRq6c0k5Dnhvnavv5IKYe3lzvbpmZGC3GAeZQx+HXlIYpQA3sg1VThWR0NmhdBccOtCdS2IH7AQ2&#10;0IDzM9OVwgFlTvAM9SuOYAbvWgudLdB0bK6pU5kLBVpXo53Y/9aqRC84HB7TWVB+xIp+Mlxxyds9&#10;x29/i80vAAAA//8DAFBLAwQUAAYACAAAACEAZ/gA9NgAAAAGAQAADwAAAGRycy9kb3ducmV2Lnht&#10;bEyPTU/DMAyG70j8h8hI3JjbsQEqTSfExx1GkbZb1pi2onFKk3Xl3+NpBzj6ea3Xj/PV5Do10hBa&#10;zxrSWQKKuPK25VpD+f5ydQcqRMPWdJ5Jww8FWBXnZ7nJrD/wG43rWCsp4ZAZDU2MfYYYqoacCTPf&#10;E0v26QdnooxDjXYwByl3Hc6T5AadaVkuNKanx4aqr/Xeabj+3r5iydVmjuPT8uM5LfsFllpfXkwP&#10;96AiTfFvGY76og6FOO38nm1QnQZ5JApNl6CO6e1CwO4EsMjxv37xCwAA//8DAFBLAQItABQABgAI&#10;AAAAIQC2gziS/gAAAOEBAAATAAAAAAAAAAAAAAAAAAAAAABbQ29udGVudF9UeXBlc10ueG1sUEsB&#10;Ai0AFAAGAAgAAAAhADj9If/WAAAAlAEAAAsAAAAAAAAAAAAAAAAALwEAAF9yZWxzLy5yZWxzUEsB&#10;Ai0AFAAGAAgAAAAhAHQFyEG1AQAAXgMAAA4AAAAAAAAAAAAAAAAALgIAAGRycy9lMm9Eb2MueG1s&#10;UEsBAi0AFAAGAAgAAAAhAGf4APTYAAAABgEAAA8AAAAAAAAAAAAAAAAADwQAAGRycy9kb3ducmV2&#10;LnhtbFBLBQYAAAAABAAEAPMAAAAUBQAAAAA=&#10;" strokecolor="windowText">
                <o:lock v:ext="edit" shapetype="f"/>
                <w10:wrap anchorx="margin"/>
              </v:line>
            </w:pict>
          </mc:Fallback>
        </mc:AlternateContent>
      </w:r>
    </w:p>
    <w:p w14:paraId="7D289301" w14:textId="7C9392B0" w:rsidR="0096192E" w:rsidRPr="000B1D92" w:rsidRDefault="00242C16" w:rsidP="005C6E1C">
      <w:pPr>
        <w:spacing w:before="60" w:after="60"/>
        <w:ind w:firstLine="567"/>
        <w:rPr>
          <w:b/>
          <w:bCs/>
          <w:szCs w:val="28"/>
        </w:rPr>
      </w:pPr>
      <w:r w:rsidRPr="000B1D92">
        <w:rPr>
          <w:b/>
          <w:bCs/>
          <w:szCs w:val="28"/>
        </w:rPr>
        <w:t>I</w:t>
      </w:r>
      <w:r w:rsidR="0096192E" w:rsidRPr="000B1D92">
        <w:rPr>
          <w:b/>
          <w:bCs/>
          <w:szCs w:val="28"/>
        </w:rPr>
        <w:t xml:space="preserve">. </w:t>
      </w:r>
      <w:r w:rsidR="0074776E" w:rsidRPr="000B1D92">
        <w:rPr>
          <w:b/>
          <w:bCs/>
          <w:szCs w:val="28"/>
        </w:rPr>
        <w:t>TÌNH HÌNH THỰC HIỆN NHIỆM VỤ KINH TẾ - XÃ HỘI, QUỐC PHÒNG, AN NINH THÁNG</w:t>
      </w:r>
      <w:r w:rsidR="000F5E79" w:rsidRPr="000B1D92">
        <w:rPr>
          <w:b/>
          <w:bCs/>
          <w:szCs w:val="28"/>
        </w:rPr>
        <w:t xml:space="preserve"> 0</w:t>
      </w:r>
      <w:r w:rsidR="00902598" w:rsidRPr="000B1D92">
        <w:rPr>
          <w:b/>
          <w:bCs/>
          <w:szCs w:val="28"/>
        </w:rPr>
        <w:t>9</w:t>
      </w:r>
      <w:r w:rsidR="005957C5" w:rsidRPr="000B1D92">
        <w:rPr>
          <w:b/>
          <w:bCs/>
          <w:szCs w:val="28"/>
        </w:rPr>
        <w:t xml:space="preserve"> </w:t>
      </w:r>
      <w:r w:rsidR="0074776E" w:rsidRPr="000B1D92">
        <w:rPr>
          <w:b/>
          <w:bCs/>
          <w:szCs w:val="28"/>
        </w:rPr>
        <w:t>NĂM 202</w:t>
      </w:r>
      <w:r w:rsidR="007456DD" w:rsidRPr="000B1D92">
        <w:rPr>
          <w:b/>
          <w:bCs/>
          <w:szCs w:val="28"/>
        </w:rPr>
        <w:t>4</w:t>
      </w:r>
    </w:p>
    <w:p w14:paraId="1878435C" w14:textId="77777777" w:rsidR="00CC143B" w:rsidRPr="000B1D92" w:rsidRDefault="00CC143B" w:rsidP="005C6E1C">
      <w:pPr>
        <w:spacing w:before="60" w:after="60"/>
        <w:ind w:firstLine="567"/>
        <w:rPr>
          <w:b/>
          <w:iCs/>
          <w:szCs w:val="28"/>
        </w:rPr>
      </w:pPr>
      <w:bookmarkStart w:id="0" w:name="_Hlk177804555"/>
      <w:r w:rsidRPr="000B1D92">
        <w:rPr>
          <w:b/>
          <w:iCs/>
          <w:szCs w:val="28"/>
        </w:rPr>
        <w:t>1. Về kinh tế</w:t>
      </w:r>
    </w:p>
    <w:p w14:paraId="00D37952" w14:textId="3EF7E549" w:rsidR="007456DD" w:rsidRPr="000B1D92" w:rsidRDefault="007A53F6" w:rsidP="005C6E1C">
      <w:pPr>
        <w:spacing w:before="60" w:after="60"/>
        <w:ind w:firstLine="567"/>
        <w:rPr>
          <w:b/>
          <w:szCs w:val="28"/>
        </w:rPr>
      </w:pPr>
      <w:r w:rsidRPr="000B1D92">
        <w:rPr>
          <w:b/>
          <w:szCs w:val="28"/>
        </w:rPr>
        <w:t>1.1.</w:t>
      </w:r>
      <w:r w:rsidR="003936DB" w:rsidRPr="000B1D92">
        <w:rPr>
          <w:b/>
          <w:szCs w:val="28"/>
        </w:rPr>
        <w:t xml:space="preserve"> Thu, chi ngân sách</w:t>
      </w:r>
      <w:r w:rsidRPr="000B1D92">
        <w:rPr>
          <w:b/>
          <w:szCs w:val="28"/>
        </w:rPr>
        <w:t>, hoạt động tín dụng</w:t>
      </w:r>
    </w:p>
    <w:p w14:paraId="1A6ECDEC" w14:textId="65CBD1F0" w:rsidR="007A53F6" w:rsidRPr="000B1D92" w:rsidRDefault="007A53F6" w:rsidP="005C6E1C">
      <w:pPr>
        <w:widowControl w:val="0"/>
        <w:spacing w:before="60" w:after="60"/>
        <w:ind w:firstLine="567"/>
        <w:rPr>
          <w:szCs w:val="28"/>
          <w:lang w:val="pt-BR" w:eastAsia="vi-VN" w:bidi="ar-SA"/>
        </w:rPr>
      </w:pPr>
      <w:r w:rsidRPr="000B1D92">
        <w:rPr>
          <w:szCs w:val="28"/>
          <w:lang w:val="pt-BR" w:eastAsia="vi-VN" w:bidi="ar-SA"/>
        </w:rPr>
        <w:t xml:space="preserve">- Thu ngân sách: Thu ngân sách nhà nước đến ngày </w:t>
      </w:r>
      <w:r w:rsidR="00D54C03" w:rsidRPr="000B1D92">
        <w:rPr>
          <w:szCs w:val="28"/>
          <w:lang w:val="pt-BR" w:eastAsia="vi-VN" w:bidi="ar-SA"/>
        </w:rPr>
        <w:t>2</w:t>
      </w:r>
      <w:r w:rsidR="00861C67" w:rsidRPr="000B1D92">
        <w:rPr>
          <w:szCs w:val="28"/>
          <w:lang w:val="pt-BR" w:eastAsia="vi-VN" w:bidi="ar-SA"/>
        </w:rPr>
        <w:t>0</w:t>
      </w:r>
      <w:r w:rsidR="00D54C03" w:rsidRPr="000B1D92">
        <w:rPr>
          <w:szCs w:val="28"/>
          <w:lang w:val="pt-BR" w:eastAsia="vi-VN" w:bidi="ar-SA"/>
        </w:rPr>
        <w:t>/0</w:t>
      </w:r>
      <w:r w:rsidR="006148F1" w:rsidRPr="000B1D92">
        <w:rPr>
          <w:szCs w:val="28"/>
          <w:lang w:val="pt-BR" w:eastAsia="vi-VN" w:bidi="ar-SA"/>
        </w:rPr>
        <w:t>9</w:t>
      </w:r>
      <w:r w:rsidR="00973885" w:rsidRPr="000B1D92">
        <w:rPr>
          <w:szCs w:val="28"/>
          <w:lang w:val="pt-BR" w:eastAsia="vi-VN" w:bidi="ar-SA"/>
        </w:rPr>
        <w:t>/2024</w:t>
      </w:r>
      <w:r w:rsidRPr="000B1D92">
        <w:rPr>
          <w:szCs w:val="28"/>
          <w:lang w:val="pt-BR" w:eastAsia="vi-VN" w:bidi="ar-SA"/>
        </w:rPr>
        <w:t xml:space="preserve"> là:</w:t>
      </w:r>
      <w:r w:rsidR="00172CBF" w:rsidRPr="000B1D92">
        <w:rPr>
          <w:szCs w:val="28"/>
          <w:lang w:val="pt-BR" w:eastAsia="vi-VN" w:bidi="ar-SA"/>
        </w:rPr>
        <w:t xml:space="preserve"> </w:t>
      </w:r>
      <w:r w:rsidR="00911E93" w:rsidRPr="000B1D92">
        <w:rPr>
          <w:szCs w:val="28"/>
          <w:lang w:val="pt-BR" w:eastAsia="vi-VN" w:bidi="ar-SA"/>
        </w:rPr>
        <w:t>732</w:t>
      </w:r>
      <w:r w:rsidR="00787E8D" w:rsidRPr="000B1D92">
        <w:rPr>
          <w:szCs w:val="28"/>
          <w:lang w:val="pt-BR" w:eastAsia="vi-VN" w:bidi="ar-SA"/>
        </w:rPr>
        <w:t>.</w:t>
      </w:r>
      <w:r w:rsidR="00911E93" w:rsidRPr="000B1D92">
        <w:rPr>
          <w:szCs w:val="28"/>
          <w:lang w:val="pt-BR" w:eastAsia="vi-VN" w:bidi="ar-SA"/>
        </w:rPr>
        <w:t>299</w:t>
      </w:r>
      <w:r w:rsidR="00172CBF" w:rsidRPr="000B1D92">
        <w:rPr>
          <w:szCs w:val="28"/>
          <w:lang w:val="pt-BR" w:eastAsia="vi-VN" w:bidi="ar-SA"/>
        </w:rPr>
        <w:t xml:space="preserve"> </w:t>
      </w:r>
      <w:r w:rsidR="00A85D2A" w:rsidRPr="000B1D92">
        <w:rPr>
          <w:spacing w:val="3"/>
          <w:szCs w:val="28"/>
          <w:shd w:val="clear" w:color="auto" w:fill="FFFFFF"/>
        </w:rPr>
        <w:t>triệu đồng</w:t>
      </w:r>
      <w:r w:rsidRPr="000B1D92">
        <w:rPr>
          <w:szCs w:val="28"/>
          <w:lang w:val="pt-BR" w:eastAsia="vi-VN" w:bidi="ar-SA"/>
        </w:rPr>
        <w:t xml:space="preserve">. Trong đó: Thu địa bàn đạt: </w:t>
      </w:r>
      <w:r w:rsidR="00911E93" w:rsidRPr="000B1D92">
        <w:rPr>
          <w:szCs w:val="28"/>
          <w:lang w:val="pt-BR" w:eastAsia="vi-VN" w:bidi="ar-SA"/>
        </w:rPr>
        <w:t>43</w:t>
      </w:r>
      <w:r w:rsidR="00787E8D" w:rsidRPr="000B1D92">
        <w:rPr>
          <w:szCs w:val="28"/>
          <w:lang w:val="pt-BR" w:eastAsia="vi-VN" w:bidi="ar-SA"/>
        </w:rPr>
        <w:t>.</w:t>
      </w:r>
      <w:r w:rsidR="00911E93" w:rsidRPr="000B1D92">
        <w:rPr>
          <w:szCs w:val="28"/>
          <w:lang w:val="pt-BR" w:eastAsia="vi-VN" w:bidi="ar-SA"/>
        </w:rPr>
        <w:t>449</w:t>
      </w:r>
      <w:r w:rsidR="006C2EB2" w:rsidRPr="000B1D92">
        <w:rPr>
          <w:szCs w:val="28"/>
          <w:lang w:val="pt-BR" w:eastAsia="vi-VN" w:bidi="ar-SA"/>
        </w:rPr>
        <w:t>/60.800</w:t>
      </w:r>
      <w:r w:rsidRPr="000B1D92">
        <w:rPr>
          <w:szCs w:val="28"/>
          <w:lang w:val="pt-BR" w:eastAsia="vi-VN" w:bidi="ar-SA"/>
        </w:rPr>
        <w:t xml:space="preserve"> triệu đồng, đạt </w:t>
      </w:r>
      <w:r w:rsidR="00911E93" w:rsidRPr="000B1D92">
        <w:rPr>
          <w:szCs w:val="28"/>
          <w:lang w:val="pt-BR" w:eastAsia="vi-VN" w:bidi="ar-SA"/>
        </w:rPr>
        <w:t>7</w:t>
      </w:r>
      <w:r w:rsidR="009C4986" w:rsidRPr="000B1D92">
        <w:rPr>
          <w:szCs w:val="28"/>
          <w:lang w:val="pt-BR" w:eastAsia="vi-VN" w:bidi="ar-SA"/>
        </w:rPr>
        <w:t>1</w:t>
      </w:r>
      <w:r w:rsidR="00787E8D" w:rsidRPr="000B1D92">
        <w:rPr>
          <w:szCs w:val="28"/>
          <w:lang w:val="pt-BR" w:eastAsia="vi-VN" w:bidi="ar-SA"/>
        </w:rPr>
        <w:t>,</w:t>
      </w:r>
      <w:r w:rsidR="00911E93" w:rsidRPr="000B1D92">
        <w:rPr>
          <w:szCs w:val="28"/>
          <w:lang w:val="pt-BR" w:eastAsia="vi-VN" w:bidi="ar-SA"/>
        </w:rPr>
        <w:t>46</w:t>
      </w:r>
      <w:r w:rsidR="00A85D2A" w:rsidRPr="000B1D92">
        <w:rPr>
          <w:szCs w:val="28"/>
          <w:lang w:val="pt-BR" w:eastAsia="vi-VN" w:bidi="ar-SA"/>
        </w:rPr>
        <w:t>%</w:t>
      </w:r>
      <w:r w:rsidRPr="000B1D92">
        <w:rPr>
          <w:szCs w:val="28"/>
          <w:lang w:val="pt-BR" w:eastAsia="vi-VN" w:bidi="ar-SA"/>
        </w:rPr>
        <w:t xml:space="preserve"> so với dự toán tỉnh, huyện giao đầu năm (thu ngân sách địa phương được hưởng đạt: </w:t>
      </w:r>
      <w:r w:rsidR="005D231F" w:rsidRPr="000B1D92">
        <w:rPr>
          <w:szCs w:val="28"/>
          <w:lang w:val="pt-BR" w:eastAsia="vi-VN" w:bidi="ar-SA"/>
        </w:rPr>
        <w:t>30</w:t>
      </w:r>
      <w:r w:rsidR="00787E8D" w:rsidRPr="000B1D92">
        <w:rPr>
          <w:szCs w:val="28"/>
          <w:lang w:val="pt-BR" w:eastAsia="vi-VN" w:bidi="ar-SA"/>
        </w:rPr>
        <w:t>.</w:t>
      </w:r>
      <w:r w:rsidR="005D231F" w:rsidRPr="000B1D92">
        <w:rPr>
          <w:szCs w:val="28"/>
          <w:lang w:val="pt-BR" w:eastAsia="vi-VN" w:bidi="ar-SA"/>
        </w:rPr>
        <w:t>355</w:t>
      </w:r>
      <w:r w:rsidR="00264143" w:rsidRPr="000B1D92">
        <w:rPr>
          <w:szCs w:val="28"/>
          <w:lang w:val="pt-BR" w:eastAsia="vi-VN" w:bidi="ar-SA"/>
        </w:rPr>
        <w:t>/41.371</w:t>
      </w:r>
      <w:r w:rsidR="00DA7240" w:rsidRPr="000B1D92">
        <w:rPr>
          <w:szCs w:val="28"/>
          <w:lang w:val="pt-BR" w:eastAsia="vi-VN" w:bidi="ar-SA"/>
        </w:rPr>
        <w:t xml:space="preserve"> </w:t>
      </w:r>
      <w:r w:rsidRPr="000B1D92">
        <w:rPr>
          <w:szCs w:val="28"/>
          <w:lang w:val="pt-BR" w:eastAsia="vi-VN" w:bidi="ar-SA"/>
        </w:rPr>
        <w:t xml:space="preserve">triệu đồng, đạt: </w:t>
      </w:r>
      <w:r w:rsidR="005D231F" w:rsidRPr="000B1D92">
        <w:rPr>
          <w:szCs w:val="28"/>
          <w:lang w:val="pt-BR" w:eastAsia="vi-VN" w:bidi="ar-SA"/>
        </w:rPr>
        <w:t>73</w:t>
      </w:r>
      <w:r w:rsidR="008468E7" w:rsidRPr="000B1D92">
        <w:rPr>
          <w:szCs w:val="28"/>
          <w:lang w:val="pt-BR" w:eastAsia="vi-VN" w:bidi="ar-SA"/>
        </w:rPr>
        <w:t>,</w:t>
      </w:r>
      <w:r w:rsidR="009C4986" w:rsidRPr="000B1D92">
        <w:rPr>
          <w:szCs w:val="28"/>
          <w:lang w:val="pt-BR" w:eastAsia="vi-VN" w:bidi="ar-SA"/>
        </w:rPr>
        <w:t>3</w:t>
      </w:r>
      <w:r w:rsidR="005D231F" w:rsidRPr="000B1D92">
        <w:rPr>
          <w:szCs w:val="28"/>
          <w:lang w:val="pt-BR" w:eastAsia="vi-VN" w:bidi="ar-SA"/>
        </w:rPr>
        <w:t>7</w:t>
      </w:r>
      <w:r w:rsidRPr="000B1D92">
        <w:rPr>
          <w:szCs w:val="28"/>
          <w:lang w:val="pt-BR" w:eastAsia="vi-VN" w:bidi="ar-SA"/>
        </w:rPr>
        <w:t xml:space="preserve">% so với dự toán tỉnh, huyện giao đầu năm); thu bổ sung từ ngân sách cấp trên: </w:t>
      </w:r>
      <w:r w:rsidR="007D492E" w:rsidRPr="000B1D92">
        <w:rPr>
          <w:szCs w:val="28"/>
          <w:lang w:val="pt-BR" w:eastAsia="vi-VN" w:bidi="ar-SA"/>
        </w:rPr>
        <w:t>5</w:t>
      </w:r>
      <w:r w:rsidR="00957691" w:rsidRPr="000B1D92">
        <w:rPr>
          <w:szCs w:val="28"/>
          <w:lang w:val="pt-BR" w:eastAsia="vi-VN" w:bidi="ar-SA"/>
        </w:rPr>
        <w:t>36</w:t>
      </w:r>
      <w:r w:rsidR="008468E7" w:rsidRPr="000B1D92">
        <w:rPr>
          <w:szCs w:val="28"/>
          <w:lang w:val="pt-BR" w:eastAsia="vi-VN" w:bidi="ar-SA"/>
        </w:rPr>
        <w:t>.</w:t>
      </w:r>
      <w:r w:rsidR="00957691" w:rsidRPr="000B1D92">
        <w:rPr>
          <w:szCs w:val="28"/>
          <w:lang w:val="pt-BR" w:eastAsia="vi-VN" w:bidi="ar-SA"/>
        </w:rPr>
        <w:t>901</w:t>
      </w:r>
      <w:r w:rsidR="00EC10BF" w:rsidRPr="000B1D92">
        <w:rPr>
          <w:szCs w:val="28"/>
          <w:lang w:val="pt-BR" w:eastAsia="vi-VN" w:bidi="ar-SA"/>
        </w:rPr>
        <w:t xml:space="preserve"> triệu đồng; T</w:t>
      </w:r>
      <w:r w:rsidR="00DD3B7A" w:rsidRPr="000B1D92">
        <w:rPr>
          <w:szCs w:val="28"/>
          <w:lang w:val="pt-BR" w:eastAsia="vi-VN" w:bidi="ar-SA"/>
        </w:rPr>
        <w:t>hu từ ngân sách</w:t>
      </w:r>
      <w:r w:rsidR="00EC10BF" w:rsidRPr="000B1D92">
        <w:rPr>
          <w:szCs w:val="28"/>
          <w:lang w:val="pt-BR" w:eastAsia="vi-VN" w:bidi="ar-SA"/>
        </w:rPr>
        <w:t xml:space="preserve"> cấp dưới nộp lên: 0 đồng; T</w:t>
      </w:r>
      <w:r w:rsidR="00C41761" w:rsidRPr="000B1D92">
        <w:rPr>
          <w:szCs w:val="28"/>
          <w:lang w:val="pt-BR" w:eastAsia="vi-VN" w:bidi="ar-SA"/>
        </w:rPr>
        <w:t>hu chuyển nguồn</w:t>
      </w:r>
      <w:r w:rsidR="00B61DA3" w:rsidRPr="000B1D92">
        <w:rPr>
          <w:szCs w:val="28"/>
          <w:lang w:val="pt-BR" w:eastAsia="vi-VN" w:bidi="ar-SA"/>
        </w:rPr>
        <w:t xml:space="preserve"> năm 2023 sang năm 2024: 148.</w:t>
      </w:r>
      <w:r w:rsidR="007D492E" w:rsidRPr="000B1D92">
        <w:rPr>
          <w:szCs w:val="28"/>
          <w:lang w:val="pt-BR" w:eastAsia="vi-VN" w:bidi="ar-SA"/>
        </w:rPr>
        <w:t>939</w:t>
      </w:r>
      <w:r w:rsidR="00C41761" w:rsidRPr="000B1D92">
        <w:rPr>
          <w:szCs w:val="28"/>
          <w:lang w:val="pt-BR" w:eastAsia="vi-VN" w:bidi="ar-SA"/>
        </w:rPr>
        <w:t xml:space="preserve"> triệu đồng. </w:t>
      </w:r>
    </w:p>
    <w:p w14:paraId="367ACA2F" w14:textId="28363C0E" w:rsidR="009B622A" w:rsidRPr="000B1D92" w:rsidRDefault="007A53F6" w:rsidP="005C6E1C">
      <w:pPr>
        <w:widowControl w:val="0"/>
        <w:spacing w:before="60" w:after="60"/>
        <w:ind w:firstLine="567"/>
        <w:rPr>
          <w:szCs w:val="28"/>
          <w:lang w:val="pt-BR" w:eastAsia="vi-VN" w:bidi="ar-SA"/>
        </w:rPr>
      </w:pPr>
      <w:r w:rsidRPr="000B1D92">
        <w:rPr>
          <w:szCs w:val="28"/>
          <w:lang w:val="pt-BR" w:eastAsia="vi-VN" w:bidi="ar-SA"/>
        </w:rPr>
        <w:t>- Tổng chi ngân sách địa phương</w:t>
      </w:r>
      <w:r w:rsidR="00D155BE" w:rsidRPr="000B1D92">
        <w:rPr>
          <w:szCs w:val="28"/>
          <w:lang w:val="pt-BR" w:eastAsia="vi-VN" w:bidi="ar-SA"/>
        </w:rPr>
        <w:t xml:space="preserve"> t</w:t>
      </w:r>
      <w:r w:rsidR="00C41761" w:rsidRPr="000B1D92">
        <w:rPr>
          <w:szCs w:val="28"/>
          <w:lang w:val="pt-BR" w:eastAsia="vi-VN" w:bidi="ar-SA"/>
        </w:rPr>
        <w:t xml:space="preserve">ính đến ngày </w:t>
      </w:r>
      <w:r w:rsidR="00B61DA3" w:rsidRPr="000B1D92">
        <w:rPr>
          <w:szCs w:val="28"/>
          <w:lang w:val="pt-BR" w:eastAsia="vi-VN" w:bidi="ar-SA"/>
        </w:rPr>
        <w:t>2</w:t>
      </w:r>
      <w:r w:rsidR="00861C67" w:rsidRPr="000B1D92">
        <w:rPr>
          <w:szCs w:val="28"/>
          <w:lang w:val="pt-BR" w:eastAsia="vi-VN" w:bidi="ar-SA"/>
        </w:rPr>
        <w:t>0</w:t>
      </w:r>
      <w:r w:rsidR="00B61DA3" w:rsidRPr="000B1D92">
        <w:rPr>
          <w:szCs w:val="28"/>
          <w:lang w:val="pt-BR" w:eastAsia="vi-VN" w:bidi="ar-SA"/>
        </w:rPr>
        <w:t>/0</w:t>
      </w:r>
      <w:r w:rsidR="00A24DAD" w:rsidRPr="000B1D92">
        <w:rPr>
          <w:szCs w:val="28"/>
          <w:lang w:val="pt-BR" w:eastAsia="vi-VN" w:bidi="ar-SA"/>
        </w:rPr>
        <w:t>9</w:t>
      </w:r>
      <w:r w:rsidR="00973885" w:rsidRPr="000B1D92">
        <w:rPr>
          <w:szCs w:val="28"/>
          <w:lang w:val="pt-BR" w:eastAsia="vi-VN" w:bidi="ar-SA"/>
        </w:rPr>
        <w:t xml:space="preserve">/2024 </w:t>
      </w:r>
      <w:r w:rsidR="00CE2F88" w:rsidRPr="000B1D92">
        <w:rPr>
          <w:szCs w:val="28"/>
          <w:lang w:val="pt-BR" w:eastAsia="vi-VN" w:bidi="ar-SA"/>
        </w:rPr>
        <w:t xml:space="preserve">là </w:t>
      </w:r>
      <w:r w:rsidR="005000E8" w:rsidRPr="000B1D92">
        <w:rPr>
          <w:szCs w:val="28"/>
          <w:lang w:val="pt-BR" w:eastAsia="vi-VN" w:bidi="ar-SA"/>
        </w:rPr>
        <w:t>4</w:t>
      </w:r>
      <w:r w:rsidR="00A24DAD" w:rsidRPr="000B1D92">
        <w:rPr>
          <w:szCs w:val="28"/>
          <w:lang w:val="pt-BR" w:eastAsia="vi-VN" w:bidi="ar-SA"/>
        </w:rPr>
        <w:t>75</w:t>
      </w:r>
      <w:r w:rsidR="00B61DA3" w:rsidRPr="000B1D92">
        <w:rPr>
          <w:szCs w:val="28"/>
          <w:lang w:val="pt-BR" w:eastAsia="vi-VN" w:bidi="ar-SA"/>
        </w:rPr>
        <w:t>.</w:t>
      </w:r>
      <w:r w:rsidR="00A24DAD" w:rsidRPr="000B1D92">
        <w:rPr>
          <w:szCs w:val="28"/>
          <w:lang w:val="pt-BR" w:eastAsia="vi-VN" w:bidi="ar-SA"/>
        </w:rPr>
        <w:t>823</w:t>
      </w:r>
      <w:r w:rsidR="00B619CF" w:rsidRPr="000B1D92">
        <w:rPr>
          <w:szCs w:val="28"/>
          <w:lang w:val="pt-BR" w:eastAsia="vi-VN" w:bidi="ar-SA"/>
        </w:rPr>
        <w:t>/602.411</w:t>
      </w:r>
      <w:r w:rsidR="004A6B64" w:rsidRPr="000B1D92">
        <w:rPr>
          <w:szCs w:val="28"/>
          <w:lang w:val="pt-BR" w:eastAsia="vi-VN" w:bidi="ar-SA"/>
        </w:rPr>
        <w:t xml:space="preserve"> </w:t>
      </w:r>
      <w:r w:rsidRPr="000B1D92">
        <w:rPr>
          <w:szCs w:val="28"/>
          <w:lang w:val="pt-BR" w:eastAsia="vi-VN" w:bidi="ar-SA"/>
        </w:rPr>
        <w:t xml:space="preserve">triệu đồng, đạt: </w:t>
      </w:r>
      <w:r w:rsidR="00A24DAD" w:rsidRPr="000B1D92">
        <w:rPr>
          <w:szCs w:val="28"/>
          <w:lang w:val="pt-BR" w:eastAsia="vi-VN" w:bidi="ar-SA"/>
        </w:rPr>
        <w:t>78</w:t>
      </w:r>
      <w:r w:rsidR="00B61DA3" w:rsidRPr="000B1D92">
        <w:rPr>
          <w:szCs w:val="28"/>
          <w:lang w:val="pt-BR" w:eastAsia="vi-VN" w:bidi="ar-SA"/>
        </w:rPr>
        <w:t>,</w:t>
      </w:r>
      <w:r w:rsidR="00A24DAD" w:rsidRPr="000B1D92">
        <w:rPr>
          <w:szCs w:val="28"/>
          <w:lang w:val="pt-BR" w:eastAsia="vi-VN" w:bidi="ar-SA"/>
        </w:rPr>
        <w:t>99</w:t>
      </w:r>
      <w:r w:rsidRPr="000B1D92">
        <w:rPr>
          <w:szCs w:val="28"/>
          <w:lang w:val="pt-BR" w:eastAsia="vi-VN" w:bidi="ar-SA"/>
        </w:rPr>
        <w:t>% so với dự toán tỉnh, huyện giao đầu năm</w:t>
      </w:r>
      <w:r w:rsidR="00ED710E" w:rsidRPr="000B1D92">
        <w:rPr>
          <w:szCs w:val="28"/>
          <w:lang w:val="pt-BR" w:eastAsia="vi-VN" w:bidi="ar-SA"/>
        </w:rPr>
        <w:t>.</w:t>
      </w:r>
    </w:p>
    <w:bookmarkEnd w:id="0"/>
    <w:p w14:paraId="77E656FC" w14:textId="51399039" w:rsidR="006F6E82" w:rsidRPr="000B1D92" w:rsidRDefault="00A04748" w:rsidP="005C6E1C">
      <w:pPr>
        <w:widowControl w:val="0"/>
        <w:spacing w:before="60" w:after="60"/>
        <w:ind w:firstLine="567"/>
        <w:rPr>
          <w:szCs w:val="28"/>
          <w:lang w:val="pt-BR"/>
        </w:rPr>
      </w:pPr>
      <w:r w:rsidRPr="000B1D92">
        <w:rPr>
          <w:szCs w:val="28"/>
          <w:lang w:val="de-DE"/>
        </w:rPr>
        <w:t xml:space="preserve">Tiếp tục thực hiện </w:t>
      </w:r>
      <w:r w:rsidR="007A53F6" w:rsidRPr="000B1D92">
        <w:rPr>
          <w:szCs w:val="28"/>
          <w:lang w:val="de-DE"/>
        </w:rPr>
        <w:t xml:space="preserve">hiệu quả quản lý ngân sách địa phương: </w:t>
      </w:r>
      <w:r w:rsidR="00C57203" w:rsidRPr="000B1D92">
        <w:rPr>
          <w:szCs w:val="28"/>
          <w:lang w:val="de-DE"/>
        </w:rPr>
        <w:t>Ủy ban nhân dân huyện</w:t>
      </w:r>
      <w:r w:rsidR="002038A5" w:rsidRPr="000B1D92">
        <w:rPr>
          <w:szCs w:val="28"/>
          <w:lang w:val="de-DE"/>
        </w:rPr>
        <w:t xml:space="preserve"> tiếp tục</w:t>
      </w:r>
      <w:r w:rsidR="00C57203" w:rsidRPr="000B1D92">
        <w:rPr>
          <w:szCs w:val="28"/>
          <w:lang w:val="de-DE"/>
        </w:rPr>
        <w:t xml:space="preserve"> t</w:t>
      </w:r>
      <w:r w:rsidR="00A72224" w:rsidRPr="000B1D92">
        <w:rPr>
          <w:szCs w:val="28"/>
          <w:lang w:val="de-DE"/>
        </w:rPr>
        <w:t xml:space="preserve">hực hiện triển khai </w:t>
      </w:r>
      <w:r w:rsidR="00A72224" w:rsidRPr="000B1D92">
        <w:rPr>
          <w:szCs w:val="28"/>
          <w:lang w:val="pt-BR"/>
        </w:rPr>
        <w:t>các chỉ tiêu về phát triển</w:t>
      </w:r>
      <w:r w:rsidR="00A72224" w:rsidRPr="000B1D92">
        <w:rPr>
          <w:szCs w:val="28"/>
          <w:lang w:val="vi-VN"/>
        </w:rPr>
        <w:t xml:space="preserve"> kinh tế </w:t>
      </w:r>
      <w:r w:rsidR="00A72224" w:rsidRPr="000B1D92">
        <w:rPr>
          <w:szCs w:val="28"/>
          <w:lang w:val="pt-BR"/>
        </w:rPr>
        <w:t xml:space="preserve">- </w:t>
      </w:r>
      <w:r w:rsidR="00A72224" w:rsidRPr="000B1D92">
        <w:rPr>
          <w:szCs w:val="28"/>
          <w:lang w:val="vi-VN"/>
        </w:rPr>
        <w:t xml:space="preserve">xã hội theo Nghị quyết của Huyện ủy </w:t>
      </w:r>
      <w:r w:rsidR="00FA2CFC" w:rsidRPr="000B1D92">
        <w:rPr>
          <w:szCs w:val="28"/>
          <w:lang w:val="pt-BR"/>
        </w:rPr>
        <w:t>-</w:t>
      </w:r>
      <w:r w:rsidR="00A72224" w:rsidRPr="000B1D92">
        <w:rPr>
          <w:szCs w:val="28"/>
          <w:lang w:val="vi-VN"/>
        </w:rPr>
        <w:t xml:space="preserve"> HĐND</w:t>
      </w:r>
      <w:r w:rsidR="00A72224" w:rsidRPr="000B1D92">
        <w:rPr>
          <w:szCs w:val="28"/>
          <w:lang w:val="pt-BR"/>
        </w:rPr>
        <w:t xml:space="preserve"> giao trong năm 2024</w:t>
      </w:r>
      <w:r w:rsidR="00DF6CCF" w:rsidRPr="000B1D92">
        <w:rPr>
          <w:rStyle w:val="FootnoteReference"/>
          <w:bCs/>
          <w:szCs w:val="28"/>
        </w:rPr>
        <w:footnoteReference w:id="1"/>
      </w:r>
      <w:r w:rsidR="003706AF" w:rsidRPr="000B1D92">
        <w:rPr>
          <w:szCs w:val="28"/>
          <w:lang w:val="pt-BR"/>
        </w:rPr>
        <w:t xml:space="preserve">, </w:t>
      </w:r>
      <w:r w:rsidR="003706AF" w:rsidRPr="000B1D92">
        <w:rPr>
          <w:bCs/>
          <w:iCs/>
          <w:szCs w:val="28"/>
          <w:lang w:val="pt-BR"/>
        </w:rPr>
        <w:t xml:space="preserve">đảm bảo các nguồn lực tài chính và phân phối sử dụng hiệu quả, </w:t>
      </w:r>
      <w:r w:rsidR="00B90274" w:rsidRPr="000B1D92">
        <w:rPr>
          <w:bCs/>
          <w:iCs/>
          <w:szCs w:val="28"/>
          <w:lang w:val="pt-BR"/>
        </w:rPr>
        <w:t xml:space="preserve">nhằm </w:t>
      </w:r>
      <w:r w:rsidR="003706AF" w:rsidRPr="000B1D92">
        <w:rPr>
          <w:bCs/>
          <w:iCs/>
          <w:szCs w:val="28"/>
          <w:lang w:val="pt-BR"/>
        </w:rPr>
        <w:t>góp phần thúc đẩy tăng trưởng kinh tế</w:t>
      </w:r>
      <w:r w:rsidR="00EF16CF" w:rsidRPr="000B1D92">
        <w:rPr>
          <w:bCs/>
          <w:iCs/>
          <w:szCs w:val="28"/>
          <w:lang w:val="pt-BR"/>
        </w:rPr>
        <w:t>; tiếp tục t</w:t>
      </w:r>
      <w:r w:rsidR="00EF16CF" w:rsidRPr="000B1D92">
        <w:rPr>
          <w:szCs w:val="28"/>
          <w:lang w:val="vi-VN"/>
        </w:rPr>
        <w:t>riển khai mọi nguồn thu, tăng cường công tác kiểm tra, quản lý thu ngân sách</w:t>
      </w:r>
      <w:r w:rsidR="00EF16CF" w:rsidRPr="000B1D92">
        <w:rPr>
          <w:szCs w:val="28"/>
          <w:lang w:val="pt-BR"/>
        </w:rPr>
        <w:t>.</w:t>
      </w:r>
    </w:p>
    <w:p w14:paraId="49A20C3C" w14:textId="7670FDD0" w:rsidR="00AE5E2B" w:rsidRPr="000B1D92" w:rsidRDefault="00775C69" w:rsidP="00AE5E2B">
      <w:pPr>
        <w:widowControl w:val="0"/>
        <w:spacing w:before="60" w:after="60"/>
        <w:ind w:firstLine="567"/>
        <w:rPr>
          <w:szCs w:val="28"/>
          <w:lang w:val="pt-BR" w:eastAsia="vi-VN" w:bidi="ar-SA"/>
        </w:rPr>
      </w:pPr>
      <w:r w:rsidRPr="000B1D92">
        <w:rPr>
          <w:szCs w:val="28"/>
          <w:lang w:val="pt-BR" w:eastAsia="vi-VN" w:bidi="ar-SA"/>
        </w:rPr>
        <w:t>- Tình hình và kết quả</w:t>
      </w:r>
      <w:r w:rsidR="00C252A2" w:rsidRPr="000B1D92">
        <w:rPr>
          <w:szCs w:val="28"/>
          <w:lang w:val="pt-BR" w:eastAsia="vi-VN" w:bidi="ar-SA"/>
        </w:rPr>
        <w:t xml:space="preserve"> xử lý nợ đọng t</w:t>
      </w:r>
      <w:r w:rsidR="00CD2EAE" w:rsidRPr="000B1D92">
        <w:rPr>
          <w:szCs w:val="28"/>
          <w:lang w:val="pt-BR" w:eastAsia="vi-VN" w:bidi="ar-SA"/>
        </w:rPr>
        <w:t>huế: Đến ngày 3</w:t>
      </w:r>
      <w:r w:rsidR="002441A1" w:rsidRPr="000B1D92">
        <w:rPr>
          <w:szCs w:val="28"/>
          <w:lang w:val="pt-BR" w:eastAsia="vi-VN" w:bidi="ar-SA"/>
        </w:rPr>
        <w:t>1</w:t>
      </w:r>
      <w:r w:rsidR="00C252A2" w:rsidRPr="000B1D92">
        <w:rPr>
          <w:szCs w:val="28"/>
          <w:lang w:val="pt-BR" w:eastAsia="vi-VN" w:bidi="ar-SA"/>
        </w:rPr>
        <w:t>/0</w:t>
      </w:r>
      <w:r w:rsidR="009C0B77" w:rsidRPr="000B1D92">
        <w:rPr>
          <w:szCs w:val="28"/>
          <w:lang w:val="pt-BR" w:eastAsia="vi-VN" w:bidi="ar-SA"/>
        </w:rPr>
        <w:t>8</w:t>
      </w:r>
      <w:r w:rsidR="00E303F0" w:rsidRPr="000B1D92">
        <w:rPr>
          <w:szCs w:val="28"/>
          <w:lang w:val="pt-BR" w:eastAsia="vi-VN" w:bidi="ar-SA"/>
        </w:rPr>
        <w:t xml:space="preserve">/2024 là </w:t>
      </w:r>
      <w:r w:rsidR="00AE5E2B" w:rsidRPr="000B1D92">
        <w:rPr>
          <w:szCs w:val="28"/>
          <w:lang w:val="de-DE"/>
        </w:rPr>
        <w:t>257</w:t>
      </w:r>
      <w:r w:rsidR="00CD2EAE" w:rsidRPr="000B1D92">
        <w:rPr>
          <w:szCs w:val="28"/>
          <w:lang w:val="de-DE"/>
        </w:rPr>
        <w:t>,</w:t>
      </w:r>
      <w:r w:rsidR="00AE5E2B" w:rsidRPr="000B1D92">
        <w:rPr>
          <w:szCs w:val="28"/>
          <w:lang w:val="de-DE"/>
        </w:rPr>
        <w:t>8</w:t>
      </w:r>
      <w:r w:rsidR="00CD2EAE" w:rsidRPr="000B1D92">
        <w:rPr>
          <w:szCs w:val="28"/>
          <w:lang w:val="de-DE"/>
        </w:rPr>
        <w:t xml:space="preserve"> </w:t>
      </w:r>
      <w:r w:rsidR="005E5162" w:rsidRPr="000B1D92">
        <w:rPr>
          <w:szCs w:val="28"/>
          <w:lang w:val="pt-BR" w:eastAsia="vi-VN" w:bidi="ar-SA"/>
        </w:rPr>
        <w:t xml:space="preserve"> triệu đồng; T</w:t>
      </w:r>
      <w:r w:rsidRPr="000B1D92">
        <w:rPr>
          <w:szCs w:val="28"/>
          <w:lang w:val="pt-BR" w:eastAsia="vi-VN" w:bidi="ar-SA"/>
        </w:rPr>
        <w:t xml:space="preserve">rong đó: </w:t>
      </w:r>
      <w:r w:rsidR="00CD2EAE" w:rsidRPr="000B1D92">
        <w:rPr>
          <w:i/>
          <w:szCs w:val="28"/>
          <w:lang w:val="de-DE"/>
        </w:rPr>
        <w:t xml:space="preserve">(số nợ năm 2023 chuyển sang là </w:t>
      </w:r>
      <w:r w:rsidR="00AE5E2B" w:rsidRPr="000B1D92">
        <w:rPr>
          <w:i/>
          <w:szCs w:val="28"/>
        </w:rPr>
        <w:t>109</w:t>
      </w:r>
      <w:r w:rsidR="00CD2EAE" w:rsidRPr="000B1D92">
        <w:rPr>
          <w:i/>
          <w:szCs w:val="28"/>
        </w:rPr>
        <w:t>,</w:t>
      </w:r>
      <w:r w:rsidR="00AE5E2B" w:rsidRPr="000B1D92">
        <w:rPr>
          <w:i/>
          <w:szCs w:val="28"/>
        </w:rPr>
        <w:t>90</w:t>
      </w:r>
      <w:r w:rsidR="00CD2EAE" w:rsidRPr="000B1D92">
        <w:rPr>
          <w:i/>
          <w:szCs w:val="28"/>
          <w:lang w:val="de-DE"/>
        </w:rPr>
        <w:t xml:space="preserve"> triệu đồng)</w:t>
      </w:r>
      <w:r w:rsidR="00CD2EAE" w:rsidRPr="000B1D92">
        <w:rPr>
          <w:szCs w:val="28"/>
          <w:lang w:val="de-DE"/>
        </w:rPr>
        <w:t xml:space="preserve">. </w:t>
      </w:r>
      <w:r w:rsidR="00CD2EAE" w:rsidRPr="000B1D92">
        <w:rPr>
          <w:szCs w:val="28"/>
        </w:rPr>
        <w:t>Số nợ đã thu lũy kế tính đến ngày</w:t>
      </w:r>
      <w:r w:rsidR="003A6392" w:rsidRPr="000B1D92">
        <w:rPr>
          <w:szCs w:val="28"/>
        </w:rPr>
        <w:t xml:space="preserve"> 3</w:t>
      </w:r>
      <w:r w:rsidR="002441A1" w:rsidRPr="000B1D92">
        <w:rPr>
          <w:szCs w:val="28"/>
        </w:rPr>
        <w:t>1</w:t>
      </w:r>
      <w:r w:rsidR="003A6392" w:rsidRPr="000B1D92">
        <w:rPr>
          <w:szCs w:val="28"/>
        </w:rPr>
        <w:t>/0</w:t>
      </w:r>
      <w:r w:rsidR="00BD6C98" w:rsidRPr="000B1D92">
        <w:rPr>
          <w:szCs w:val="28"/>
        </w:rPr>
        <w:t>8</w:t>
      </w:r>
      <w:r w:rsidR="003A6392" w:rsidRPr="000B1D92">
        <w:rPr>
          <w:szCs w:val="28"/>
        </w:rPr>
        <w:t xml:space="preserve">/2024 là </w:t>
      </w:r>
      <w:r w:rsidR="00AE5E2B" w:rsidRPr="000B1D92">
        <w:rPr>
          <w:szCs w:val="28"/>
        </w:rPr>
        <w:t>506</w:t>
      </w:r>
      <w:r w:rsidR="003A6392" w:rsidRPr="000B1D92">
        <w:rPr>
          <w:szCs w:val="28"/>
        </w:rPr>
        <w:t>,</w:t>
      </w:r>
      <w:r w:rsidR="00AE5E2B" w:rsidRPr="000B1D92">
        <w:rPr>
          <w:szCs w:val="28"/>
        </w:rPr>
        <w:t>1</w:t>
      </w:r>
      <w:r w:rsidR="003A6392" w:rsidRPr="000B1D92">
        <w:rPr>
          <w:szCs w:val="28"/>
        </w:rPr>
        <w:t xml:space="preserve"> triệu đồng</w:t>
      </w:r>
      <w:r w:rsidRPr="000B1D92">
        <w:rPr>
          <w:szCs w:val="28"/>
          <w:lang w:val="pt-BR" w:eastAsia="vi-VN" w:bidi="ar-SA"/>
        </w:rPr>
        <w:t>.</w:t>
      </w:r>
    </w:p>
    <w:p w14:paraId="0C663960" w14:textId="33015FB1" w:rsidR="001858E1" w:rsidRPr="000B1D92" w:rsidRDefault="00E638AC" w:rsidP="001858E1">
      <w:pPr>
        <w:widowControl w:val="0"/>
        <w:spacing w:before="60" w:after="60"/>
        <w:ind w:firstLine="567"/>
        <w:rPr>
          <w:szCs w:val="28"/>
          <w:lang w:val="pt-BR" w:eastAsia="vi-VN" w:bidi="ar-SA"/>
        </w:rPr>
      </w:pPr>
      <w:r w:rsidRPr="000B1D92">
        <w:rPr>
          <w:szCs w:val="28"/>
          <w:lang w:val="pt-BR" w:eastAsia="vi-VN" w:bidi="ar-SA"/>
        </w:rPr>
        <w:t xml:space="preserve">- </w:t>
      </w:r>
      <w:r w:rsidR="00D92A2A" w:rsidRPr="000B1D92">
        <w:rPr>
          <w:szCs w:val="28"/>
          <w:lang w:val="pt-BR" w:eastAsia="vi-VN"/>
        </w:rPr>
        <w:t xml:space="preserve">Tổng vốn huy động, tổng doanh số cho vay, tổng dư nợ (trong đó: ngắn hạn; trung và dài hạn), Số liệu đến </w:t>
      </w:r>
      <w:r w:rsidR="00BD6C98" w:rsidRPr="000B1D92">
        <w:rPr>
          <w:szCs w:val="28"/>
          <w:lang w:val="pt-BR" w:eastAsia="vi-VN"/>
        </w:rPr>
        <w:t>31</w:t>
      </w:r>
      <w:r w:rsidR="00D92A2A" w:rsidRPr="000B1D92">
        <w:rPr>
          <w:szCs w:val="28"/>
          <w:lang w:val="pt-BR" w:eastAsia="vi-VN"/>
        </w:rPr>
        <w:t>/0</w:t>
      </w:r>
      <w:r w:rsidR="00BD6C98" w:rsidRPr="000B1D92">
        <w:rPr>
          <w:szCs w:val="28"/>
          <w:lang w:val="pt-BR" w:eastAsia="vi-VN"/>
        </w:rPr>
        <w:t>8</w:t>
      </w:r>
      <w:r w:rsidR="00D92A2A" w:rsidRPr="000B1D92">
        <w:rPr>
          <w:szCs w:val="28"/>
          <w:lang w:val="pt-BR" w:eastAsia="vi-VN"/>
        </w:rPr>
        <w:t xml:space="preserve">/2024: Tổng nguồn vốn huy động là 5.384 triệu đồng, lũy kế nguồn vốn huy động đạt 47.574 triệu đồng. Tổng số vốn cho vay: 61.965 triệu đồng; Tổng dư nợ đến </w:t>
      </w:r>
      <w:r w:rsidR="00BD6C98" w:rsidRPr="000B1D92">
        <w:rPr>
          <w:szCs w:val="28"/>
          <w:lang w:val="pt-BR" w:eastAsia="vi-VN"/>
        </w:rPr>
        <w:t>31</w:t>
      </w:r>
      <w:r w:rsidR="00D92A2A" w:rsidRPr="000B1D92">
        <w:rPr>
          <w:szCs w:val="28"/>
          <w:lang w:val="pt-BR" w:eastAsia="vi-VN"/>
        </w:rPr>
        <w:t>/08/2024  là 413.707 triệu đồng (trong đó: vay trồng Sâm Ngọc Linh: 205 hộ, với số tiền 13.981 triệu đồng; Vay ngắn hạn 7.331 triệu đồng; Vay trung và dài hạn 406.376 triệu đồng). Tình hình nợ xấu:</w:t>
      </w:r>
      <w:r w:rsidR="00D92A2A" w:rsidRPr="000B1D92">
        <w:rPr>
          <w:szCs w:val="28"/>
          <w:lang w:val="nl-NL"/>
        </w:rPr>
        <w:t xml:space="preserve"> t</w:t>
      </w:r>
      <w:r w:rsidR="00D92A2A" w:rsidRPr="000B1D92">
        <w:rPr>
          <w:szCs w:val="28"/>
          <w:lang w:val="nl-NL" w:eastAsia="vi-VN"/>
        </w:rPr>
        <w:t xml:space="preserve">ổng số nợ quá hạn và nợ khoanh </w:t>
      </w:r>
      <w:r w:rsidR="00D92A2A" w:rsidRPr="000B1D92">
        <w:rPr>
          <w:bCs/>
          <w:szCs w:val="28"/>
          <w:lang w:val="nl-NL" w:eastAsia="vi-VN"/>
        </w:rPr>
        <w:t xml:space="preserve">2.977 triệu đồng, chiếm 0,71% tổng </w:t>
      </w:r>
      <w:r w:rsidR="00D92A2A" w:rsidRPr="000B1D92">
        <w:rPr>
          <w:bCs/>
          <w:szCs w:val="28"/>
          <w:lang w:val="nl-NL" w:eastAsia="vi-VN"/>
        </w:rPr>
        <w:lastRenderedPageBreak/>
        <w:t>dư nợ, giảm so với đầu năm 2.677 triệu đồng, trong đó: nợ quá hạn 437 triệu đồng, chiếm 0,1% tổng dư nợ, giảm so với đầu năm 173 triệu đồng; nợ khoanh 2.540 triệu đồng, chiếm 0,61% tổng dư nợ, giảm so với đầu năm 2.504 triệu đồng. (</w:t>
      </w:r>
      <w:r w:rsidR="00D92A2A" w:rsidRPr="000B1D92">
        <w:rPr>
          <w:bCs/>
          <w:i/>
          <w:szCs w:val="28"/>
          <w:lang w:val="nl-NL" w:eastAsia="vi-VN"/>
        </w:rPr>
        <w:t>Nợ quá hạn nguyên nhân do hộ vay bỏ đi khỏi địa phương 214 triệu đồng, 7 hộ vay; hộ vay gặp rủi ro do nguyên nhân khách quan 70 triệu đồng, 2 hộ vay)</w:t>
      </w:r>
      <w:r w:rsidR="00D92A2A" w:rsidRPr="000B1D92">
        <w:rPr>
          <w:bCs/>
          <w:szCs w:val="28"/>
          <w:lang w:val="nl-NL" w:eastAsia="vi-VN"/>
        </w:rPr>
        <w:t>.</w:t>
      </w:r>
    </w:p>
    <w:p w14:paraId="45A0E1D2" w14:textId="69EEE223" w:rsidR="00A16B03" w:rsidRPr="000B1D92" w:rsidRDefault="007A53F6" w:rsidP="001858E1">
      <w:pPr>
        <w:widowControl w:val="0"/>
        <w:spacing w:before="60" w:after="60"/>
        <w:ind w:firstLine="567"/>
        <w:rPr>
          <w:szCs w:val="28"/>
          <w:lang w:val="pt-BR" w:eastAsia="vi-VN" w:bidi="ar-SA"/>
        </w:rPr>
      </w:pPr>
      <w:r w:rsidRPr="000B1D92">
        <w:rPr>
          <w:b/>
          <w:bCs/>
          <w:szCs w:val="28"/>
          <w:lang w:val="pt-BR"/>
        </w:rPr>
        <w:t>1.2.</w:t>
      </w:r>
      <w:r w:rsidR="00951712" w:rsidRPr="000B1D92">
        <w:rPr>
          <w:b/>
          <w:bCs/>
          <w:szCs w:val="28"/>
          <w:lang w:val="pt-BR"/>
        </w:rPr>
        <w:t xml:space="preserve"> Về</w:t>
      </w:r>
      <w:r w:rsidR="00951712" w:rsidRPr="000B1D92">
        <w:rPr>
          <w:bCs/>
          <w:szCs w:val="28"/>
          <w:lang w:val="pt-BR"/>
        </w:rPr>
        <w:t xml:space="preserve"> </w:t>
      </w:r>
      <w:r w:rsidRPr="000B1D92">
        <w:rPr>
          <w:b/>
          <w:szCs w:val="28"/>
          <w:lang w:val="de-DE"/>
        </w:rPr>
        <w:t>Đầu tư phát triển và các CTMTQG</w:t>
      </w:r>
    </w:p>
    <w:p w14:paraId="24CE6106" w14:textId="56A7FA73" w:rsidR="007A53F6" w:rsidRPr="000B1D92" w:rsidRDefault="00C05DED" w:rsidP="005C6E1C">
      <w:pPr>
        <w:spacing w:before="60" w:after="60"/>
        <w:ind w:firstLine="567"/>
        <w:rPr>
          <w:b/>
          <w:bCs/>
          <w:szCs w:val="28"/>
          <w:lang w:val="de-DE"/>
        </w:rPr>
      </w:pPr>
      <w:r w:rsidRPr="000B1D92">
        <w:rPr>
          <w:b/>
          <w:bCs/>
          <w:szCs w:val="28"/>
          <w:lang w:val="de-DE"/>
        </w:rPr>
        <w:t>1.2.1. Tình hình phân bổ</w:t>
      </w:r>
      <w:r w:rsidR="00D67995" w:rsidRPr="000B1D92">
        <w:rPr>
          <w:b/>
          <w:bCs/>
          <w:szCs w:val="28"/>
          <w:lang w:val="de-DE"/>
        </w:rPr>
        <w:t>:</w:t>
      </w:r>
      <w:r w:rsidRPr="000B1D92">
        <w:rPr>
          <w:b/>
          <w:bCs/>
          <w:szCs w:val="28"/>
          <w:lang w:val="de-DE"/>
        </w:rPr>
        <w:t xml:space="preserve"> </w:t>
      </w:r>
    </w:p>
    <w:p w14:paraId="08C6A6D0" w14:textId="2303CAA6" w:rsidR="0052707A" w:rsidRPr="000B1D92" w:rsidRDefault="00FC4423" w:rsidP="005C6E1C">
      <w:pPr>
        <w:spacing w:before="60" w:after="60"/>
        <w:ind w:firstLine="567"/>
        <w:rPr>
          <w:spacing w:val="3"/>
          <w:szCs w:val="28"/>
          <w:shd w:val="clear" w:color="auto" w:fill="FFFFFF"/>
        </w:rPr>
      </w:pPr>
      <w:r w:rsidRPr="000B1D92">
        <w:rPr>
          <w:szCs w:val="28"/>
        </w:rPr>
        <w:t xml:space="preserve">- Tổng kế hoạch vốn </w:t>
      </w:r>
      <w:r w:rsidR="007D7037" w:rsidRPr="000B1D92">
        <w:rPr>
          <w:szCs w:val="28"/>
        </w:rPr>
        <w:t xml:space="preserve">bố trí </w:t>
      </w:r>
      <w:r w:rsidR="00D52B00" w:rsidRPr="000B1D92">
        <w:rPr>
          <w:szCs w:val="28"/>
        </w:rPr>
        <w:t>đến ngày 20/0</w:t>
      </w:r>
      <w:r w:rsidR="003A71B8" w:rsidRPr="000B1D92">
        <w:rPr>
          <w:szCs w:val="28"/>
        </w:rPr>
        <w:t>9</w:t>
      </w:r>
      <w:r w:rsidRPr="000B1D92">
        <w:rPr>
          <w:szCs w:val="28"/>
        </w:rPr>
        <w:t>/2024 là: 357.179 triệu đồng, bao gồm:</w:t>
      </w:r>
    </w:p>
    <w:p w14:paraId="52E64836" w14:textId="77777777" w:rsidR="0052707A" w:rsidRPr="000B1D92" w:rsidRDefault="00EE0417" w:rsidP="005C6E1C">
      <w:pPr>
        <w:spacing w:before="60" w:after="60"/>
        <w:ind w:firstLine="567"/>
        <w:rPr>
          <w:spacing w:val="3"/>
          <w:szCs w:val="28"/>
          <w:shd w:val="clear" w:color="auto" w:fill="FFFFFF"/>
        </w:rPr>
      </w:pPr>
      <w:r w:rsidRPr="000B1D92">
        <w:rPr>
          <w:szCs w:val="28"/>
        </w:rPr>
        <w:t xml:space="preserve">+ </w:t>
      </w:r>
      <w:r w:rsidR="00FC4423" w:rsidRPr="000B1D92">
        <w:rPr>
          <w:szCs w:val="28"/>
          <w:lang w:val="vi-VN"/>
        </w:rPr>
        <w:t>Nguồn vốn đầu tư cân đối ngân sách huyện:</w:t>
      </w:r>
      <w:r w:rsidR="00FC4423" w:rsidRPr="000B1D92">
        <w:rPr>
          <w:bCs/>
          <w:szCs w:val="28"/>
          <w:lang w:val="nl-NL"/>
        </w:rPr>
        <w:t xml:space="preserve"> </w:t>
      </w:r>
      <w:r w:rsidR="00FC4423" w:rsidRPr="000B1D92">
        <w:rPr>
          <w:szCs w:val="28"/>
        </w:rPr>
        <w:t>19.912 triệu đồng. Trong đó: giao đầu năm 17.328</w:t>
      </w:r>
      <w:r w:rsidR="00FC4423" w:rsidRPr="000B1D92">
        <w:rPr>
          <w:bCs/>
          <w:szCs w:val="28"/>
          <w:lang w:val="nl-NL"/>
        </w:rPr>
        <w:t xml:space="preserve"> triệu đồng</w:t>
      </w:r>
      <w:r w:rsidR="00FC4423" w:rsidRPr="000B1D92">
        <w:rPr>
          <w:szCs w:val="28"/>
        </w:rPr>
        <w:t xml:space="preserve">; kế hoạch vốn kéo dài 2023 sang 2024 thực hiện 2.584 triệu đồng </w:t>
      </w:r>
      <w:r w:rsidR="00FC4423" w:rsidRPr="000B1D92">
        <w:rPr>
          <w:bCs/>
          <w:i/>
          <w:iCs/>
          <w:szCs w:val="28"/>
        </w:rPr>
        <w:t>(</w:t>
      </w:r>
      <w:r w:rsidR="00FC4423" w:rsidRPr="000B1D92">
        <w:rPr>
          <w:i/>
          <w:iCs/>
          <w:szCs w:val="28"/>
        </w:rPr>
        <w:t xml:space="preserve">bao gồm phần kinh phí tạm ứng năm trước chuyển sang </w:t>
      </w:r>
      <w:r w:rsidR="00FC4423" w:rsidRPr="000B1D92">
        <w:rPr>
          <w:bCs/>
          <w:i/>
          <w:iCs/>
          <w:szCs w:val="28"/>
        </w:rPr>
        <w:t xml:space="preserve">1.445 </w:t>
      </w:r>
      <w:r w:rsidR="00FC4423" w:rsidRPr="000B1D92">
        <w:rPr>
          <w:i/>
          <w:iCs/>
          <w:szCs w:val="28"/>
        </w:rPr>
        <w:t>triệu đồng</w:t>
      </w:r>
      <w:r w:rsidR="00FC4423" w:rsidRPr="000B1D92">
        <w:rPr>
          <w:bCs/>
          <w:i/>
          <w:iCs/>
          <w:szCs w:val="28"/>
        </w:rPr>
        <w:t>)</w:t>
      </w:r>
      <w:r w:rsidR="00FC4423" w:rsidRPr="000B1D92">
        <w:rPr>
          <w:bCs/>
          <w:szCs w:val="28"/>
          <w:lang w:val="vi-VN"/>
        </w:rPr>
        <w:t>.</w:t>
      </w:r>
    </w:p>
    <w:p w14:paraId="2628D531" w14:textId="77777777" w:rsidR="00527A54" w:rsidRPr="000B1D92" w:rsidRDefault="0052707A" w:rsidP="005C6E1C">
      <w:pPr>
        <w:spacing w:before="60" w:after="60"/>
        <w:ind w:firstLine="567"/>
        <w:rPr>
          <w:spacing w:val="3"/>
          <w:szCs w:val="28"/>
          <w:shd w:val="clear" w:color="auto" w:fill="FFFFFF"/>
        </w:rPr>
      </w:pPr>
      <w:r w:rsidRPr="000B1D92">
        <w:rPr>
          <w:bCs/>
          <w:i/>
          <w:iCs/>
          <w:szCs w:val="28"/>
        </w:rPr>
        <w:t>+</w:t>
      </w:r>
      <w:r w:rsidR="00FC4423" w:rsidRPr="000B1D92">
        <w:rPr>
          <w:szCs w:val="28"/>
          <w:lang w:val="vi-VN"/>
        </w:rPr>
        <w:t>Nguồn vốn đầu tư</w:t>
      </w:r>
      <w:r w:rsidR="00FC4423" w:rsidRPr="000B1D92">
        <w:rPr>
          <w:bCs/>
          <w:szCs w:val="28"/>
          <w:lang w:val="nl-NL"/>
        </w:rPr>
        <w:t xml:space="preserve"> ngân sách tỉnh hỗ trợ: </w:t>
      </w:r>
      <w:r w:rsidR="00FC4423" w:rsidRPr="000B1D92">
        <w:rPr>
          <w:szCs w:val="28"/>
        </w:rPr>
        <w:t>16.870 triệu đồng. Trong đó: giao đầu năm 10.426</w:t>
      </w:r>
      <w:r w:rsidR="00FC4423" w:rsidRPr="000B1D92">
        <w:rPr>
          <w:bCs/>
          <w:szCs w:val="28"/>
          <w:lang w:val="nl-NL"/>
        </w:rPr>
        <w:t xml:space="preserve"> triệu đồng</w:t>
      </w:r>
      <w:r w:rsidR="00FC4423" w:rsidRPr="000B1D92">
        <w:rPr>
          <w:szCs w:val="28"/>
        </w:rPr>
        <w:t xml:space="preserve">; kế hoạch vốn kéo dài 2023 sang 2024 thực hiện 6.444 triệu đồng </w:t>
      </w:r>
      <w:r w:rsidR="00FC4423" w:rsidRPr="000B1D92">
        <w:rPr>
          <w:bCs/>
          <w:i/>
          <w:iCs/>
          <w:szCs w:val="28"/>
        </w:rPr>
        <w:t>(</w:t>
      </w:r>
      <w:r w:rsidR="00FC4423" w:rsidRPr="000B1D92">
        <w:rPr>
          <w:i/>
          <w:iCs/>
          <w:szCs w:val="28"/>
        </w:rPr>
        <w:t xml:space="preserve">bao gồm phần kinh phí tạm ứng năm trước chuyển sang </w:t>
      </w:r>
      <w:r w:rsidR="00FC4423" w:rsidRPr="000B1D92">
        <w:rPr>
          <w:bCs/>
          <w:i/>
          <w:iCs/>
          <w:szCs w:val="28"/>
        </w:rPr>
        <w:t xml:space="preserve">4.173 </w:t>
      </w:r>
      <w:r w:rsidR="00FC4423" w:rsidRPr="000B1D92">
        <w:rPr>
          <w:i/>
          <w:iCs/>
          <w:szCs w:val="28"/>
        </w:rPr>
        <w:t>triệu đồng</w:t>
      </w:r>
      <w:r w:rsidR="00FC4423" w:rsidRPr="000B1D92">
        <w:rPr>
          <w:bCs/>
          <w:i/>
          <w:iCs/>
          <w:szCs w:val="28"/>
        </w:rPr>
        <w:t>)</w:t>
      </w:r>
      <w:r w:rsidR="00FC4423" w:rsidRPr="000B1D92">
        <w:rPr>
          <w:bCs/>
          <w:szCs w:val="28"/>
          <w:lang w:val="nl-NL"/>
        </w:rPr>
        <w:t>.</w:t>
      </w:r>
    </w:p>
    <w:p w14:paraId="52102B86" w14:textId="31CE4BB0" w:rsidR="00FC4423" w:rsidRPr="000B1D92" w:rsidRDefault="00527A54" w:rsidP="005C6E1C">
      <w:pPr>
        <w:spacing w:before="60" w:after="60"/>
        <w:ind w:firstLine="567"/>
        <w:rPr>
          <w:spacing w:val="3"/>
          <w:szCs w:val="28"/>
          <w:shd w:val="clear" w:color="auto" w:fill="FFFFFF"/>
        </w:rPr>
      </w:pPr>
      <w:r w:rsidRPr="000B1D92">
        <w:rPr>
          <w:spacing w:val="3"/>
          <w:szCs w:val="28"/>
          <w:shd w:val="clear" w:color="auto" w:fill="FFFFFF"/>
        </w:rPr>
        <w:t xml:space="preserve">+ </w:t>
      </w:r>
      <w:r w:rsidR="00FC4423" w:rsidRPr="000B1D92">
        <w:rPr>
          <w:szCs w:val="28"/>
        </w:rPr>
        <w:t>Dự toán ngân sách Trung ương năm 2024 thực hiện 03 chương trình mục tiêu quốc gia</w:t>
      </w:r>
      <w:r w:rsidR="00FC4423" w:rsidRPr="000B1D92">
        <w:rPr>
          <w:bCs/>
          <w:szCs w:val="28"/>
        </w:rPr>
        <w:t>: 320.397 triệu đồng bao gồm:</w:t>
      </w:r>
      <w:r w:rsidRPr="000B1D92">
        <w:rPr>
          <w:spacing w:val="3"/>
          <w:szCs w:val="28"/>
          <w:shd w:val="clear" w:color="auto" w:fill="FFFFFF"/>
        </w:rPr>
        <w:t xml:space="preserve"> </w:t>
      </w:r>
      <w:r w:rsidR="00FC4423" w:rsidRPr="000B1D92">
        <w:rPr>
          <w:bCs/>
          <w:szCs w:val="28"/>
        </w:rPr>
        <w:t>Vốn đầu tư: 213.398 triệu đồng</w:t>
      </w:r>
      <w:r w:rsidR="00FC4423" w:rsidRPr="000B1D92">
        <w:rPr>
          <w:bCs/>
          <w:i/>
          <w:iCs/>
          <w:szCs w:val="28"/>
        </w:rPr>
        <w:t xml:space="preserve">, </w:t>
      </w:r>
      <w:r w:rsidR="00FC4423" w:rsidRPr="000B1D92">
        <w:rPr>
          <w:bCs/>
          <w:szCs w:val="28"/>
        </w:rPr>
        <w:t xml:space="preserve">bao gồm kế hoạch vốn giao đầu năm 2024: 148.401 triệu đồng, kế hoạch vốn năm 2023 chuyển sang sang 2024 tiếp tục thực hiện 64.997 triệu đồng </w:t>
      </w:r>
      <w:r w:rsidR="00FC4423" w:rsidRPr="000B1D92">
        <w:rPr>
          <w:bCs/>
          <w:i/>
          <w:iCs/>
          <w:szCs w:val="28"/>
        </w:rPr>
        <w:t>(</w:t>
      </w:r>
      <w:r w:rsidR="00FC4423" w:rsidRPr="000B1D92">
        <w:rPr>
          <w:i/>
          <w:iCs/>
          <w:szCs w:val="28"/>
        </w:rPr>
        <w:t xml:space="preserve">bao gồm phần kinh phí tạm ứng năm trước chuyển sang </w:t>
      </w:r>
      <w:r w:rsidR="00FC4423" w:rsidRPr="000B1D92">
        <w:rPr>
          <w:bCs/>
          <w:i/>
          <w:iCs/>
          <w:szCs w:val="28"/>
        </w:rPr>
        <w:t xml:space="preserve">21.191 </w:t>
      </w:r>
      <w:r w:rsidR="00FC4423" w:rsidRPr="000B1D92">
        <w:rPr>
          <w:i/>
          <w:iCs/>
          <w:szCs w:val="28"/>
        </w:rPr>
        <w:t>triệu đồng</w:t>
      </w:r>
      <w:r w:rsidR="00FC4423" w:rsidRPr="000B1D92">
        <w:rPr>
          <w:bCs/>
          <w:i/>
          <w:iCs/>
          <w:szCs w:val="28"/>
        </w:rPr>
        <w:t>).</w:t>
      </w:r>
      <w:r w:rsidRPr="000B1D92">
        <w:rPr>
          <w:spacing w:val="3"/>
          <w:szCs w:val="28"/>
          <w:shd w:val="clear" w:color="auto" w:fill="FFFFFF"/>
        </w:rPr>
        <w:t xml:space="preserve"> </w:t>
      </w:r>
      <w:r w:rsidR="00FC4423" w:rsidRPr="000B1D92">
        <w:rPr>
          <w:bCs/>
          <w:szCs w:val="28"/>
        </w:rPr>
        <w:t>Vốn sự nghiệp: 106.999 triệu đồng</w:t>
      </w:r>
      <w:r w:rsidR="00FC4423" w:rsidRPr="000B1D92">
        <w:rPr>
          <w:bCs/>
          <w:i/>
          <w:iCs/>
          <w:szCs w:val="28"/>
        </w:rPr>
        <w:t xml:space="preserve">, </w:t>
      </w:r>
      <w:r w:rsidR="00FC4423" w:rsidRPr="000B1D92">
        <w:rPr>
          <w:bCs/>
          <w:szCs w:val="28"/>
        </w:rPr>
        <w:t>bao gồm kế hoạch vốn giao đầu năm 2024: 69.768 triệu đồng, kế hoạch vốn năm 2023 chuyển sang sang 2024 tiếp tục thực hiện 37.231 triệu đồng</w:t>
      </w:r>
      <w:r w:rsidR="00FC4423" w:rsidRPr="000B1D92">
        <w:rPr>
          <w:bCs/>
          <w:i/>
          <w:iCs/>
          <w:szCs w:val="28"/>
        </w:rPr>
        <w:t>.</w:t>
      </w:r>
    </w:p>
    <w:p w14:paraId="3EAE7C63" w14:textId="77777777" w:rsidR="00097007" w:rsidRPr="000B1D92" w:rsidRDefault="00261419" w:rsidP="005C6E1C">
      <w:pPr>
        <w:spacing w:before="60" w:after="60"/>
        <w:ind w:firstLine="567"/>
        <w:rPr>
          <w:b/>
          <w:bCs/>
          <w:szCs w:val="28"/>
          <w:lang w:val="de-DE"/>
        </w:rPr>
      </w:pPr>
      <w:r w:rsidRPr="000B1D92">
        <w:rPr>
          <w:b/>
          <w:bCs/>
          <w:szCs w:val="28"/>
          <w:lang w:val="de-DE"/>
        </w:rPr>
        <w:t>1.2.2</w:t>
      </w:r>
      <w:r w:rsidR="00D67995" w:rsidRPr="000B1D92">
        <w:rPr>
          <w:b/>
          <w:bCs/>
          <w:szCs w:val="28"/>
          <w:lang w:val="de-DE"/>
        </w:rPr>
        <w:t>. Kết quả thực hiện giải ngân kế hoạch vốn</w:t>
      </w:r>
    </w:p>
    <w:p w14:paraId="2EB6C1D6" w14:textId="45EB7F7F" w:rsidR="00121EAC" w:rsidRPr="000B1D92" w:rsidRDefault="007878F4" w:rsidP="005C6E1C">
      <w:pPr>
        <w:spacing w:before="60" w:after="60"/>
        <w:ind w:firstLine="567"/>
        <w:rPr>
          <w:szCs w:val="28"/>
        </w:rPr>
      </w:pPr>
      <w:r w:rsidRPr="000B1D92">
        <w:rPr>
          <w:bCs/>
          <w:szCs w:val="28"/>
          <w:lang w:val="de-DE"/>
        </w:rPr>
        <w:t xml:space="preserve">- </w:t>
      </w:r>
      <w:r w:rsidR="00492081" w:rsidRPr="000B1D92">
        <w:rPr>
          <w:bCs/>
          <w:szCs w:val="28"/>
          <w:lang w:val="de-DE"/>
        </w:rPr>
        <w:t>Tình hình</w:t>
      </w:r>
      <w:r w:rsidR="00FE4C7A" w:rsidRPr="000B1D92">
        <w:rPr>
          <w:bCs/>
          <w:szCs w:val="28"/>
          <w:lang w:val="de-DE"/>
        </w:rPr>
        <w:t xml:space="preserve"> giải ngân thực hiện đến ngày 20/0</w:t>
      </w:r>
      <w:r w:rsidR="007476EB" w:rsidRPr="000B1D92">
        <w:rPr>
          <w:bCs/>
          <w:szCs w:val="28"/>
          <w:lang w:val="de-DE"/>
        </w:rPr>
        <w:t>9</w:t>
      </w:r>
      <w:r w:rsidR="00492081" w:rsidRPr="000B1D92">
        <w:rPr>
          <w:bCs/>
          <w:szCs w:val="28"/>
          <w:lang w:val="de-DE"/>
        </w:rPr>
        <w:t>/2024 là</w:t>
      </w:r>
      <w:r w:rsidR="00093FB3" w:rsidRPr="000B1D92">
        <w:rPr>
          <w:bCs/>
          <w:szCs w:val="28"/>
          <w:lang w:val="de-DE"/>
        </w:rPr>
        <w:t xml:space="preserve">: </w:t>
      </w:r>
      <w:r w:rsidR="007476EB" w:rsidRPr="000B1D92">
        <w:rPr>
          <w:bCs/>
          <w:szCs w:val="28"/>
          <w:lang w:val="de-DE"/>
        </w:rPr>
        <w:t>124.814</w:t>
      </w:r>
      <w:r w:rsidR="003B250B" w:rsidRPr="000B1D92">
        <w:rPr>
          <w:bCs/>
          <w:szCs w:val="28"/>
          <w:lang w:val="de-DE"/>
        </w:rPr>
        <w:t>/</w:t>
      </w:r>
      <w:r w:rsidR="00093FB3" w:rsidRPr="000B1D92">
        <w:rPr>
          <w:szCs w:val="28"/>
        </w:rPr>
        <w:t>357.179 triệu đồng, đạt</w:t>
      </w:r>
      <w:r w:rsidR="00AD0D64" w:rsidRPr="000B1D92">
        <w:rPr>
          <w:szCs w:val="28"/>
        </w:rPr>
        <w:t xml:space="preserve"> </w:t>
      </w:r>
      <w:r w:rsidR="00C430D8" w:rsidRPr="000B1D92">
        <w:rPr>
          <w:szCs w:val="28"/>
        </w:rPr>
        <w:t>3</w:t>
      </w:r>
      <w:r w:rsidR="007476EB" w:rsidRPr="000B1D92">
        <w:rPr>
          <w:szCs w:val="28"/>
        </w:rPr>
        <w:t>4</w:t>
      </w:r>
      <w:r w:rsidR="00AD0D64" w:rsidRPr="000B1D92">
        <w:rPr>
          <w:szCs w:val="28"/>
        </w:rPr>
        <w:t>,</w:t>
      </w:r>
      <w:r w:rsidR="007476EB" w:rsidRPr="000B1D92">
        <w:rPr>
          <w:szCs w:val="28"/>
        </w:rPr>
        <w:t>94</w:t>
      </w:r>
      <w:r w:rsidR="003B250B" w:rsidRPr="000B1D92">
        <w:rPr>
          <w:szCs w:val="28"/>
        </w:rPr>
        <w:t>% so với</w:t>
      </w:r>
      <w:r w:rsidR="00193818" w:rsidRPr="000B1D92">
        <w:rPr>
          <w:szCs w:val="28"/>
        </w:rPr>
        <w:t xml:space="preserve"> </w:t>
      </w:r>
      <w:r w:rsidR="00B70191" w:rsidRPr="000B1D92">
        <w:rPr>
          <w:szCs w:val="28"/>
        </w:rPr>
        <w:t>kế hoạch vốn</w:t>
      </w:r>
      <w:r w:rsidR="00193818" w:rsidRPr="000B1D92">
        <w:rPr>
          <w:szCs w:val="28"/>
        </w:rPr>
        <w:t>.</w:t>
      </w:r>
      <w:r w:rsidR="0003295F" w:rsidRPr="000B1D92">
        <w:rPr>
          <w:szCs w:val="28"/>
        </w:rPr>
        <w:t xml:space="preserve"> Cụ thể:</w:t>
      </w:r>
    </w:p>
    <w:p w14:paraId="7520097D" w14:textId="35FB5F61" w:rsidR="00B70191" w:rsidRPr="000B1D92" w:rsidRDefault="007878F4" w:rsidP="005C6E1C">
      <w:pPr>
        <w:spacing w:before="60" w:after="60"/>
        <w:ind w:firstLine="567"/>
        <w:rPr>
          <w:szCs w:val="28"/>
        </w:rPr>
      </w:pPr>
      <w:r w:rsidRPr="000B1D92">
        <w:rPr>
          <w:szCs w:val="28"/>
        </w:rPr>
        <w:t>+ T</w:t>
      </w:r>
      <w:r w:rsidR="00097007" w:rsidRPr="000B1D92">
        <w:rPr>
          <w:szCs w:val="28"/>
        </w:rPr>
        <w:t>hực hiện và giải ngân vốn đầu tư ngân sách huyện</w:t>
      </w:r>
      <w:r w:rsidRPr="000B1D92">
        <w:rPr>
          <w:szCs w:val="28"/>
        </w:rPr>
        <w:t xml:space="preserve"> là</w:t>
      </w:r>
      <w:r w:rsidR="00B9070D" w:rsidRPr="000B1D92">
        <w:rPr>
          <w:szCs w:val="28"/>
        </w:rPr>
        <w:t xml:space="preserve"> 9.</w:t>
      </w:r>
      <w:r w:rsidR="00F94D36" w:rsidRPr="000B1D92">
        <w:rPr>
          <w:szCs w:val="28"/>
        </w:rPr>
        <w:t>802</w:t>
      </w:r>
      <w:r w:rsidR="00B9070D" w:rsidRPr="000B1D92">
        <w:rPr>
          <w:szCs w:val="28"/>
        </w:rPr>
        <w:t>/19.912 triệu đồng, đạt 4</w:t>
      </w:r>
      <w:r w:rsidR="00F94D36" w:rsidRPr="000B1D92">
        <w:rPr>
          <w:szCs w:val="28"/>
        </w:rPr>
        <w:t>9</w:t>
      </w:r>
      <w:r w:rsidR="00097007" w:rsidRPr="000B1D92">
        <w:rPr>
          <w:szCs w:val="28"/>
        </w:rPr>
        <w:t>,</w:t>
      </w:r>
      <w:r w:rsidR="00F94D36" w:rsidRPr="000B1D92">
        <w:rPr>
          <w:szCs w:val="28"/>
        </w:rPr>
        <w:t>23</w:t>
      </w:r>
      <w:r w:rsidR="00097007" w:rsidRPr="000B1D92">
        <w:rPr>
          <w:szCs w:val="28"/>
        </w:rPr>
        <w:t>% so với kế hoạch vốn.</w:t>
      </w:r>
      <w:r w:rsidR="00097007" w:rsidRPr="000B1D92">
        <w:rPr>
          <w:bCs/>
          <w:szCs w:val="28"/>
          <w:lang w:val="nl-NL"/>
        </w:rPr>
        <w:t xml:space="preserve"> </w:t>
      </w:r>
    </w:p>
    <w:p w14:paraId="2B4078CE" w14:textId="0D536A28" w:rsidR="00C516C2" w:rsidRPr="000B1D92" w:rsidRDefault="00B70191" w:rsidP="005C6E1C">
      <w:pPr>
        <w:spacing w:before="60" w:after="60"/>
        <w:ind w:firstLine="567"/>
        <w:rPr>
          <w:szCs w:val="28"/>
        </w:rPr>
      </w:pPr>
      <w:r w:rsidRPr="000B1D92">
        <w:rPr>
          <w:szCs w:val="28"/>
        </w:rPr>
        <w:t xml:space="preserve">+ </w:t>
      </w:r>
      <w:r w:rsidR="00097007" w:rsidRPr="000B1D92">
        <w:rPr>
          <w:bCs/>
          <w:szCs w:val="28"/>
          <w:lang w:val="nl-NL"/>
        </w:rPr>
        <w:t>Thực hiện giải ngân</w:t>
      </w:r>
      <w:r w:rsidR="00E544C2" w:rsidRPr="000B1D92">
        <w:rPr>
          <w:bCs/>
          <w:szCs w:val="28"/>
          <w:lang w:val="nl-NL"/>
        </w:rPr>
        <w:t xml:space="preserve"> vốn ngân sách tỉnh là </w:t>
      </w:r>
      <w:r w:rsidR="00F94D36" w:rsidRPr="000B1D92">
        <w:rPr>
          <w:bCs/>
          <w:szCs w:val="28"/>
          <w:lang w:val="nl-NL"/>
        </w:rPr>
        <w:t>14</w:t>
      </w:r>
      <w:r w:rsidR="007B062C" w:rsidRPr="000B1D92">
        <w:rPr>
          <w:bCs/>
          <w:szCs w:val="28"/>
          <w:lang w:val="nl-NL"/>
        </w:rPr>
        <w:t>.</w:t>
      </w:r>
      <w:r w:rsidR="0099722D" w:rsidRPr="000B1D92">
        <w:rPr>
          <w:bCs/>
          <w:szCs w:val="28"/>
          <w:lang w:val="nl-NL"/>
        </w:rPr>
        <w:t>8</w:t>
      </w:r>
      <w:r w:rsidR="00F94D36" w:rsidRPr="000B1D92">
        <w:rPr>
          <w:bCs/>
          <w:szCs w:val="28"/>
          <w:lang w:val="nl-NL"/>
        </w:rPr>
        <w:t>22</w:t>
      </w:r>
      <w:r w:rsidR="00097007" w:rsidRPr="000B1D92">
        <w:rPr>
          <w:bCs/>
          <w:szCs w:val="28"/>
          <w:lang w:val="nl-NL"/>
        </w:rPr>
        <w:t>/</w:t>
      </w:r>
      <w:r w:rsidR="00097007" w:rsidRPr="000B1D92">
        <w:rPr>
          <w:szCs w:val="28"/>
        </w:rPr>
        <w:t>16.870</w:t>
      </w:r>
      <w:r w:rsidR="007B062C" w:rsidRPr="000B1D92">
        <w:rPr>
          <w:bCs/>
          <w:szCs w:val="28"/>
          <w:lang w:val="nl-NL"/>
        </w:rPr>
        <w:t xml:space="preserve"> triệu đồng, đạt </w:t>
      </w:r>
      <w:r w:rsidR="00F94D36" w:rsidRPr="000B1D92">
        <w:rPr>
          <w:bCs/>
          <w:szCs w:val="28"/>
          <w:lang w:val="nl-NL"/>
        </w:rPr>
        <w:t>87</w:t>
      </w:r>
      <w:r w:rsidR="007B062C" w:rsidRPr="000B1D92">
        <w:rPr>
          <w:bCs/>
          <w:szCs w:val="28"/>
          <w:lang w:val="nl-NL"/>
        </w:rPr>
        <w:t>,</w:t>
      </w:r>
      <w:r w:rsidR="0099722D" w:rsidRPr="000B1D92">
        <w:rPr>
          <w:bCs/>
          <w:szCs w:val="28"/>
          <w:lang w:val="nl-NL"/>
        </w:rPr>
        <w:t>86</w:t>
      </w:r>
      <w:r w:rsidR="00097007" w:rsidRPr="000B1D92">
        <w:rPr>
          <w:bCs/>
          <w:szCs w:val="28"/>
          <w:lang w:val="nl-NL"/>
        </w:rPr>
        <w:t>% so với kế hoạch vốn.</w:t>
      </w:r>
    </w:p>
    <w:p w14:paraId="4BEA6660" w14:textId="0FB229B1" w:rsidR="00097007" w:rsidRPr="000B1D92" w:rsidRDefault="00C516C2" w:rsidP="005C6E1C">
      <w:pPr>
        <w:spacing w:before="60" w:after="60"/>
        <w:ind w:firstLine="567"/>
        <w:rPr>
          <w:b/>
          <w:bCs/>
          <w:szCs w:val="28"/>
          <w:lang w:val="de-DE"/>
        </w:rPr>
      </w:pPr>
      <w:r w:rsidRPr="000B1D92">
        <w:rPr>
          <w:szCs w:val="28"/>
        </w:rPr>
        <w:t>+ T</w:t>
      </w:r>
      <w:r w:rsidR="00097007" w:rsidRPr="000B1D92">
        <w:rPr>
          <w:bCs/>
          <w:szCs w:val="28"/>
          <w:lang w:val="nl-NL"/>
        </w:rPr>
        <w:t xml:space="preserve">hực hiện và giải ngân kế hoạch vốn thực hiện các Chương trình MTQG </w:t>
      </w:r>
      <w:r w:rsidRPr="000B1D92">
        <w:rPr>
          <w:bCs/>
          <w:szCs w:val="28"/>
          <w:lang w:val="nl-NL"/>
        </w:rPr>
        <w:t>là</w:t>
      </w:r>
      <w:r w:rsidR="00097007" w:rsidRPr="000B1D92">
        <w:rPr>
          <w:bCs/>
          <w:szCs w:val="28"/>
          <w:lang w:val="nl-NL"/>
        </w:rPr>
        <w:t xml:space="preserve">: </w:t>
      </w:r>
      <w:r w:rsidR="0099722D" w:rsidRPr="000B1D92">
        <w:rPr>
          <w:bCs/>
          <w:szCs w:val="28"/>
        </w:rPr>
        <w:t>100</w:t>
      </w:r>
      <w:r w:rsidR="007B062C" w:rsidRPr="000B1D92">
        <w:rPr>
          <w:bCs/>
          <w:szCs w:val="28"/>
        </w:rPr>
        <w:t>.</w:t>
      </w:r>
      <w:r w:rsidR="0099722D" w:rsidRPr="000B1D92">
        <w:rPr>
          <w:bCs/>
          <w:szCs w:val="28"/>
        </w:rPr>
        <w:t>190</w:t>
      </w:r>
      <w:r w:rsidR="00097007" w:rsidRPr="000B1D92">
        <w:rPr>
          <w:bCs/>
          <w:szCs w:val="28"/>
          <w:lang w:val="nl-NL"/>
        </w:rPr>
        <w:t>/</w:t>
      </w:r>
      <w:r w:rsidR="00097007" w:rsidRPr="000B1D92">
        <w:rPr>
          <w:bCs/>
          <w:szCs w:val="28"/>
        </w:rPr>
        <w:t>320.397</w:t>
      </w:r>
      <w:r w:rsidR="00097007" w:rsidRPr="000B1D92">
        <w:rPr>
          <w:bCs/>
          <w:szCs w:val="28"/>
          <w:lang w:val="nl-NL"/>
        </w:rPr>
        <w:t xml:space="preserve"> triệu đồng, đạt </w:t>
      </w:r>
      <w:r w:rsidR="0099722D" w:rsidRPr="000B1D92">
        <w:rPr>
          <w:bCs/>
          <w:szCs w:val="28"/>
        </w:rPr>
        <w:t>31</w:t>
      </w:r>
      <w:r w:rsidR="00097007" w:rsidRPr="000B1D92">
        <w:rPr>
          <w:bCs/>
          <w:szCs w:val="28"/>
        </w:rPr>
        <w:t>,</w:t>
      </w:r>
      <w:r w:rsidR="0099722D" w:rsidRPr="000B1D92">
        <w:rPr>
          <w:bCs/>
          <w:szCs w:val="28"/>
        </w:rPr>
        <w:t>27</w:t>
      </w:r>
      <w:r w:rsidR="00097007" w:rsidRPr="000B1D92">
        <w:rPr>
          <w:bCs/>
          <w:szCs w:val="28"/>
          <w:lang w:val="nl-NL"/>
        </w:rPr>
        <w:t>% trên tổng kế hoạch vốn giao, bao gồm:</w:t>
      </w:r>
      <w:r w:rsidR="00C24F76" w:rsidRPr="000B1D92">
        <w:rPr>
          <w:szCs w:val="28"/>
        </w:rPr>
        <w:t xml:space="preserve"> </w:t>
      </w:r>
      <w:r w:rsidR="002D23CF" w:rsidRPr="000B1D92">
        <w:rPr>
          <w:bCs/>
          <w:i/>
          <w:szCs w:val="28"/>
          <w:lang w:val="nl-NL"/>
        </w:rPr>
        <w:t xml:space="preserve">Vốn đầu tư: </w:t>
      </w:r>
      <w:r w:rsidR="00AE082D" w:rsidRPr="000B1D92">
        <w:rPr>
          <w:bCs/>
          <w:i/>
          <w:szCs w:val="28"/>
          <w:lang w:val="nl-NL"/>
        </w:rPr>
        <w:t>85</w:t>
      </w:r>
      <w:r w:rsidR="002D23CF" w:rsidRPr="000B1D92">
        <w:rPr>
          <w:bCs/>
          <w:i/>
          <w:szCs w:val="28"/>
          <w:lang w:val="nl-NL"/>
        </w:rPr>
        <w:t>.</w:t>
      </w:r>
      <w:r w:rsidR="00F83BA9" w:rsidRPr="000B1D92">
        <w:rPr>
          <w:bCs/>
          <w:i/>
          <w:szCs w:val="28"/>
          <w:lang w:val="nl-NL"/>
        </w:rPr>
        <w:t>88</w:t>
      </w:r>
      <w:r w:rsidR="00AE082D" w:rsidRPr="000B1D92">
        <w:rPr>
          <w:bCs/>
          <w:i/>
          <w:szCs w:val="28"/>
          <w:lang w:val="nl-NL"/>
        </w:rPr>
        <w:t>7</w:t>
      </w:r>
      <w:r w:rsidR="002D23CF" w:rsidRPr="000B1D92">
        <w:rPr>
          <w:bCs/>
          <w:i/>
          <w:szCs w:val="28"/>
          <w:lang w:val="nl-NL"/>
        </w:rPr>
        <w:t xml:space="preserve">/213.398 triệu đồng đạt </w:t>
      </w:r>
      <w:r w:rsidR="00AE082D" w:rsidRPr="000B1D92">
        <w:rPr>
          <w:bCs/>
          <w:i/>
          <w:szCs w:val="28"/>
          <w:lang w:val="nl-NL"/>
        </w:rPr>
        <w:t>40</w:t>
      </w:r>
      <w:r w:rsidR="00F83BA9" w:rsidRPr="000B1D92">
        <w:rPr>
          <w:bCs/>
          <w:i/>
          <w:szCs w:val="28"/>
          <w:lang w:val="nl-NL"/>
        </w:rPr>
        <w:t>,</w:t>
      </w:r>
      <w:r w:rsidR="00AE082D" w:rsidRPr="000B1D92">
        <w:rPr>
          <w:bCs/>
          <w:i/>
          <w:szCs w:val="28"/>
          <w:lang w:val="nl-NL"/>
        </w:rPr>
        <w:t>25</w:t>
      </w:r>
      <w:r w:rsidR="00097007" w:rsidRPr="000B1D92">
        <w:rPr>
          <w:bCs/>
          <w:i/>
          <w:szCs w:val="28"/>
          <w:lang w:val="nl-NL"/>
        </w:rPr>
        <w:t>%</w:t>
      </w:r>
      <w:r w:rsidR="00C24F76" w:rsidRPr="000B1D92">
        <w:rPr>
          <w:bCs/>
          <w:i/>
          <w:szCs w:val="28"/>
          <w:lang w:val="nl-NL"/>
        </w:rPr>
        <w:t xml:space="preserve">; </w:t>
      </w:r>
      <w:r w:rsidR="002D23CF" w:rsidRPr="000B1D92">
        <w:rPr>
          <w:bCs/>
          <w:i/>
          <w:szCs w:val="28"/>
          <w:lang w:val="nl-NL"/>
        </w:rPr>
        <w:t xml:space="preserve">Vốn sự nghiệp: </w:t>
      </w:r>
      <w:r w:rsidR="00AE082D" w:rsidRPr="000B1D92">
        <w:rPr>
          <w:bCs/>
          <w:i/>
          <w:szCs w:val="28"/>
          <w:lang w:val="nl-NL"/>
        </w:rPr>
        <w:t>14</w:t>
      </w:r>
      <w:r w:rsidR="004F2FE5" w:rsidRPr="000B1D92">
        <w:rPr>
          <w:bCs/>
          <w:i/>
          <w:szCs w:val="28"/>
          <w:lang w:val="nl-NL"/>
        </w:rPr>
        <w:t>.</w:t>
      </w:r>
      <w:r w:rsidR="00AE082D" w:rsidRPr="000B1D92">
        <w:rPr>
          <w:bCs/>
          <w:i/>
          <w:szCs w:val="28"/>
          <w:lang w:val="nl-NL"/>
        </w:rPr>
        <w:t>303</w:t>
      </w:r>
      <w:r w:rsidR="00097007" w:rsidRPr="000B1D92">
        <w:rPr>
          <w:bCs/>
          <w:i/>
          <w:szCs w:val="28"/>
          <w:lang w:val="nl-NL"/>
        </w:rPr>
        <w:t xml:space="preserve">/106.999 triệu </w:t>
      </w:r>
      <w:r w:rsidR="00C052B2" w:rsidRPr="000B1D92">
        <w:rPr>
          <w:bCs/>
          <w:i/>
          <w:szCs w:val="28"/>
          <w:lang w:val="nl-NL"/>
        </w:rPr>
        <w:t xml:space="preserve">đồng đạt </w:t>
      </w:r>
      <w:r w:rsidR="00AE082D" w:rsidRPr="000B1D92">
        <w:rPr>
          <w:bCs/>
          <w:i/>
          <w:szCs w:val="28"/>
          <w:lang w:val="nl-NL"/>
        </w:rPr>
        <w:t>13</w:t>
      </w:r>
      <w:r w:rsidR="00C052B2" w:rsidRPr="000B1D92">
        <w:rPr>
          <w:bCs/>
          <w:i/>
          <w:szCs w:val="28"/>
          <w:lang w:val="nl-NL"/>
        </w:rPr>
        <w:t>,</w:t>
      </w:r>
      <w:r w:rsidR="00AE082D" w:rsidRPr="000B1D92">
        <w:rPr>
          <w:bCs/>
          <w:i/>
          <w:szCs w:val="28"/>
          <w:lang w:val="nl-NL"/>
        </w:rPr>
        <w:t>3</w:t>
      </w:r>
      <w:r w:rsidR="00C052B2" w:rsidRPr="000B1D92">
        <w:rPr>
          <w:bCs/>
          <w:i/>
          <w:szCs w:val="28"/>
          <w:lang w:val="nl-NL"/>
        </w:rPr>
        <w:t>7</w:t>
      </w:r>
      <w:r w:rsidR="00097007" w:rsidRPr="000B1D92">
        <w:rPr>
          <w:bCs/>
          <w:i/>
          <w:szCs w:val="28"/>
          <w:lang w:val="nl-NL"/>
        </w:rPr>
        <w:t>% kế hoạch vốn giao.</w:t>
      </w:r>
    </w:p>
    <w:p w14:paraId="7813493E" w14:textId="05286634" w:rsidR="004976C6" w:rsidRPr="000B1D92" w:rsidRDefault="007023E2" w:rsidP="005C6E1C">
      <w:pPr>
        <w:spacing w:before="60" w:after="60"/>
        <w:ind w:firstLine="567"/>
        <w:rPr>
          <w:b/>
          <w:bCs/>
          <w:iCs/>
          <w:szCs w:val="28"/>
          <w:lang w:val="de-DE"/>
        </w:rPr>
      </w:pPr>
      <w:r w:rsidRPr="000B1D92">
        <w:rPr>
          <w:b/>
          <w:bCs/>
          <w:iCs/>
          <w:szCs w:val="28"/>
          <w:lang w:val="de-DE"/>
        </w:rPr>
        <w:t>1.3.</w:t>
      </w:r>
      <w:r w:rsidR="004976C6" w:rsidRPr="000B1D92">
        <w:rPr>
          <w:b/>
          <w:bCs/>
          <w:iCs/>
          <w:szCs w:val="28"/>
          <w:lang w:val="de-DE"/>
        </w:rPr>
        <w:t xml:space="preserve"> Nông, Lâm nghiệp và Thủy sản: </w:t>
      </w:r>
    </w:p>
    <w:p w14:paraId="1F272932" w14:textId="39BDB621" w:rsidR="007023E2" w:rsidRPr="000B1D92" w:rsidRDefault="007023E2" w:rsidP="005C6E1C">
      <w:pPr>
        <w:spacing w:before="60" w:after="60"/>
        <w:ind w:firstLine="567"/>
        <w:rPr>
          <w:b/>
          <w:bCs/>
          <w:iCs/>
          <w:szCs w:val="28"/>
          <w:lang w:val="de-DE"/>
        </w:rPr>
      </w:pPr>
      <w:r w:rsidRPr="000B1D92">
        <w:rPr>
          <w:b/>
          <w:bCs/>
          <w:iCs/>
          <w:szCs w:val="28"/>
          <w:lang w:val="de-DE"/>
        </w:rPr>
        <w:t>1.3.1. Sản xuất Nông nghiệp, chăn nuôi và Thủy sản:</w:t>
      </w:r>
    </w:p>
    <w:p w14:paraId="18E6AE9F" w14:textId="45E51B42" w:rsidR="00C344A1" w:rsidRPr="000B1D92" w:rsidRDefault="001928F3" w:rsidP="005C6E1C">
      <w:pPr>
        <w:spacing w:before="60" w:after="60"/>
        <w:ind w:firstLine="567"/>
        <w:rPr>
          <w:szCs w:val="28"/>
        </w:rPr>
      </w:pPr>
      <w:r w:rsidRPr="000B1D92">
        <w:rPr>
          <w:szCs w:val="28"/>
        </w:rPr>
        <w:t>*</w:t>
      </w:r>
      <w:r w:rsidR="002B1856" w:rsidRPr="000B1D92">
        <w:rPr>
          <w:szCs w:val="28"/>
        </w:rPr>
        <w:t xml:space="preserve"> </w:t>
      </w:r>
      <w:r w:rsidRPr="000B1D92">
        <w:rPr>
          <w:szCs w:val="28"/>
        </w:rPr>
        <w:t>S</w:t>
      </w:r>
      <w:r w:rsidR="002B1856" w:rsidRPr="000B1D92">
        <w:rPr>
          <w:szCs w:val="28"/>
        </w:rPr>
        <w:t xml:space="preserve">ản xuất vụ mùa 2024: </w:t>
      </w:r>
      <w:r w:rsidR="002B1856" w:rsidRPr="000B1D92">
        <w:rPr>
          <w:i/>
          <w:szCs w:val="28"/>
        </w:rPr>
        <w:t xml:space="preserve">(tính đến </w:t>
      </w:r>
      <w:r w:rsidR="00545E73" w:rsidRPr="000B1D92">
        <w:rPr>
          <w:i/>
          <w:szCs w:val="28"/>
        </w:rPr>
        <w:t>ngày 15/0</w:t>
      </w:r>
      <w:r w:rsidR="00347BD9" w:rsidRPr="000B1D92">
        <w:rPr>
          <w:i/>
          <w:szCs w:val="28"/>
        </w:rPr>
        <w:t>9</w:t>
      </w:r>
      <w:r w:rsidR="002B1856" w:rsidRPr="000B1D92">
        <w:rPr>
          <w:i/>
          <w:szCs w:val="28"/>
        </w:rPr>
        <w:t>/2024)</w:t>
      </w:r>
      <w:r w:rsidR="002B1856" w:rsidRPr="000B1D92">
        <w:rPr>
          <w:szCs w:val="28"/>
        </w:rPr>
        <w:t>:</w:t>
      </w:r>
      <w:r w:rsidR="00823B6A" w:rsidRPr="000B1D92">
        <w:rPr>
          <w:szCs w:val="28"/>
        </w:rPr>
        <w:t xml:space="preserve"> UBND huyện thực hiện chỉ đao các phòng ban chuyên môn và </w:t>
      </w:r>
      <w:r w:rsidR="002B1856" w:rsidRPr="000B1D92">
        <w:rPr>
          <w:szCs w:val="28"/>
        </w:rPr>
        <w:t xml:space="preserve">UBND các xã chủ động trong việc </w:t>
      </w:r>
      <w:r w:rsidR="002B1856" w:rsidRPr="000B1D92">
        <w:rPr>
          <w:szCs w:val="28"/>
        </w:rPr>
        <w:lastRenderedPageBreak/>
        <w:t>tuyên truyền, phổ biến cho nhân dân biết về lịch thời vụ, cơ cấu giống để chuẩn bị tốt các điều kiện từ khâu làm đất, vật tư nhằm gieo trồng kịp thời</w:t>
      </w:r>
      <w:r w:rsidR="00C55F99" w:rsidRPr="000B1D92">
        <w:rPr>
          <w:szCs w:val="28"/>
        </w:rPr>
        <w:t>,</w:t>
      </w:r>
      <w:r w:rsidR="002B1856" w:rsidRPr="000B1D92">
        <w:rPr>
          <w:szCs w:val="28"/>
        </w:rPr>
        <w:t xml:space="preserve"> khi thời tiết thuận lợi và hạn chế những rủi ro do thiên tai gây ra, trên cơ sở hướng dẫn lịch thời vụ của Sở Nông nghiệp và Phát triển nông thôn tỉnh</w:t>
      </w:r>
      <w:r w:rsidR="002B1856" w:rsidRPr="000B1D92">
        <w:rPr>
          <w:rStyle w:val="FootnoteReference"/>
          <w:szCs w:val="28"/>
        </w:rPr>
        <w:footnoteReference w:id="2"/>
      </w:r>
      <w:r w:rsidR="002B1856" w:rsidRPr="000B1D92">
        <w:rPr>
          <w:szCs w:val="28"/>
        </w:rPr>
        <w:t xml:space="preserve">. </w:t>
      </w:r>
      <w:r w:rsidR="00EC41F8" w:rsidRPr="000B1D92">
        <w:rPr>
          <w:szCs w:val="28"/>
        </w:rPr>
        <w:t>Đến</w:t>
      </w:r>
      <w:r w:rsidR="00CD3EC5" w:rsidRPr="000B1D92">
        <w:rPr>
          <w:szCs w:val="28"/>
        </w:rPr>
        <w:t xml:space="preserve"> thời điểm h</w:t>
      </w:r>
      <w:r w:rsidR="002B1856" w:rsidRPr="000B1D92">
        <w:rPr>
          <w:szCs w:val="28"/>
        </w:rPr>
        <w:t xml:space="preserve">iện nay nhân dân đã </w:t>
      </w:r>
      <w:r w:rsidR="004F0E38" w:rsidRPr="000B1D92">
        <w:rPr>
          <w:szCs w:val="28"/>
        </w:rPr>
        <w:t xml:space="preserve">thực hiện </w:t>
      </w:r>
      <w:r w:rsidR="002B1856" w:rsidRPr="000B1D92">
        <w:rPr>
          <w:szCs w:val="28"/>
        </w:rPr>
        <w:t>xuống giống, gieo trồng đảm bảo lịch thời vụ, cụ thể:</w:t>
      </w:r>
    </w:p>
    <w:p w14:paraId="748D6183" w14:textId="224A3B3D" w:rsidR="002B1856" w:rsidRPr="000B1D92" w:rsidRDefault="002B1856" w:rsidP="005C6E1C">
      <w:pPr>
        <w:spacing w:before="60" w:after="60"/>
        <w:ind w:firstLine="567"/>
        <w:rPr>
          <w:szCs w:val="28"/>
        </w:rPr>
      </w:pPr>
      <w:r w:rsidRPr="000B1D92">
        <w:rPr>
          <w:szCs w:val="28"/>
        </w:rPr>
        <w:t>- Cây lúa</w:t>
      </w:r>
      <w:r w:rsidR="00BE0927" w:rsidRPr="000B1D92">
        <w:rPr>
          <w:szCs w:val="28"/>
        </w:rPr>
        <w:t xml:space="preserve"> ruộng: T</w:t>
      </w:r>
      <w:r w:rsidRPr="000B1D92">
        <w:rPr>
          <w:szCs w:val="28"/>
        </w:rPr>
        <w:t>rên địa bàn huyện đã xuống</w:t>
      </w:r>
      <w:r w:rsidR="00342DDD" w:rsidRPr="000B1D92">
        <w:rPr>
          <w:szCs w:val="28"/>
        </w:rPr>
        <w:t xml:space="preserve"> </w:t>
      </w:r>
      <w:r w:rsidR="00BE0927" w:rsidRPr="000B1D92">
        <w:rPr>
          <w:szCs w:val="28"/>
        </w:rPr>
        <w:t>giống được 1.270</w:t>
      </w:r>
      <w:r w:rsidRPr="000B1D92">
        <w:rPr>
          <w:szCs w:val="28"/>
        </w:rPr>
        <w:t>/1</w:t>
      </w:r>
      <w:r w:rsidR="00342DDD" w:rsidRPr="000B1D92">
        <w:rPr>
          <w:szCs w:val="28"/>
        </w:rPr>
        <w:t>.</w:t>
      </w:r>
      <w:r w:rsidR="004864AE" w:rsidRPr="000B1D92">
        <w:rPr>
          <w:szCs w:val="28"/>
        </w:rPr>
        <w:t xml:space="preserve">270 ha đạt </w:t>
      </w:r>
      <w:r w:rsidR="00BE0927" w:rsidRPr="000B1D92">
        <w:rPr>
          <w:szCs w:val="28"/>
        </w:rPr>
        <w:t>100</w:t>
      </w:r>
      <w:r w:rsidRPr="000B1D92">
        <w:rPr>
          <w:szCs w:val="28"/>
        </w:rPr>
        <w:t>% so với kế hoạch.</w:t>
      </w:r>
    </w:p>
    <w:p w14:paraId="14DF6107" w14:textId="37B1FF80" w:rsidR="003460E3" w:rsidRPr="000B1D92" w:rsidRDefault="002B1856" w:rsidP="005C6E1C">
      <w:pPr>
        <w:spacing w:before="60" w:after="60"/>
        <w:ind w:firstLine="567"/>
        <w:rPr>
          <w:szCs w:val="28"/>
        </w:rPr>
      </w:pPr>
      <w:r w:rsidRPr="000B1D92">
        <w:rPr>
          <w:szCs w:val="28"/>
        </w:rPr>
        <w:t xml:space="preserve">- Cây lúa rẫy: Nhân dân đã xuống giống </w:t>
      </w:r>
      <w:r w:rsidR="003C649B" w:rsidRPr="000B1D92">
        <w:rPr>
          <w:szCs w:val="28"/>
        </w:rPr>
        <w:t>được 63,7</w:t>
      </w:r>
      <w:r w:rsidR="004864AE" w:rsidRPr="000B1D92">
        <w:rPr>
          <w:szCs w:val="28"/>
        </w:rPr>
        <w:t>0</w:t>
      </w:r>
      <w:r w:rsidRPr="000B1D92">
        <w:rPr>
          <w:szCs w:val="28"/>
        </w:rPr>
        <w:t>/100</w:t>
      </w:r>
      <w:r w:rsidR="00444A87" w:rsidRPr="000B1D92">
        <w:rPr>
          <w:szCs w:val="28"/>
        </w:rPr>
        <w:t xml:space="preserve"> </w:t>
      </w:r>
      <w:r w:rsidRPr="000B1D92">
        <w:rPr>
          <w:szCs w:val="28"/>
        </w:rPr>
        <w:t>ha</w:t>
      </w:r>
      <w:r w:rsidR="00B32B90" w:rsidRPr="000B1D92">
        <w:rPr>
          <w:szCs w:val="28"/>
        </w:rPr>
        <w:t>,</w:t>
      </w:r>
      <w:r w:rsidRPr="000B1D92">
        <w:rPr>
          <w:szCs w:val="28"/>
        </w:rPr>
        <w:t xml:space="preserve"> đạt </w:t>
      </w:r>
      <w:r w:rsidR="00056C6D" w:rsidRPr="000B1D92">
        <w:rPr>
          <w:szCs w:val="28"/>
        </w:rPr>
        <w:t>6</w:t>
      </w:r>
      <w:r w:rsidR="003C649B" w:rsidRPr="000B1D92">
        <w:rPr>
          <w:szCs w:val="28"/>
        </w:rPr>
        <w:t>3,7</w:t>
      </w:r>
      <w:r w:rsidRPr="000B1D92">
        <w:rPr>
          <w:szCs w:val="28"/>
        </w:rPr>
        <w:t>0</w:t>
      </w:r>
      <w:r w:rsidR="00F9709B" w:rsidRPr="000B1D92">
        <w:rPr>
          <w:szCs w:val="28"/>
        </w:rPr>
        <w:t>% so với kế hoạch</w:t>
      </w:r>
      <w:r w:rsidR="008511D7" w:rsidRPr="000B1D92">
        <w:rPr>
          <w:szCs w:val="28"/>
        </w:rPr>
        <w:t>, hiện na</w:t>
      </w:r>
      <w:r w:rsidR="00E6717A" w:rsidRPr="000B1D92">
        <w:rPr>
          <w:szCs w:val="28"/>
        </w:rPr>
        <w:t>y nhân dân tiếp tục xuống giống</w:t>
      </w:r>
      <w:r w:rsidRPr="000B1D92">
        <w:rPr>
          <w:szCs w:val="28"/>
        </w:rPr>
        <w:t>.</w:t>
      </w:r>
    </w:p>
    <w:p w14:paraId="045CE49C" w14:textId="618EC722" w:rsidR="0003338C" w:rsidRPr="000B1D92" w:rsidRDefault="0003338C" w:rsidP="0003338C">
      <w:pPr>
        <w:spacing w:before="60" w:after="60"/>
        <w:ind w:firstLine="567"/>
        <w:rPr>
          <w:szCs w:val="28"/>
        </w:rPr>
      </w:pPr>
      <w:r w:rsidRPr="000B1D92">
        <w:rPr>
          <w:szCs w:val="28"/>
        </w:rPr>
        <w:t>- Cây Ngô vụ mùa: Nhân dân đã xuống giống được 95,</w:t>
      </w:r>
      <w:r w:rsidR="00452BE2" w:rsidRPr="000B1D92">
        <w:rPr>
          <w:szCs w:val="28"/>
        </w:rPr>
        <w:t>20</w:t>
      </w:r>
      <w:r w:rsidRPr="000B1D92">
        <w:rPr>
          <w:szCs w:val="28"/>
        </w:rPr>
        <w:t>/100 ha, đạt 95,</w:t>
      </w:r>
      <w:r w:rsidR="00452BE2" w:rsidRPr="000B1D92">
        <w:rPr>
          <w:szCs w:val="28"/>
        </w:rPr>
        <w:t>20</w:t>
      </w:r>
      <w:r w:rsidRPr="000B1D92">
        <w:rPr>
          <w:szCs w:val="28"/>
        </w:rPr>
        <w:t>% so với kế hoạch, hiện nay nhân dân tiếp tục xuống giống.</w:t>
      </w:r>
    </w:p>
    <w:p w14:paraId="103C46EA" w14:textId="33DE39BD" w:rsidR="002B1856" w:rsidRPr="000B1D92" w:rsidRDefault="002B1856" w:rsidP="005C6E1C">
      <w:pPr>
        <w:spacing w:before="60" w:after="60"/>
        <w:ind w:firstLine="567"/>
        <w:rPr>
          <w:szCs w:val="28"/>
        </w:rPr>
      </w:pPr>
      <w:r w:rsidRPr="000B1D92">
        <w:rPr>
          <w:szCs w:val="28"/>
        </w:rPr>
        <w:t xml:space="preserve">- Cây Sắn: </w:t>
      </w:r>
      <w:r w:rsidR="00DD6FB2" w:rsidRPr="000B1D92">
        <w:rPr>
          <w:szCs w:val="28"/>
        </w:rPr>
        <w:t>Nhân dân đã trồng được 1.962/1.865 ha, đạt 105,20% so với kế hoạch</w:t>
      </w:r>
      <w:r w:rsidRPr="000B1D92">
        <w:rPr>
          <w:szCs w:val="28"/>
        </w:rPr>
        <w:t>.</w:t>
      </w:r>
    </w:p>
    <w:p w14:paraId="0AF197F7" w14:textId="05FABE7C" w:rsidR="002B1856" w:rsidRPr="000B1D92" w:rsidRDefault="002B1856" w:rsidP="005C6E1C">
      <w:pPr>
        <w:spacing w:before="60" w:after="60"/>
        <w:ind w:firstLine="567"/>
        <w:rPr>
          <w:szCs w:val="28"/>
        </w:rPr>
      </w:pPr>
      <w:r w:rsidRPr="000B1D92">
        <w:rPr>
          <w:szCs w:val="28"/>
        </w:rPr>
        <w:t>- Cây rau</w:t>
      </w:r>
      <w:r w:rsidR="00E64C7E" w:rsidRPr="000B1D92">
        <w:rPr>
          <w:szCs w:val="28"/>
        </w:rPr>
        <w:t xml:space="preserve"> đậu</w:t>
      </w:r>
      <w:r w:rsidRPr="000B1D92">
        <w:rPr>
          <w:szCs w:val="28"/>
        </w:rPr>
        <w:t xml:space="preserve"> các loại: </w:t>
      </w:r>
      <w:r w:rsidR="00515242" w:rsidRPr="000B1D92">
        <w:rPr>
          <w:szCs w:val="28"/>
        </w:rPr>
        <w:t>Nhân dân đã gieo trồng được 53,80/50 ha, đạt 107,60% so với kế hoạch</w:t>
      </w:r>
      <w:r w:rsidRPr="000B1D92">
        <w:rPr>
          <w:szCs w:val="28"/>
        </w:rPr>
        <w:t>.</w:t>
      </w:r>
    </w:p>
    <w:p w14:paraId="316BE1E3" w14:textId="3E03BB89" w:rsidR="00C36184" w:rsidRPr="000B1D92" w:rsidRDefault="005F10B2" w:rsidP="00C36184">
      <w:pPr>
        <w:pStyle w:val="ColorfulList-Accent11"/>
        <w:spacing w:before="60" w:after="40"/>
        <w:ind w:left="0" w:firstLine="567"/>
        <w:jc w:val="both"/>
        <w:rPr>
          <w:szCs w:val="28"/>
        </w:rPr>
      </w:pPr>
      <w:r w:rsidRPr="000B1D92">
        <w:rPr>
          <w:szCs w:val="28"/>
        </w:rPr>
        <w:t xml:space="preserve">* Cây lâu năm: </w:t>
      </w:r>
      <w:r w:rsidR="00C36184" w:rsidRPr="000B1D92">
        <w:rPr>
          <w:szCs w:val="28"/>
        </w:rPr>
        <w:t>Tổng diện tích cây lâu năm thực hiện đến thời điểm báo cáo là 2.898,06/2.799,42 ha, đạt 103,80% so với kế hoạch, trong đó:</w:t>
      </w:r>
    </w:p>
    <w:p w14:paraId="12C5A1AD" w14:textId="77777777" w:rsidR="00C36184" w:rsidRPr="000B1D92" w:rsidRDefault="00C36184" w:rsidP="00C36184">
      <w:pPr>
        <w:pStyle w:val="ColorfulList-Accent11"/>
        <w:spacing w:before="60" w:after="40"/>
        <w:ind w:left="0" w:firstLine="567"/>
        <w:jc w:val="both"/>
        <w:rPr>
          <w:szCs w:val="28"/>
        </w:rPr>
      </w:pPr>
      <w:r w:rsidRPr="000B1D92">
        <w:rPr>
          <w:szCs w:val="28"/>
          <w:lang w:val="vi-VN"/>
        </w:rPr>
        <w:t xml:space="preserve">Cây cà phê: </w:t>
      </w:r>
      <w:r w:rsidRPr="000B1D92">
        <w:rPr>
          <w:szCs w:val="28"/>
        </w:rPr>
        <w:t xml:space="preserve">2.100,32/2.007 ha, đạt 104,85% so với kế hoạch, trong đó diện tích trồng mới đã thực hiện là 335,32/242 ha, đạt 140,26% so với kế hoạch </w:t>
      </w:r>
      <w:r w:rsidRPr="000B1D92">
        <w:rPr>
          <w:i/>
          <w:szCs w:val="28"/>
        </w:rPr>
        <w:t>(Cà phê xứ lạnh trồng mới 238,89/230 ha, đạt 104,47% so với kế hoạch; Cà phê vối trồng mới 96,43/12 ha, đạt 826,08% so với kế hoạch)</w:t>
      </w:r>
      <w:r w:rsidRPr="000B1D92">
        <w:rPr>
          <w:szCs w:val="28"/>
        </w:rPr>
        <w:t>.</w:t>
      </w:r>
    </w:p>
    <w:p w14:paraId="42D82604" w14:textId="77777777" w:rsidR="00C36184" w:rsidRPr="000B1D92" w:rsidRDefault="00C36184" w:rsidP="00C36184">
      <w:pPr>
        <w:pStyle w:val="ColorfulList-Accent11"/>
        <w:spacing w:before="60" w:after="40"/>
        <w:ind w:left="0" w:firstLine="567"/>
        <w:jc w:val="both"/>
        <w:rPr>
          <w:i/>
          <w:szCs w:val="28"/>
        </w:rPr>
      </w:pPr>
      <w:r w:rsidRPr="000B1D92">
        <w:rPr>
          <w:szCs w:val="28"/>
        </w:rPr>
        <w:t xml:space="preserve">Cây Cao su: Diện tích cây cao su trên địa bàn huyện hiện có là 145,52/116,82 ha, đạt 124,57% so với kế hoạch. </w:t>
      </w:r>
      <w:r w:rsidRPr="000B1D92">
        <w:rPr>
          <w:i/>
          <w:szCs w:val="28"/>
        </w:rPr>
        <w:t>(Trong đó diện tích trồng mới là 28,70 ha).</w:t>
      </w:r>
    </w:p>
    <w:p w14:paraId="79373BD2" w14:textId="77777777" w:rsidR="00C36184" w:rsidRPr="000B1D92" w:rsidRDefault="00C36184" w:rsidP="00C36184">
      <w:pPr>
        <w:pStyle w:val="ColorfulList-Accent11"/>
        <w:spacing w:before="60" w:after="40"/>
        <w:ind w:left="0" w:firstLine="567"/>
        <w:jc w:val="both"/>
        <w:rPr>
          <w:szCs w:val="28"/>
        </w:rPr>
      </w:pPr>
      <w:r w:rsidRPr="000B1D92">
        <w:rPr>
          <w:szCs w:val="28"/>
        </w:rPr>
        <w:t xml:space="preserve">Cây ăn quả: Nhân dân đã thực hiện được đến thời điểm báo cáo là 388,88/426,08 ha, đạt 91,27% so với kế hoạch. </w:t>
      </w:r>
      <w:r w:rsidRPr="000B1D92">
        <w:rPr>
          <w:i/>
          <w:szCs w:val="28"/>
        </w:rPr>
        <w:t>(Trong đó trồng mới đã thực hiện là 42,88/80 ha, đạt 53,50% so với kế hoạch giao).</w:t>
      </w:r>
    </w:p>
    <w:p w14:paraId="56FED55C" w14:textId="77777777" w:rsidR="00C36184" w:rsidRPr="000B1D92" w:rsidRDefault="00C36184" w:rsidP="00C36184">
      <w:pPr>
        <w:pStyle w:val="ColorfulList-Accent11"/>
        <w:spacing w:before="60" w:after="40"/>
        <w:ind w:left="0" w:firstLine="567"/>
        <w:jc w:val="both"/>
        <w:rPr>
          <w:i/>
          <w:szCs w:val="28"/>
        </w:rPr>
      </w:pPr>
      <w:r w:rsidRPr="000B1D92">
        <w:rPr>
          <w:szCs w:val="28"/>
        </w:rPr>
        <w:t xml:space="preserve">Cây Mắc ca: Nhân dân đã thực hiện được đến thời điểm báo cáo là 263,34/249,52 ha, đạt 107,01% so với kế hoạch. </w:t>
      </w:r>
      <w:r w:rsidRPr="000B1D92">
        <w:rPr>
          <w:i/>
          <w:szCs w:val="28"/>
        </w:rPr>
        <w:t>(Trong đó trồng mới đã thực hiện là 63,81/50 ha, đạt 134,98% so với kế hoạch).</w:t>
      </w:r>
    </w:p>
    <w:p w14:paraId="094BFDD2" w14:textId="77777777" w:rsidR="00C36184" w:rsidRPr="000B1D92" w:rsidRDefault="00C36184" w:rsidP="00C36184">
      <w:pPr>
        <w:pStyle w:val="ColorfulList-Accent11"/>
        <w:spacing w:before="60" w:after="40"/>
        <w:ind w:left="0" w:firstLine="567"/>
        <w:jc w:val="both"/>
        <w:rPr>
          <w:i/>
          <w:szCs w:val="28"/>
        </w:rPr>
      </w:pPr>
      <w:r w:rsidRPr="000B1D92">
        <w:rPr>
          <w:iCs/>
          <w:szCs w:val="28"/>
        </w:rPr>
        <w:t>* Cây dược liệu</w:t>
      </w:r>
      <w:r w:rsidRPr="000B1D92">
        <w:rPr>
          <w:iCs/>
          <w:szCs w:val="28"/>
          <w:lang w:val="nl-NL"/>
        </w:rPr>
        <w:t xml:space="preserve">: </w:t>
      </w:r>
      <w:r w:rsidRPr="000B1D92">
        <w:rPr>
          <w:szCs w:val="28"/>
        </w:rPr>
        <w:t>Tổng diện tích cây dược liệu thực hiện đến thời điểm báo cáo là 3.956,35/4.537,39 ha, đạt 87,28% so với kế hoạch, trong đó:</w:t>
      </w:r>
    </w:p>
    <w:p w14:paraId="43551B22" w14:textId="77777777" w:rsidR="00C36184" w:rsidRPr="000B1D92" w:rsidRDefault="00C36184" w:rsidP="00C36184">
      <w:pPr>
        <w:pStyle w:val="ColorfulList-Accent11"/>
        <w:spacing w:before="60" w:after="40"/>
        <w:ind w:left="0" w:firstLine="567"/>
        <w:jc w:val="both"/>
        <w:rPr>
          <w:bCs/>
          <w:i/>
          <w:iCs/>
          <w:szCs w:val="28"/>
          <w:lang w:val="nl-NL"/>
        </w:rPr>
      </w:pPr>
      <w:r w:rsidRPr="000B1D92">
        <w:rPr>
          <w:bCs/>
          <w:iCs/>
          <w:szCs w:val="28"/>
          <w:lang w:val="nl-NL"/>
        </w:rPr>
        <w:t>Cây Ngọc Linh: T</w:t>
      </w:r>
      <w:r w:rsidRPr="000B1D92">
        <w:rPr>
          <w:szCs w:val="28"/>
        </w:rPr>
        <w:t>hực hiện đến ngày 15/09/2024 là</w:t>
      </w:r>
      <w:r w:rsidRPr="000B1D92">
        <w:rPr>
          <w:bCs/>
          <w:iCs/>
          <w:szCs w:val="28"/>
          <w:lang w:val="nl-NL"/>
        </w:rPr>
        <w:t xml:space="preserve"> 2.400,47/2.877,60 ha, đạt 83,42% </w:t>
      </w:r>
      <w:r w:rsidRPr="000B1D92">
        <w:rPr>
          <w:szCs w:val="28"/>
        </w:rPr>
        <w:t>so với kế hoạch</w:t>
      </w:r>
      <w:r w:rsidRPr="000B1D92">
        <w:rPr>
          <w:bCs/>
          <w:iCs/>
          <w:szCs w:val="28"/>
          <w:lang w:val="nl-NL"/>
        </w:rPr>
        <w:t xml:space="preserve">; </w:t>
      </w:r>
      <w:r w:rsidRPr="000B1D92">
        <w:rPr>
          <w:bCs/>
          <w:i/>
          <w:iCs/>
          <w:szCs w:val="28"/>
          <w:lang w:val="nl-NL"/>
        </w:rPr>
        <w:t>(Trong đó trồng mới trong dân là 16,51/14 ha, đạt 117,91% so với kế hoạch giao).</w:t>
      </w:r>
    </w:p>
    <w:p w14:paraId="32FEC9E2" w14:textId="77777777" w:rsidR="00C36184" w:rsidRPr="000B1D92" w:rsidRDefault="00C36184" w:rsidP="00C36184">
      <w:pPr>
        <w:pStyle w:val="ColorfulList-Accent11"/>
        <w:spacing w:before="60" w:after="40"/>
        <w:ind w:left="0" w:firstLine="567"/>
        <w:jc w:val="both"/>
        <w:rPr>
          <w:i/>
          <w:szCs w:val="28"/>
        </w:rPr>
      </w:pPr>
      <w:r w:rsidRPr="000B1D92">
        <w:rPr>
          <w:szCs w:val="28"/>
          <w:lang w:val="nl-NL"/>
        </w:rPr>
        <w:t xml:space="preserve">Cây dược liệu hằng năm khác: </w:t>
      </w:r>
      <w:r w:rsidRPr="000B1D92">
        <w:rPr>
          <w:bCs/>
          <w:iCs/>
          <w:szCs w:val="28"/>
          <w:lang w:val="nl-NL"/>
        </w:rPr>
        <w:t>T</w:t>
      </w:r>
      <w:r w:rsidRPr="000B1D92">
        <w:rPr>
          <w:szCs w:val="28"/>
        </w:rPr>
        <w:t xml:space="preserve">hực hiện đến </w:t>
      </w:r>
      <w:r w:rsidRPr="000B1D92">
        <w:rPr>
          <w:szCs w:val="28"/>
          <w:lang w:val="nl-NL"/>
        </w:rPr>
        <w:t xml:space="preserve">ngày 15/09/2024 là 1.555,88/1.659,79 ha, đạt 93,98% </w:t>
      </w:r>
      <w:r w:rsidRPr="000B1D92">
        <w:rPr>
          <w:szCs w:val="28"/>
        </w:rPr>
        <w:t>so với kế hoạch</w:t>
      </w:r>
      <w:r w:rsidRPr="000B1D92">
        <w:rPr>
          <w:szCs w:val="28"/>
          <w:lang w:val="nl-NL"/>
        </w:rPr>
        <w:t xml:space="preserve">; </w:t>
      </w:r>
      <w:r w:rsidRPr="000B1D92">
        <w:rPr>
          <w:bCs/>
          <w:iCs/>
          <w:szCs w:val="28"/>
          <w:lang w:val="nl-NL"/>
        </w:rPr>
        <w:t xml:space="preserve">Trong đó trồng mới trong dân là 132,09/236 ha, đạt 57,67% </w:t>
      </w:r>
      <w:r w:rsidRPr="000B1D92">
        <w:rPr>
          <w:szCs w:val="28"/>
        </w:rPr>
        <w:t>so với kế hoạch</w:t>
      </w:r>
      <w:r w:rsidRPr="000B1D92">
        <w:rPr>
          <w:bCs/>
          <w:iCs/>
          <w:szCs w:val="28"/>
          <w:lang w:val="nl-NL"/>
        </w:rPr>
        <w:t xml:space="preserve"> </w:t>
      </w:r>
      <w:r w:rsidRPr="000B1D92">
        <w:rPr>
          <w:bCs/>
          <w:i/>
          <w:szCs w:val="28"/>
          <w:lang w:val="nl-NL"/>
        </w:rPr>
        <w:t xml:space="preserve">(trong đó: trồng mới sâm dây trong dân là 71,38/150 ha, đạt 50,25%  </w:t>
      </w:r>
      <w:r w:rsidRPr="000B1D92">
        <w:rPr>
          <w:i/>
          <w:szCs w:val="28"/>
        </w:rPr>
        <w:t>so với kế hoạch).</w:t>
      </w:r>
    </w:p>
    <w:p w14:paraId="7393B778" w14:textId="77777777" w:rsidR="00C36184" w:rsidRPr="000B1D92" w:rsidRDefault="00C36184" w:rsidP="00C36184">
      <w:pPr>
        <w:pStyle w:val="ColorfulList-Accent11"/>
        <w:spacing w:before="60" w:after="40"/>
        <w:ind w:left="0" w:firstLine="567"/>
        <w:jc w:val="both"/>
        <w:rPr>
          <w:szCs w:val="28"/>
        </w:rPr>
      </w:pPr>
      <w:r w:rsidRPr="000B1D92">
        <w:rPr>
          <w:szCs w:val="28"/>
          <w:lang w:val="nl-NL"/>
        </w:rPr>
        <w:lastRenderedPageBreak/>
        <w:t xml:space="preserve">Cây dược liệu lâu năm: </w:t>
      </w:r>
      <w:r w:rsidRPr="000B1D92">
        <w:rPr>
          <w:bCs/>
          <w:iCs/>
          <w:szCs w:val="28"/>
          <w:lang w:val="nl-NL"/>
        </w:rPr>
        <w:t>T</w:t>
      </w:r>
      <w:r w:rsidRPr="000B1D92">
        <w:rPr>
          <w:szCs w:val="28"/>
        </w:rPr>
        <w:t xml:space="preserve">hực hiện đến </w:t>
      </w:r>
      <w:r w:rsidRPr="000B1D92">
        <w:rPr>
          <w:szCs w:val="28"/>
          <w:lang w:val="nl-NL"/>
        </w:rPr>
        <w:t xml:space="preserve">ngày 15/09/2024 là 26,10/983,79 ha, đạt 2,65% </w:t>
      </w:r>
      <w:r w:rsidRPr="000B1D92">
        <w:rPr>
          <w:szCs w:val="28"/>
        </w:rPr>
        <w:t xml:space="preserve">so với kế hoạch, </w:t>
      </w:r>
      <w:r w:rsidRPr="000B1D92">
        <w:rPr>
          <w:bCs/>
          <w:i/>
          <w:szCs w:val="28"/>
          <w:lang w:val="nl-NL"/>
        </w:rPr>
        <w:t xml:space="preserve">(trong đó: trồng mới trong dân là 16,10/70 ha, đạt 23,00%  </w:t>
      </w:r>
      <w:r w:rsidRPr="000B1D92">
        <w:rPr>
          <w:i/>
          <w:szCs w:val="28"/>
        </w:rPr>
        <w:t>so với kế hoạch)</w:t>
      </w:r>
      <w:r w:rsidRPr="000B1D92">
        <w:rPr>
          <w:szCs w:val="28"/>
          <w:lang w:val="nl-NL"/>
        </w:rPr>
        <w:t xml:space="preserve">; </w:t>
      </w:r>
      <w:r w:rsidRPr="000B1D92">
        <w:rPr>
          <w:szCs w:val="28"/>
        </w:rPr>
        <w:t>.</w:t>
      </w:r>
    </w:p>
    <w:p w14:paraId="04F264AB" w14:textId="77777777" w:rsidR="00C36184" w:rsidRPr="000B1D92" w:rsidRDefault="00C36184" w:rsidP="00C36184">
      <w:pPr>
        <w:pStyle w:val="ColorfulList-Accent11"/>
        <w:spacing w:before="60" w:after="40"/>
        <w:ind w:left="0" w:firstLine="567"/>
        <w:jc w:val="both"/>
        <w:rPr>
          <w:iCs/>
          <w:szCs w:val="28"/>
          <w:lang w:val="de-DE"/>
        </w:rPr>
      </w:pPr>
      <w:r w:rsidRPr="000B1D92">
        <w:rPr>
          <w:iCs/>
          <w:szCs w:val="28"/>
          <w:lang w:val="de-DE"/>
        </w:rPr>
        <w:t xml:space="preserve">* Chăn nuôi: Tổng đàn gia súc, gia cầm hiện có đến thời điểm báo cáo trên địa bàn huyện là 60.310/64.436 con, đạt 93,54% so với kế hoạch, cụ thể: </w:t>
      </w:r>
    </w:p>
    <w:p w14:paraId="620CA127" w14:textId="77777777" w:rsidR="00C36184" w:rsidRPr="000B1D92" w:rsidRDefault="00C36184" w:rsidP="00C36184">
      <w:pPr>
        <w:pStyle w:val="ColorfulList-Accent11"/>
        <w:spacing w:before="60" w:after="40"/>
        <w:ind w:left="0" w:firstLine="567"/>
        <w:jc w:val="both"/>
        <w:rPr>
          <w:szCs w:val="28"/>
        </w:rPr>
      </w:pPr>
      <w:r w:rsidRPr="000B1D92">
        <w:rPr>
          <w:iCs/>
          <w:szCs w:val="28"/>
          <w:lang w:val="de-DE"/>
        </w:rPr>
        <w:t xml:space="preserve">Đàn trâu: Tổng đàn trâu là 6.402/7.223 con đạt 88,47% so với kế hoạch; Đàn bò: Tổng đàn bò là 7.653/8.750 con, đạt 87,63% so với kế hoạch; Đàn heo: Tổng đàn heo là 7.845/8.500 con, đạt 91,95% so với kế hoạch; Đàn Dê: Tổng đàn dê hiện có đến thời điểm báo cáo là 414/241 con, đạt 171,78% so với kế hoạch; Đàn gia cầm: Tổng đàn gia cầm hiện có đến thời điểm báo cáo là 37.987/39.722 con, đạt 95,63% so với kế hoạch. </w:t>
      </w:r>
      <w:r w:rsidRPr="000B1D92">
        <w:rPr>
          <w:spacing w:val="-2"/>
          <w:szCs w:val="28"/>
          <w:lang w:val="nl-NL"/>
        </w:rPr>
        <w:t>Hiện nay trên địa bàn huyện có 03 cơ sở chăn nuôi với quy mô vừa và nhỏ</w:t>
      </w:r>
      <w:r w:rsidRPr="000B1D92">
        <w:rPr>
          <w:spacing w:val="-2"/>
          <w:szCs w:val="28"/>
          <w:vertAlign w:val="superscript"/>
          <w:lang w:val="nl-NL"/>
        </w:rPr>
        <w:footnoteReference w:id="3"/>
      </w:r>
      <w:r w:rsidRPr="000B1D92">
        <w:rPr>
          <w:spacing w:val="-2"/>
          <w:szCs w:val="28"/>
          <w:lang w:val="nl-NL"/>
        </w:rPr>
        <w:t>.</w:t>
      </w:r>
    </w:p>
    <w:p w14:paraId="0F39A497" w14:textId="198F3561" w:rsidR="00C36184" w:rsidRPr="000B1D92" w:rsidRDefault="00C36184" w:rsidP="00C36184">
      <w:pPr>
        <w:spacing w:before="60" w:after="60"/>
        <w:ind w:firstLine="567"/>
        <w:rPr>
          <w:szCs w:val="28"/>
        </w:rPr>
      </w:pPr>
      <w:r w:rsidRPr="000B1D92">
        <w:rPr>
          <w:iCs/>
          <w:szCs w:val="28"/>
          <w:lang w:val="de-DE"/>
        </w:rPr>
        <w:t>* Thủy sản: Ao cá: 31,05/30 ha, đạt 103,05% so với kế hoạch giao.</w:t>
      </w:r>
    </w:p>
    <w:p w14:paraId="17D866A8" w14:textId="2CA3AB0C" w:rsidR="00CB3A9A" w:rsidRPr="000B1D92" w:rsidRDefault="00CB3A9A" w:rsidP="00EA0B7C">
      <w:pPr>
        <w:spacing w:before="60" w:after="60"/>
        <w:jc w:val="center"/>
        <w:rPr>
          <w:i/>
          <w:iCs/>
          <w:szCs w:val="28"/>
          <w:lang w:val="pt-PT"/>
        </w:rPr>
      </w:pPr>
      <w:r w:rsidRPr="000B1D92">
        <w:rPr>
          <w:i/>
          <w:szCs w:val="28"/>
          <w:lang w:val="pt-PT"/>
        </w:rPr>
        <w:t>(Có biểu phụ lục kèm theo)</w:t>
      </w:r>
    </w:p>
    <w:p w14:paraId="37E043BA" w14:textId="33331115" w:rsidR="00185BF0" w:rsidRPr="000B1D92" w:rsidRDefault="00AC214E" w:rsidP="005C6E1C">
      <w:pPr>
        <w:spacing w:before="60" w:after="60"/>
        <w:ind w:firstLine="567"/>
        <w:rPr>
          <w:b/>
          <w:i/>
          <w:iCs/>
          <w:szCs w:val="28"/>
          <w:lang w:val="de-DE"/>
        </w:rPr>
      </w:pPr>
      <w:r w:rsidRPr="000B1D92">
        <w:rPr>
          <w:b/>
          <w:i/>
          <w:iCs/>
          <w:szCs w:val="28"/>
          <w:lang w:val="de-DE"/>
        </w:rPr>
        <w:t xml:space="preserve">* Tình hình </w:t>
      </w:r>
      <w:r w:rsidR="00185BF0" w:rsidRPr="000B1D92">
        <w:rPr>
          <w:b/>
          <w:i/>
          <w:szCs w:val="28"/>
          <w:lang w:val="nl-NL"/>
        </w:rPr>
        <w:t>sâu bệnh hại cây trồng và dịch bệnh gia súc, gia cầm:</w:t>
      </w:r>
    </w:p>
    <w:p w14:paraId="210BAC12" w14:textId="623307FF" w:rsidR="002A5787" w:rsidRPr="000B1D92" w:rsidRDefault="00185BF0" w:rsidP="005C6E1C">
      <w:pPr>
        <w:spacing w:before="60" w:after="60"/>
        <w:ind w:firstLine="567"/>
        <w:rPr>
          <w:szCs w:val="28"/>
        </w:rPr>
      </w:pPr>
      <w:r w:rsidRPr="000B1D92">
        <w:rPr>
          <w:i/>
          <w:szCs w:val="28"/>
          <w:lang w:val="vi-VN"/>
        </w:rPr>
        <w:t>a) Công tác quản lý sâu bệnh hại cây trồng:</w:t>
      </w:r>
      <w:r w:rsidRPr="000B1D92">
        <w:rPr>
          <w:szCs w:val="28"/>
        </w:rPr>
        <w:t xml:space="preserve"> </w:t>
      </w:r>
      <w:r w:rsidR="00AC0B9C" w:rsidRPr="000B1D92">
        <w:rPr>
          <w:szCs w:val="28"/>
        </w:rPr>
        <w:t>Trong tháng UBND huyện đã chỉ đạo các cơ quan chuyên môn</w:t>
      </w:r>
      <w:r w:rsidR="00DF3408" w:rsidRPr="000B1D92">
        <w:rPr>
          <w:szCs w:val="28"/>
        </w:rPr>
        <w:t xml:space="preserve"> phối hợp</w:t>
      </w:r>
      <w:r w:rsidR="00AC0B9C" w:rsidRPr="000B1D92">
        <w:rPr>
          <w:szCs w:val="28"/>
        </w:rPr>
        <w:t xml:space="preserve"> </w:t>
      </w:r>
      <w:r w:rsidR="00DF3408" w:rsidRPr="000B1D92">
        <w:rPr>
          <w:szCs w:val="28"/>
        </w:rPr>
        <w:t>với</w:t>
      </w:r>
      <w:r w:rsidRPr="000B1D92">
        <w:rPr>
          <w:szCs w:val="28"/>
        </w:rPr>
        <w:t xml:space="preserve"> UBND các xã </w:t>
      </w:r>
      <w:r w:rsidR="00DF3408" w:rsidRPr="000B1D92">
        <w:rPr>
          <w:szCs w:val="28"/>
        </w:rPr>
        <w:t xml:space="preserve">tiếp tục </w:t>
      </w:r>
      <w:r w:rsidR="00014DB2" w:rsidRPr="000B1D92">
        <w:rPr>
          <w:szCs w:val="28"/>
        </w:rPr>
        <w:t>thực hiện</w:t>
      </w:r>
      <w:r w:rsidRPr="000B1D92">
        <w:rPr>
          <w:szCs w:val="28"/>
        </w:rPr>
        <w:t xml:space="preserve"> nắm bắt</w:t>
      </w:r>
      <w:r w:rsidR="00DF3408" w:rsidRPr="000B1D92">
        <w:rPr>
          <w:szCs w:val="28"/>
        </w:rPr>
        <w:t xml:space="preserve"> và </w:t>
      </w:r>
      <w:r w:rsidRPr="000B1D92">
        <w:rPr>
          <w:szCs w:val="28"/>
        </w:rPr>
        <w:t xml:space="preserve">dự báo tình hình </w:t>
      </w:r>
      <w:r w:rsidR="00C970C2" w:rsidRPr="000B1D92">
        <w:rPr>
          <w:szCs w:val="28"/>
        </w:rPr>
        <w:t>sinh vật gây hại cây trồng; C</w:t>
      </w:r>
      <w:r w:rsidRPr="000B1D92">
        <w:rPr>
          <w:szCs w:val="28"/>
        </w:rPr>
        <w:t xml:space="preserve">hủ động </w:t>
      </w:r>
      <w:r w:rsidRPr="000B1D92">
        <w:rPr>
          <w:szCs w:val="28"/>
          <w:lang w:val="vi-VN"/>
        </w:rPr>
        <w:t xml:space="preserve">hướng dẫn </w:t>
      </w:r>
      <w:r w:rsidRPr="000B1D92">
        <w:rPr>
          <w:szCs w:val="28"/>
        </w:rPr>
        <w:t xml:space="preserve">các </w:t>
      </w:r>
      <w:r w:rsidRPr="000B1D92">
        <w:rPr>
          <w:szCs w:val="28"/>
          <w:lang w:val="vi-VN"/>
        </w:rPr>
        <w:t>biện pháp phòng</w:t>
      </w:r>
      <w:r w:rsidRPr="000B1D92">
        <w:rPr>
          <w:szCs w:val="28"/>
        </w:rPr>
        <w:t xml:space="preserve">, </w:t>
      </w:r>
      <w:r w:rsidRPr="000B1D92">
        <w:rPr>
          <w:szCs w:val="28"/>
          <w:lang w:val="vi-VN"/>
        </w:rPr>
        <w:t>trừ</w:t>
      </w:r>
      <w:r w:rsidRPr="000B1D92">
        <w:rPr>
          <w:szCs w:val="28"/>
        </w:rPr>
        <w:t xml:space="preserve"> kịp thời sâu bệnh hại nhằm hạn chế lây lan ra diện rộng ảnh hưởng đến năng suất chất lượng các loại cây trồng. Nhìn chung, tình hình sâu bệnh hại các loại cây trồng trên địa bàn huyện trong thời gian qua ở mức thấp</w:t>
      </w:r>
      <w:r w:rsidR="002A5787" w:rsidRPr="000B1D92">
        <w:rPr>
          <w:szCs w:val="28"/>
        </w:rPr>
        <w:t xml:space="preserve"> như</w:t>
      </w:r>
      <w:r w:rsidR="00A56766" w:rsidRPr="000B1D92">
        <w:rPr>
          <w:szCs w:val="28"/>
        </w:rPr>
        <w:t>: Cây lúa sâu cuốn lá nhỏ, bọ trĩ, vàng lá khô đầu lá; Cây dược liệu: Một loại số sâu, bệnh hại thông thường (bệnh gỉ sắt) hại nhẹ, rải rác trên một số vườn Sâm Ngọc Linh.</w:t>
      </w:r>
    </w:p>
    <w:p w14:paraId="4B7CF305" w14:textId="77777777" w:rsidR="009826DE" w:rsidRPr="000B1D92" w:rsidRDefault="00185BF0" w:rsidP="005C6E1C">
      <w:pPr>
        <w:spacing w:before="60" w:after="60"/>
        <w:ind w:firstLine="567"/>
        <w:rPr>
          <w:i/>
          <w:szCs w:val="28"/>
        </w:rPr>
      </w:pPr>
      <w:r w:rsidRPr="000B1D92">
        <w:rPr>
          <w:i/>
          <w:szCs w:val="28"/>
        </w:rPr>
        <w:t>b) Công tác quản lý dịch bệnh, đói rét trên đàn vật nuôi:</w:t>
      </w:r>
    </w:p>
    <w:p w14:paraId="7587B72C" w14:textId="6E42AA75" w:rsidR="00E65F5A" w:rsidRPr="000B1D92" w:rsidRDefault="009826DE" w:rsidP="002254F8">
      <w:pPr>
        <w:spacing w:before="60" w:after="60"/>
        <w:ind w:firstLine="567"/>
        <w:rPr>
          <w:iCs/>
          <w:szCs w:val="28"/>
        </w:rPr>
      </w:pPr>
      <w:r w:rsidRPr="000B1D92">
        <w:rPr>
          <w:szCs w:val="28"/>
        </w:rPr>
        <w:t>Trong tháng trên địa bàn không phát sinh gia súc, gia cầm mắc các bệnh truyền nhiễm nguy hiểm. Hiện nay, trên địa bàn huyện an toàn với dịch bệnh</w:t>
      </w:r>
      <w:r w:rsidR="002254F8" w:rsidRPr="000B1D92">
        <w:rPr>
          <w:szCs w:val="28"/>
        </w:rPr>
        <w:t xml:space="preserve"> trên</w:t>
      </w:r>
      <w:r w:rsidRPr="000B1D92">
        <w:rPr>
          <w:szCs w:val="28"/>
        </w:rPr>
        <w:t xml:space="preserve"> động vật.</w:t>
      </w:r>
      <w:r w:rsidR="006E4A65" w:rsidRPr="000B1D92">
        <w:rPr>
          <w:i/>
          <w:szCs w:val="28"/>
        </w:rPr>
        <w:t xml:space="preserve"> </w:t>
      </w:r>
      <w:r w:rsidRPr="000B1D92">
        <w:rPr>
          <w:szCs w:val="28"/>
        </w:rPr>
        <w:t xml:space="preserve">Công tác vệ sinh, khử trùng tiêu độc </w:t>
      </w:r>
      <w:r w:rsidR="006E4A65" w:rsidRPr="000B1D92">
        <w:rPr>
          <w:szCs w:val="28"/>
        </w:rPr>
        <w:t>để phòng</w:t>
      </w:r>
      <w:r w:rsidRPr="000B1D92">
        <w:rPr>
          <w:szCs w:val="28"/>
        </w:rPr>
        <w:t xml:space="preserve"> chống dịch </w:t>
      </w:r>
      <w:r w:rsidR="002152B2" w:rsidRPr="000B1D92">
        <w:rPr>
          <w:szCs w:val="28"/>
        </w:rPr>
        <w:t>được thực hiện thường xuyên theo kế hoạch</w:t>
      </w:r>
      <w:r w:rsidR="000008AE" w:rsidRPr="000B1D92">
        <w:rPr>
          <w:szCs w:val="28"/>
        </w:rPr>
        <w:t xml:space="preserve"> đề ra</w:t>
      </w:r>
      <w:r w:rsidR="00FC2D5A" w:rsidRPr="000B1D92">
        <w:rPr>
          <w:spacing w:val="-2"/>
          <w:szCs w:val="28"/>
          <w:vertAlign w:val="superscript"/>
          <w:lang w:val="nl-NL"/>
        </w:rPr>
        <w:footnoteReference w:id="4"/>
      </w:r>
      <w:r w:rsidR="002254F8" w:rsidRPr="000B1D92">
        <w:rPr>
          <w:szCs w:val="28"/>
        </w:rPr>
        <w:t xml:space="preserve">; </w:t>
      </w:r>
      <w:r w:rsidR="00170FE0" w:rsidRPr="000B1D92">
        <w:rPr>
          <w:szCs w:val="28"/>
        </w:rPr>
        <w:t>T</w:t>
      </w:r>
      <w:r w:rsidR="003736D4" w:rsidRPr="000B1D92">
        <w:rPr>
          <w:szCs w:val="28"/>
        </w:rPr>
        <w:t>hực hiện</w:t>
      </w:r>
      <w:r w:rsidR="00170FE0" w:rsidRPr="000B1D92">
        <w:rPr>
          <w:szCs w:val="28"/>
        </w:rPr>
        <w:t xml:space="preserve"> đợt 01,</w:t>
      </w:r>
      <w:r w:rsidR="003736D4" w:rsidRPr="000B1D92">
        <w:rPr>
          <w:szCs w:val="28"/>
        </w:rPr>
        <w:t xml:space="preserve"> 450 lít/450 lít, đạt 100% Kế hoạch</w:t>
      </w:r>
      <w:r w:rsidR="00170FE0" w:rsidRPr="000B1D92">
        <w:rPr>
          <w:szCs w:val="28"/>
        </w:rPr>
        <w:t>; Thực hiện đợt 02, 350 lít</w:t>
      </w:r>
      <w:r w:rsidR="003736D4" w:rsidRPr="000B1D92">
        <w:rPr>
          <w:szCs w:val="28"/>
        </w:rPr>
        <w:t xml:space="preserve">; </w:t>
      </w:r>
      <w:r w:rsidR="002254F8" w:rsidRPr="000B1D92">
        <w:rPr>
          <w:szCs w:val="28"/>
        </w:rPr>
        <w:t xml:space="preserve">Thực hiện </w:t>
      </w:r>
      <w:r w:rsidR="002254F8" w:rsidRPr="000B1D92">
        <w:rPr>
          <w:iCs/>
          <w:szCs w:val="28"/>
        </w:rPr>
        <w:t>tiêm được</w:t>
      </w:r>
      <w:r w:rsidR="00E65F5A" w:rsidRPr="000B1D92">
        <w:rPr>
          <w:iCs/>
          <w:szCs w:val="28"/>
        </w:rPr>
        <w:t xml:space="preserve"> vắc xin THT đã tiêm 10.770 liều/10.770 con trâu, bò đạt 86,68% KH; Vắc xin Tam liên đã tiêm 1.456 liều/1.456 con lợn đạt 74,59%</w:t>
      </w:r>
      <w:r w:rsidR="00650339" w:rsidRPr="000B1D92">
        <w:rPr>
          <w:iCs/>
          <w:szCs w:val="28"/>
        </w:rPr>
        <w:t>; Thực hiện với tổng số lượng chó mèo đã được tiêm là 3.410 con</w:t>
      </w:r>
      <w:r w:rsidR="00197225" w:rsidRPr="000B1D92">
        <w:rPr>
          <w:iCs/>
          <w:szCs w:val="28"/>
        </w:rPr>
        <w:t xml:space="preserve">; Thực hiện với tổng số lượng vắc xin là 12.000 liều. Đến thời điểm ngày 13/9/2024 đã tiêm được 7.625 liều/7.625 con, đạt 63,54% </w:t>
      </w:r>
      <w:r w:rsidR="00650339" w:rsidRPr="000B1D92">
        <w:rPr>
          <w:iCs/>
          <w:szCs w:val="28"/>
        </w:rPr>
        <w:t xml:space="preserve"> </w:t>
      </w:r>
      <w:r w:rsidR="00197225" w:rsidRPr="000B1D92">
        <w:rPr>
          <w:iCs/>
          <w:szCs w:val="28"/>
        </w:rPr>
        <w:t>so với kế hoạch.</w:t>
      </w:r>
      <w:r w:rsidR="00E65F5A" w:rsidRPr="000B1D92">
        <w:rPr>
          <w:iCs/>
          <w:szCs w:val="28"/>
        </w:rPr>
        <w:t xml:space="preserve"> </w:t>
      </w:r>
      <w:r w:rsidR="002254F8" w:rsidRPr="000B1D92">
        <w:rPr>
          <w:iCs/>
          <w:szCs w:val="28"/>
        </w:rPr>
        <w:t xml:space="preserve"> </w:t>
      </w:r>
    </w:p>
    <w:p w14:paraId="59A02A76" w14:textId="77777777" w:rsidR="00E65F5A" w:rsidRPr="000B1D92" w:rsidRDefault="00E65F5A" w:rsidP="002254F8">
      <w:pPr>
        <w:spacing w:before="60" w:after="60"/>
        <w:ind w:firstLine="567"/>
        <w:rPr>
          <w:iCs/>
          <w:szCs w:val="28"/>
        </w:rPr>
      </w:pPr>
    </w:p>
    <w:p w14:paraId="71C7CCB3" w14:textId="77777777" w:rsidR="00E65F5A" w:rsidRPr="000B1D92" w:rsidRDefault="00E65F5A" w:rsidP="002254F8">
      <w:pPr>
        <w:spacing w:before="60" w:after="60"/>
        <w:ind w:firstLine="567"/>
        <w:rPr>
          <w:iCs/>
          <w:szCs w:val="28"/>
        </w:rPr>
      </w:pPr>
    </w:p>
    <w:p w14:paraId="54F3D8E1" w14:textId="7945E78D" w:rsidR="002254F8" w:rsidRPr="000B1D92" w:rsidRDefault="00F84C60" w:rsidP="00044D48">
      <w:pPr>
        <w:spacing w:before="60" w:after="60"/>
        <w:ind w:firstLine="567"/>
        <w:rPr>
          <w:iCs/>
          <w:szCs w:val="28"/>
        </w:rPr>
      </w:pPr>
      <w:r w:rsidRPr="000B1D92">
        <w:rPr>
          <w:iCs/>
          <w:szCs w:val="28"/>
        </w:rPr>
        <w:t xml:space="preserve"> </w:t>
      </w:r>
      <w:r w:rsidR="003D56D7" w:rsidRPr="000B1D92">
        <w:rPr>
          <w:iCs/>
          <w:szCs w:val="28"/>
        </w:rPr>
        <w:t>UBND huyện tiếp tục chỉ đạo các phòng ban chuyên môn và UBND các xã trong việc triển khai thực hiện có hiệu quả Đề án chuyển đổi cơ cấu cây trồng, vật nuôi gắn với phát triển cây dược</w:t>
      </w:r>
      <w:r w:rsidR="00A951C7" w:rsidRPr="000B1D92">
        <w:rPr>
          <w:iCs/>
          <w:szCs w:val="28"/>
        </w:rPr>
        <w:t xml:space="preserve"> </w:t>
      </w:r>
      <w:r w:rsidR="003D56D7" w:rsidRPr="000B1D92">
        <w:rPr>
          <w:iCs/>
          <w:szCs w:val="28"/>
        </w:rPr>
        <w:t xml:space="preserve">liệu trên địa bàn huyện giai đoạn 2021-2025 đạt kết quả cao theo Nghị Quyết số 01/NQ-HĐND, ngày 09/4/2021 của Hội đồng nhân dân huyện về việc ban hành Nghị quyết Đề án chuyển đổi cơ cấu cây trồng, vật nuôi gắn với phát triển cây dược liệu trên địa bàn huyên giai đoạn 2021-2025. </w:t>
      </w:r>
    </w:p>
    <w:p w14:paraId="77592CA7" w14:textId="77777777" w:rsidR="002166AE" w:rsidRPr="000B1D92" w:rsidRDefault="00340153" w:rsidP="005C6E1C">
      <w:pPr>
        <w:spacing w:before="60" w:after="60"/>
        <w:ind w:firstLine="567"/>
        <w:rPr>
          <w:b/>
          <w:bCs/>
          <w:iCs/>
          <w:szCs w:val="28"/>
          <w:lang w:val="de-DE"/>
        </w:rPr>
      </w:pPr>
      <w:r w:rsidRPr="000B1D92">
        <w:rPr>
          <w:b/>
          <w:bCs/>
          <w:iCs/>
          <w:szCs w:val="28"/>
          <w:lang w:val="de-DE"/>
        </w:rPr>
        <w:t xml:space="preserve">1.3.2. Về lâm nghiệp </w:t>
      </w:r>
    </w:p>
    <w:p w14:paraId="07CA419E" w14:textId="11AAB77B" w:rsidR="00340153" w:rsidRPr="000B1D92" w:rsidRDefault="00340153" w:rsidP="005C6E1C">
      <w:pPr>
        <w:spacing w:before="60" w:after="60"/>
        <w:ind w:firstLine="567"/>
        <w:rPr>
          <w:iCs/>
          <w:szCs w:val="28"/>
          <w:lang w:val="de-DE"/>
        </w:rPr>
      </w:pPr>
      <w:r w:rsidRPr="000B1D92">
        <w:rPr>
          <w:iCs/>
          <w:szCs w:val="28"/>
          <w:lang w:val="de-DE"/>
        </w:rPr>
        <w:t>- Công tác chỉ đạo</w:t>
      </w:r>
      <w:r w:rsidR="000E7054" w:rsidRPr="000B1D92">
        <w:rPr>
          <w:iCs/>
          <w:szCs w:val="28"/>
          <w:lang w:val="de-DE"/>
        </w:rPr>
        <w:t>:</w:t>
      </w:r>
      <w:r w:rsidR="00D84DFC" w:rsidRPr="000B1D92">
        <w:rPr>
          <w:iCs/>
          <w:szCs w:val="28"/>
          <w:lang w:val="de-DE"/>
        </w:rPr>
        <w:t xml:space="preserve"> </w:t>
      </w:r>
      <w:r w:rsidR="00340808" w:rsidRPr="000B1D92">
        <w:rPr>
          <w:iCs/>
          <w:szCs w:val="28"/>
          <w:lang w:val="de-DE"/>
        </w:rPr>
        <w:t xml:space="preserve">Trong tháng </w:t>
      </w:r>
      <w:r w:rsidR="00D84DFC" w:rsidRPr="000B1D92">
        <w:rPr>
          <w:iCs/>
          <w:szCs w:val="28"/>
          <w:lang w:val="de-DE"/>
        </w:rPr>
        <w:t>Ủy</w:t>
      </w:r>
      <w:r w:rsidR="00B34715" w:rsidRPr="000B1D92">
        <w:rPr>
          <w:iCs/>
          <w:szCs w:val="28"/>
          <w:lang w:val="de-DE"/>
        </w:rPr>
        <w:t xml:space="preserve"> ban nhân dân huyện </w:t>
      </w:r>
      <w:r w:rsidR="00340808" w:rsidRPr="000B1D92">
        <w:rPr>
          <w:iCs/>
          <w:szCs w:val="28"/>
          <w:lang w:val="de-DE"/>
        </w:rPr>
        <w:t xml:space="preserve">tiếp tục </w:t>
      </w:r>
      <w:r w:rsidR="00D84DFC" w:rsidRPr="000B1D92">
        <w:rPr>
          <w:szCs w:val="28"/>
          <w:lang w:val="de-DE"/>
        </w:rPr>
        <w:t>chỉ đạo</w:t>
      </w:r>
      <w:r w:rsidR="00B34715" w:rsidRPr="000B1D92">
        <w:rPr>
          <w:szCs w:val="28"/>
          <w:lang w:val="de-DE"/>
        </w:rPr>
        <w:t xml:space="preserve"> các đơn vị phòng ban và UBND các xã</w:t>
      </w:r>
      <w:r w:rsidR="00D84DFC" w:rsidRPr="000B1D92">
        <w:rPr>
          <w:szCs w:val="28"/>
          <w:lang w:val="de-DE"/>
        </w:rPr>
        <w:t xml:space="preserve"> triển khai xây dựng phương án trồng</w:t>
      </w:r>
      <w:r w:rsidR="004C217D" w:rsidRPr="000B1D92">
        <w:rPr>
          <w:szCs w:val="28"/>
          <w:lang w:val="de-DE"/>
        </w:rPr>
        <w:t xml:space="preserve"> mới</w:t>
      </w:r>
      <w:r w:rsidR="00D84DFC" w:rsidRPr="000B1D92">
        <w:rPr>
          <w:szCs w:val="28"/>
          <w:lang w:val="de-DE"/>
        </w:rPr>
        <w:t xml:space="preserve"> rừng năm 2024 trên địa bàn huyện</w:t>
      </w:r>
      <w:r w:rsidR="00AE178E" w:rsidRPr="000B1D92">
        <w:rPr>
          <w:szCs w:val="28"/>
          <w:lang w:val="de-DE"/>
        </w:rPr>
        <w:t xml:space="preserve"> và </w:t>
      </w:r>
      <w:r w:rsidR="00AE178E" w:rsidRPr="000B1D92">
        <w:rPr>
          <w:szCs w:val="28"/>
        </w:rPr>
        <w:t>công tác quản lý bảo vệ rừng năm 2024</w:t>
      </w:r>
      <w:r w:rsidR="00B64F03" w:rsidRPr="000B1D92">
        <w:rPr>
          <w:rStyle w:val="FootnoteReference"/>
          <w:bCs/>
          <w:szCs w:val="28"/>
        </w:rPr>
        <w:footnoteReference w:id="5"/>
      </w:r>
      <w:r w:rsidR="00D84DFC" w:rsidRPr="000B1D92">
        <w:rPr>
          <w:szCs w:val="28"/>
          <w:lang w:val="de-DE"/>
        </w:rPr>
        <w:t>.</w:t>
      </w:r>
    </w:p>
    <w:p w14:paraId="3474FE5E" w14:textId="7D05CC28" w:rsidR="005417EA" w:rsidRPr="000B1D92" w:rsidRDefault="00340153" w:rsidP="005C6E1C">
      <w:pPr>
        <w:widowControl w:val="0"/>
        <w:spacing w:before="60" w:after="60"/>
        <w:ind w:firstLine="567"/>
        <w:rPr>
          <w:szCs w:val="28"/>
          <w:lang w:val="pt-PT"/>
        </w:rPr>
      </w:pPr>
      <w:r w:rsidRPr="000B1D92">
        <w:rPr>
          <w:iCs/>
          <w:szCs w:val="28"/>
          <w:lang w:val="de-DE"/>
        </w:rPr>
        <w:t xml:space="preserve">- Công tác tuyên truyền phổ biến pháp luật: </w:t>
      </w:r>
      <w:r w:rsidR="005417EA" w:rsidRPr="000B1D92">
        <w:rPr>
          <w:szCs w:val="28"/>
          <w:lang w:val="pt-PT"/>
        </w:rPr>
        <w:t xml:space="preserve">Trong tháng UBND huyện đã chỉ đạo các đơn vị chuyên môn, UBND các xã tổ chức tuyên truyền thực hiện ở </w:t>
      </w:r>
      <w:r w:rsidR="003133C8" w:rsidRPr="000B1D92">
        <w:rPr>
          <w:szCs w:val="28"/>
          <w:lang w:val="pt-PT"/>
        </w:rPr>
        <w:t xml:space="preserve">các cấp được </w:t>
      </w:r>
      <w:r w:rsidR="00C03EE6" w:rsidRPr="000B1D92">
        <w:rPr>
          <w:szCs w:val="28"/>
          <w:lang w:val="pt-PT"/>
        </w:rPr>
        <w:t>29</w:t>
      </w:r>
      <w:r w:rsidR="003133C8" w:rsidRPr="000B1D92">
        <w:rPr>
          <w:szCs w:val="28"/>
          <w:lang w:val="pt-PT"/>
        </w:rPr>
        <w:t xml:space="preserve"> cuộc/</w:t>
      </w:r>
      <w:r w:rsidR="00C03EE6" w:rsidRPr="000B1D92">
        <w:rPr>
          <w:szCs w:val="28"/>
          <w:lang w:val="pt-PT"/>
        </w:rPr>
        <w:t>1.1</w:t>
      </w:r>
      <w:r w:rsidR="002133F3" w:rsidRPr="000B1D92">
        <w:rPr>
          <w:szCs w:val="28"/>
          <w:lang w:val="pt-PT"/>
        </w:rPr>
        <w:t>36</w:t>
      </w:r>
      <w:r w:rsidR="005417EA" w:rsidRPr="000B1D92">
        <w:rPr>
          <w:szCs w:val="28"/>
          <w:lang w:val="pt-PT"/>
        </w:rPr>
        <w:t xml:space="preserve"> lượt người tham gia.</w:t>
      </w:r>
    </w:p>
    <w:p w14:paraId="6C41B4F8" w14:textId="121244B3" w:rsidR="00340153" w:rsidRPr="000B1D92" w:rsidRDefault="00340153" w:rsidP="005C6E1C">
      <w:pPr>
        <w:widowControl w:val="0"/>
        <w:spacing w:before="60" w:after="60"/>
        <w:ind w:firstLine="567"/>
        <w:rPr>
          <w:szCs w:val="28"/>
          <w:lang w:val="pt-PT"/>
        </w:rPr>
      </w:pPr>
      <w:r w:rsidRPr="000B1D92">
        <w:rPr>
          <w:iCs/>
          <w:szCs w:val="28"/>
          <w:lang w:val="pt-PT"/>
        </w:rPr>
        <w:t xml:space="preserve">- Công tác tuần tra, truy quét: </w:t>
      </w:r>
      <w:r w:rsidR="005F767F" w:rsidRPr="000B1D92">
        <w:rPr>
          <w:szCs w:val="28"/>
          <w:lang w:val="pt-PT"/>
        </w:rPr>
        <w:t>Trong tháng UBND huyện đã chỉ đạo các đơn vị chuyên môn, UBND các xã đã tổ chức tuần tra, k</w:t>
      </w:r>
      <w:r w:rsidR="00B13DCC" w:rsidRPr="000B1D92">
        <w:rPr>
          <w:szCs w:val="28"/>
          <w:lang w:val="pt-PT"/>
        </w:rPr>
        <w:t xml:space="preserve">iểm tra, truy quét được </w:t>
      </w:r>
      <w:r w:rsidR="000E78FC" w:rsidRPr="000B1D92">
        <w:rPr>
          <w:szCs w:val="28"/>
          <w:lang w:val="pt-PT"/>
        </w:rPr>
        <w:t>9</w:t>
      </w:r>
      <w:r w:rsidR="00CA01E4" w:rsidRPr="000B1D92">
        <w:rPr>
          <w:szCs w:val="28"/>
          <w:lang w:val="pt-PT"/>
        </w:rPr>
        <w:t>6</w:t>
      </w:r>
      <w:r w:rsidR="00B13DCC" w:rsidRPr="000B1D92">
        <w:rPr>
          <w:szCs w:val="28"/>
          <w:lang w:val="pt-PT"/>
        </w:rPr>
        <w:t xml:space="preserve"> cuộc/</w:t>
      </w:r>
      <w:r w:rsidR="00CA01E4" w:rsidRPr="000B1D92">
        <w:rPr>
          <w:szCs w:val="28"/>
          <w:lang w:val="pt-PT"/>
        </w:rPr>
        <w:t>468</w:t>
      </w:r>
      <w:r w:rsidR="005F767F" w:rsidRPr="000B1D92">
        <w:rPr>
          <w:szCs w:val="28"/>
          <w:lang w:val="pt-PT"/>
        </w:rPr>
        <w:t xml:space="preserve"> lượt người tham gia.  </w:t>
      </w:r>
    </w:p>
    <w:p w14:paraId="2FC88B3A" w14:textId="1AF508B7" w:rsidR="00340153" w:rsidRPr="000B1D92" w:rsidRDefault="00340153" w:rsidP="005C6E1C">
      <w:pPr>
        <w:widowControl w:val="0"/>
        <w:spacing w:before="60" w:after="60"/>
        <w:ind w:firstLine="567"/>
        <w:rPr>
          <w:szCs w:val="28"/>
          <w:lang w:val="pt-PT"/>
        </w:rPr>
      </w:pPr>
      <w:r w:rsidRPr="000B1D92">
        <w:rPr>
          <w:iCs/>
          <w:szCs w:val="28"/>
          <w:lang w:val="pt-PT"/>
        </w:rPr>
        <w:t xml:space="preserve">- Công tác quản lý động, thực vật hoang dã: </w:t>
      </w:r>
      <w:r w:rsidR="0023315A" w:rsidRPr="000B1D92">
        <w:rPr>
          <w:iCs/>
          <w:szCs w:val="28"/>
          <w:lang w:val="pt-PT"/>
        </w:rPr>
        <w:t xml:space="preserve">Trong tháng tiếp tục thực hiện </w:t>
      </w:r>
      <w:r w:rsidR="0023315A" w:rsidRPr="000B1D92">
        <w:rPr>
          <w:szCs w:val="28"/>
          <w:lang w:val="pt-PT"/>
        </w:rPr>
        <w:t xml:space="preserve">tuyên truyền cho người dân trên địa bàn về quản lý động, thực vật hoang dã; Nghiêm cấm mọi hành vi săn bắn, bẫy bắt, mua bán động vật hoang dã. Bên cạnh đó, vận động nhân dân bảo tồn nguồn gen quý hiếm của các loại cây đặc trưng của vùng tạo nên sự đa dạng về sinh thái; </w:t>
      </w:r>
      <w:r w:rsidR="0023315A" w:rsidRPr="000B1D92">
        <w:rPr>
          <w:szCs w:val="28"/>
          <w:lang w:val="eu-ES"/>
        </w:rPr>
        <w:t xml:space="preserve">Hiện nay trên địa bàn huyện có 02 cở sở gây nuôi động vật hoang dã thông thường </w:t>
      </w:r>
      <w:r w:rsidR="0023315A" w:rsidRPr="000B1D92">
        <w:rPr>
          <w:i/>
          <w:szCs w:val="28"/>
          <w:lang w:val="eu-ES"/>
        </w:rPr>
        <w:t xml:space="preserve">(Dúi) </w:t>
      </w:r>
      <w:r w:rsidR="0023315A" w:rsidRPr="000B1D92">
        <w:rPr>
          <w:szCs w:val="28"/>
          <w:lang w:val="eu-ES"/>
        </w:rPr>
        <w:t>tại địa bàn xã Tu Mơ Rông và xã Đăk Hà, huyện Tu Mơ Rông</w:t>
      </w:r>
      <w:r w:rsidR="0023315A" w:rsidRPr="000B1D92">
        <w:rPr>
          <w:rStyle w:val="FootnoteReference"/>
          <w:bCs/>
          <w:szCs w:val="28"/>
        </w:rPr>
        <w:footnoteReference w:id="6"/>
      </w:r>
      <w:r w:rsidR="005D6F20" w:rsidRPr="000B1D92">
        <w:rPr>
          <w:szCs w:val="28"/>
          <w:lang w:val="eu-ES"/>
        </w:rPr>
        <w:t>, Đồng</w:t>
      </w:r>
      <w:r w:rsidR="009D0C51" w:rsidRPr="000B1D92">
        <w:rPr>
          <w:szCs w:val="28"/>
          <w:lang w:val="eu-ES"/>
        </w:rPr>
        <w:t xml:space="preserve"> thời </w:t>
      </w:r>
      <w:r w:rsidR="005D6F20" w:rsidRPr="000B1D92">
        <w:rPr>
          <w:szCs w:val="28"/>
          <w:lang w:val="eu-ES"/>
        </w:rPr>
        <w:t>thực hiện đ</w:t>
      </w:r>
      <w:r w:rsidR="005D6F20" w:rsidRPr="000B1D92">
        <w:rPr>
          <w:szCs w:val="28"/>
        </w:rPr>
        <w:t xml:space="preserve">ăng nhập thông tin biến động cơ sở nuôi dúi lên cổng thông tin quản lý động vật hoang dã. </w:t>
      </w:r>
      <w:r w:rsidR="0023315A" w:rsidRPr="000B1D92">
        <w:rPr>
          <w:szCs w:val="28"/>
          <w:lang w:val="pt-PT"/>
        </w:rPr>
        <w:t xml:space="preserve"> Trong tháng trên địa bàn huyện quản lý không có tình trạng săn bắt động hoang dã. </w:t>
      </w:r>
    </w:p>
    <w:p w14:paraId="13321B1C" w14:textId="77777777" w:rsidR="00EF61BB" w:rsidRPr="000B1D92" w:rsidRDefault="00340153" w:rsidP="005C6E1C">
      <w:pPr>
        <w:spacing w:before="60" w:after="60"/>
        <w:ind w:firstLine="567"/>
        <w:rPr>
          <w:szCs w:val="28"/>
          <w:lang w:val="pt-PT"/>
        </w:rPr>
      </w:pPr>
      <w:r w:rsidRPr="000B1D92">
        <w:rPr>
          <w:iCs/>
          <w:szCs w:val="28"/>
          <w:lang w:val="pt-PT"/>
        </w:rPr>
        <w:t>- Về công</w:t>
      </w:r>
      <w:r w:rsidR="009E1D07" w:rsidRPr="000B1D92">
        <w:rPr>
          <w:iCs/>
          <w:szCs w:val="28"/>
          <w:lang w:val="pt-PT"/>
        </w:rPr>
        <w:t xml:space="preserve"> tác phòng cháy chữa cháy rừng:</w:t>
      </w:r>
      <w:r w:rsidR="00AF7CDA" w:rsidRPr="000B1D92">
        <w:rPr>
          <w:iCs/>
          <w:szCs w:val="28"/>
          <w:lang w:val="pt-PT"/>
        </w:rPr>
        <w:t xml:space="preserve"> </w:t>
      </w:r>
      <w:r w:rsidR="00AF7CDA" w:rsidRPr="000B1D92">
        <w:rPr>
          <w:szCs w:val="28"/>
          <w:lang w:val="pt-PT"/>
        </w:rPr>
        <w:t>UBND huyện tiếp tục chỉ đạo các đơn vị phòng, ban, UBND các xã tăng cường kiểm tra, xác định, khoanh vùng trọng điểm xảy ra phá rừng làm nương rẫy trái phép để có những giải pháp tuyên truyền, lập chốt cảnh giới theo dõi ngăn chặn, xử lý vi phạm kịp thời</w:t>
      </w:r>
      <w:r w:rsidR="00E77324" w:rsidRPr="000B1D92">
        <w:rPr>
          <w:szCs w:val="28"/>
          <w:lang w:val="pt-PT"/>
        </w:rPr>
        <w:t xml:space="preserve"> theo Kế hoạch</w:t>
      </w:r>
      <w:r w:rsidR="002A721C" w:rsidRPr="000B1D92">
        <w:rPr>
          <w:rStyle w:val="FootnoteReference"/>
          <w:bCs/>
          <w:szCs w:val="28"/>
        </w:rPr>
        <w:footnoteReference w:id="7"/>
      </w:r>
      <w:r w:rsidR="00AF7CDA" w:rsidRPr="000B1D92">
        <w:rPr>
          <w:szCs w:val="28"/>
          <w:lang w:val="pt-PT"/>
        </w:rPr>
        <w:t xml:space="preserve">, </w:t>
      </w:r>
      <w:r w:rsidR="00A250A8" w:rsidRPr="000B1D92">
        <w:rPr>
          <w:szCs w:val="28"/>
          <w:lang w:val="pt-PT"/>
        </w:rPr>
        <w:t xml:space="preserve">đồng thời </w:t>
      </w:r>
      <w:r w:rsidR="00AF7CDA" w:rsidRPr="000B1D92">
        <w:rPr>
          <w:szCs w:val="28"/>
          <w:lang w:val="pt-PT"/>
        </w:rPr>
        <w:t>chỉ đạo các đơn vị, các trạm và lực lượng chuyên trách bảo vệ rừng thường xuyên theo dõi diễn biến về cháy rừng để chủ động trong công tác phòng cháy. Trong tháng trên địa bàn huyện quản lý không xảy ra cháy rừng.</w:t>
      </w:r>
    </w:p>
    <w:p w14:paraId="4B80EAC1" w14:textId="1C8E4A2A" w:rsidR="00AC3F48" w:rsidRPr="000B1D92" w:rsidRDefault="00EF61BB" w:rsidP="005C6E1C">
      <w:pPr>
        <w:spacing w:before="60" w:after="60"/>
        <w:ind w:firstLine="567"/>
        <w:rPr>
          <w:iCs/>
          <w:szCs w:val="28"/>
          <w:lang w:val="pt-PT"/>
        </w:rPr>
      </w:pPr>
      <w:r w:rsidRPr="000B1D92">
        <w:rPr>
          <w:iCs/>
          <w:szCs w:val="28"/>
          <w:lang w:val="pt-PT"/>
        </w:rPr>
        <w:lastRenderedPageBreak/>
        <w:t>- Công tác phát triển rừng:</w:t>
      </w:r>
      <w:r w:rsidR="00AC3F48" w:rsidRPr="000B1D92">
        <w:rPr>
          <w:iCs/>
          <w:szCs w:val="28"/>
          <w:lang w:val="pt-PT"/>
        </w:rPr>
        <w:t xml:space="preserve"> Theo Kế hoạch, tổng diện tích rừng trồng tập trung trên địa bàn toàn huyện</w:t>
      </w:r>
      <w:r w:rsidR="00E016D8" w:rsidRPr="000B1D92">
        <w:rPr>
          <w:iCs/>
          <w:szCs w:val="28"/>
          <w:lang w:val="pt-PT"/>
        </w:rPr>
        <w:t xml:space="preserve"> </w:t>
      </w:r>
      <w:r w:rsidR="00AC3F48" w:rsidRPr="000B1D92">
        <w:rPr>
          <w:iCs/>
          <w:szCs w:val="28"/>
          <w:lang w:val="pt-PT"/>
        </w:rPr>
        <w:t>năm 2024 là 220 ha</w:t>
      </w:r>
      <w:r w:rsidR="00E016D8" w:rsidRPr="000B1D92">
        <w:rPr>
          <w:iCs/>
          <w:szCs w:val="28"/>
          <w:lang w:val="pt-PT"/>
        </w:rPr>
        <w:t>, hiện nay</w:t>
      </w:r>
      <w:r w:rsidR="00FA12D0" w:rsidRPr="000B1D92">
        <w:rPr>
          <w:iCs/>
          <w:szCs w:val="28"/>
          <w:lang w:val="pt-PT"/>
        </w:rPr>
        <w:t xml:space="preserve"> tại đã thực hiện t</w:t>
      </w:r>
      <w:r w:rsidR="0077012C" w:rsidRPr="000B1D92">
        <w:rPr>
          <w:iCs/>
          <w:szCs w:val="28"/>
          <w:lang w:val="pt-PT"/>
        </w:rPr>
        <w:t>hẩm định hồ sơ trồng rừng được 11</w:t>
      </w:r>
      <w:r w:rsidR="00FA12D0" w:rsidRPr="000B1D92">
        <w:rPr>
          <w:iCs/>
          <w:szCs w:val="28"/>
          <w:lang w:val="pt-PT"/>
        </w:rPr>
        <w:t>/11 xã với tổng diện tí</w:t>
      </w:r>
      <w:r w:rsidR="0077012C" w:rsidRPr="000B1D92">
        <w:rPr>
          <w:iCs/>
          <w:szCs w:val="28"/>
          <w:lang w:val="pt-PT"/>
        </w:rPr>
        <w:t>ch thẩm định đủ điều kiện là 191,72</w:t>
      </w:r>
      <w:r w:rsidR="00FA12D0" w:rsidRPr="000B1D92">
        <w:rPr>
          <w:iCs/>
          <w:szCs w:val="28"/>
          <w:lang w:val="pt-PT"/>
        </w:rPr>
        <w:t xml:space="preserve">/220ha, </w:t>
      </w:r>
      <w:r w:rsidR="00361C09" w:rsidRPr="000B1D92">
        <w:rPr>
          <w:iCs/>
          <w:szCs w:val="28"/>
          <w:lang w:val="pt-PT"/>
        </w:rPr>
        <w:t>đạt 87,15</w:t>
      </w:r>
      <w:r w:rsidR="009838F0" w:rsidRPr="000B1D92">
        <w:rPr>
          <w:iCs/>
          <w:szCs w:val="28"/>
          <w:lang w:val="pt-PT"/>
        </w:rPr>
        <w:t>% chỉ tiêu kế hoạch giao;</w:t>
      </w:r>
      <w:r w:rsidR="00E16301" w:rsidRPr="000B1D92">
        <w:rPr>
          <w:iCs/>
          <w:szCs w:val="28"/>
          <w:lang w:val="pt-PT"/>
        </w:rPr>
        <w:t xml:space="preserve"> Đồng thười thực </w:t>
      </w:r>
      <w:r w:rsidR="00A979CA" w:rsidRPr="000B1D92">
        <w:rPr>
          <w:iCs/>
          <w:szCs w:val="28"/>
          <w:lang w:val="pt-PT"/>
        </w:rPr>
        <w:t>h</w:t>
      </w:r>
      <w:r w:rsidR="00E16301" w:rsidRPr="000B1D92">
        <w:rPr>
          <w:iCs/>
          <w:szCs w:val="28"/>
          <w:lang w:val="pt-PT"/>
        </w:rPr>
        <w:t xml:space="preserve">iện triển khai trồng mới với diện tích </w:t>
      </w:r>
      <w:r w:rsidR="0042482A" w:rsidRPr="000B1D92">
        <w:rPr>
          <w:iCs/>
          <w:szCs w:val="28"/>
          <w:lang w:val="pt-PT"/>
        </w:rPr>
        <w:t>105</w:t>
      </w:r>
      <w:r w:rsidR="00E16301" w:rsidRPr="000B1D92">
        <w:rPr>
          <w:iCs/>
          <w:szCs w:val="28"/>
          <w:lang w:val="pt-PT"/>
        </w:rPr>
        <w:t>,</w:t>
      </w:r>
      <w:r w:rsidR="0042482A" w:rsidRPr="000B1D92">
        <w:rPr>
          <w:iCs/>
          <w:szCs w:val="28"/>
          <w:lang w:val="pt-PT"/>
        </w:rPr>
        <w:t>30</w:t>
      </w:r>
      <w:r w:rsidR="00E16301" w:rsidRPr="000B1D92">
        <w:rPr>
          <w:iCs/>
          <w:szCs w:val="28"/>
          <w:lang w:val="pt-PT"/>
        </w:rPr>
        <w:t xml:space="preserve">/220 ha, đạt </w:t>
      </w:r>
      <w:r w:rsidR="0042482A" w:rsidRPr="000B1D92">
        <w:rPr>
          <w:iCs/>
          <w:szCs w:val="28"/>
          <w:lang w:val="pt-PT"/>
        </w:rPr>
        <w:t>47</w:t>
      </w:r>
      <w:r w:rsidR="00E16301" w:rsidRPr="000B1D92">
        <w:rPr>
          <w:iCs/>
          <w:szCs w:val="28"/>
          <w:lang w:val="pt-PT"/>
        </w:rPr>
        <w:t>,8</w:t>
      </w:r>
      <w:r w:rsidR="0042482A" w:rsidRPr="000B1D92">
        <w:rPr>
          <w:iCs/>
          <w:szCs w:val="28"/>
          <w:lang w:val="pt-PT"/>
        </w:rPr>
        <w:t>6</w:t>
      </w:r>
      <w:r w:rsidR="00E16301" w:rsidRPr="000B1D92">
        <w:rPr>
          <w:iCs/>
          <w:szCs w:val="28"/>
          <w:lang w:val="pt-PT"/>
        </w:rPr>
        <w:t>% so với kế hoạch giao;</w:t>
      </w:r>
      <w:r w:rsidR="00BF3F5D" w:rsidRPr="000B1D92">
        <w:rPr>
          <w:iCs/>
          <w:szCs w:val="28"/>
          <w:lang w:val="pt-PT"/>
        </w:rPr>
        <w:t xml:space="preserve"> </w:t>
      </w:r>
      <w:r w:rsidR="00BF3F5D" w:rsidRPr="000B1D92">
        <w:rPr>
          <w:iCs/>
          <w:szCs w:val="28"/>
        </w:rPr>
        <w:t>Ngoài diện tích rừng trồng tập trung đã được phê duyệt, người dân tự trồng thêm trên địa bàn xã Đắk Hà đến thời điểm báo cáo là 15 ha</w:t>
      </w:r>
      <w:r w:rsidR="009266EF" w:rsidRPr="000B1D92">
        <w:rPr>
          <w:iCs/>
          <w:szCs w:val="28"/>
        </w:rPr>
        <w:t>;</w:t>
      </w:r>
      <w:r w:rsidR="00BF3F5D" w:rsidRPr="000B1D92">
        <w:rPr>
          <w:iCs/>
          <w:szCs w:val="28"/>
          <w:lang w:val="pt-PT"/>
        </w:rPr>
        <w:t xml:space="preserve"> </w:t>
      </w:r>
      <w:r w:rsidR="00E16301" w:rsidRPr="000B1D92">
        <w:rPr>
          <w:iCs/>
          <w:szCs w:val="28"/>
          <w:lang w:val="pt-PT"/>
        </w:rPr>
        <w:t xml:space="preserve"> </w:t>
      </w:r>
      <w:r w:rsidR="009838F0" w:rsidRPr="000B1D92">
        <w:rPr>
          <w:iCs/>
          <w:szCs w:val="28"/>
          <w:lang w:val="pt-PT"/>
        </w:rPr>
        <w:t>T</w:t>
      </w:r>
      <w:r w:rsidR="00AC3F48" w:rsidRPr="000B1D92">
        <w:rPr>
          <w:iCs/>
          <w:szCs w:val="28"/>
          <w:lang w:val="pt-PT"/>
        </w:rPr>
        <w:t xml:space="preserve">rồng </w:t>
      </w:r>
      <w:r w:rsidR="00BF2E35" w:rsidRPr="000B1D92">
        <w:rPr>
          <w:iCs/>
          <w:szCs w:val="28"/>
          <w:lang w:val="pt-PT"/>
        </w:rPr>
        <w:t xml:space="preserve">rừng </w:t>
      </w:r>
      <w:r w:rsidR="00AC3F48" w:rsidRPr="000B1D92">
        <w:rPr>
          <w:iCs/>
          <w:szCs w:val="28"/>
          <w:lang w:val="pt-PT"/>
        </w:rPr>
        <w:t>phân tán</w:t>
      </w:r>
      <w:r w:rsidR="009838F0" w:rsidRPr="000B1D92">
        <w:rPr>
          <w:iCs/>
          <w:szCs w:val="28"/>
          <w:lang w:val="pt-PT"/>
        </w:rPr>
        <w:t xml:space="preserve"> theo kế hoạch là 50.000 cây</w:t>
      </w:r>
      <w:r w:rsidR="00AC3F48" w:rsidRPr="000B1D92">
        <w:rPr>
          <w:iCs/>
          <w:szCs w:val="28"/>
          <w:lang w:val="pt-PT"/>
        </w:rPr>
        <w:t xml:space="preserve">. Đến thời điểm hiện tại trên địa bàn đã trồng được </w:t>
      </w:r>
      <w:r w:rsidR="00BF2E35" w:rsidRPr="000B1D92">
        <w:rPr>
          <w:iCs/>
          <w:szCs w:val="28"/>
          <w:lang w:val="pt-PT"/>
        </w:rPr>
        <w:t>1</w:t>
      </w:r>
      <w:r w:rsidR="00ED0C97" w:rsidRPr="000B1D92">
        <w:rPr>
          <w:iCs/>
          <w:szCs w:val="28"/>
          <w:lang w:val="pt-PT"/>
        </w:rPr>
        <w:t>83</w:t>
      </w:r>
      <w:r w:rsidR="00AC3F48" w:rsidRPr="000B1D92">
        <w:rPr>
          <w:iCs/>
          <w:szCs w:val="28"/>
          <w:lang w:val="pt-PT"/>
        </w:rPr>
        <w:t>.</w:t>
      </w:r>
      <w:r w:rsidR="00ED0C97" w:rsidRPr="000B1D92">
        <w:rPr>
          <w:iCs/>
          <w:szCs w:val="28"/>
          <w:lang w:val="pt-PT"/>
        </w:rPr>
        <w:t>103</w:t>
      </w:r>
      <w:r w:rsidR="00AC3F48" w:rsidRPr="000B1D92">
        <w:rPr>
          <w:iCs/>
          <w:szCs w:val="28"/>
          <w:lang w:val="pt-PT"/>
        </w:rPr>
        <w:t xml:space="preserve"> cây phân tán</w:t>
      </w:r>
      <w:r w:rsidR="003C2FA2" w:rsidRPr="000B1D92">
        <w:rPr>
          <w:iCs/>
          <w:szCs w:val="28"/>
          <w:lang w:val="pt-PT"/>
        </w:rPr>
        <w:t xml:space="preserve">, đạt </w:t>
      </w:r>
      <w:r w:rsidR="00BF2E35" w:rsidRPr="000B1D92">
        <w:rPr>
          <w:iCs/>
          <w:szCs w:val="28"/>
          <w:lang w:val="pt-PT"/>
        </w:rPr>
        <w:t>3</w:t>
      </w:r>
      <w:r w:rsidR="00ED0C97" w:rsidRPr="000B1D92">
        <w:rPr>
          <w:iCs/>
          <w:szCs w:val="28"/>
          <w:lang w:val="pt-PT"/>
        </w:rPr>
        <w:t>66</w:t>
      </w:r>
      <w:r w:rsidR="003C2FA2" w:rsidRPr="000B1D92">
        <w:rPr>
          <w:iCs/>
          <w:szCs w:val="28"/>
          <w:lang w:val="pt-PT"/>
        </w:rPr>
        <w:t>,</w:t>
      </w:r>
      <w:r w:rsidR="00BF2E35" w:rsidRPr="000B1D92">
        <w:rPr>
          <w:iCs/>
          <w:szCs w:val="28"/>
          <w:lang w:val="pt-PT"/>
        </w:rPr>
        <w:t>2</w:t>
      </w:r>
      <w:r w:rsidR="00ED0C97" w:rsidRPr="000B1D92">
        <w:rPr>
          <w:iCs/>
          <w:szCs w:val="28"/>
          <w:lang w:val="pt-PT"/>
        </w:rPr>
        <w:t>1</w:t>
      </w:r>
      <w:r w:rsidR="003C2FA2" w:rsidRPr="000B1D92">
        <w:rPr>
          <w:iCs/>
          <w:szCs w:val="28"/>
          <w:lang w:val="pt-PT"/>
        </w:rPr>
        <w:t>% so với kế hoạch</w:t>
      </w:r>
      <w:r w:rsidR="00AC3F48" w:rsidRPr="000B1D92">
        <w:rPr>
          <w:iCs/>
          <w:szCs w:val="28"/>
          <w:lang w:val="pt-PT"/>
        </w:rPr>
        <w:t>.</w:t>
      </w:r>
    </w:p>
    <w:p w14:paraId="2A2905E4" w14:textId="2427FB66" w:rsidR="00FA1D51" w:rsidRPr="000B1D92" w:rsidRDefault="00340153" w:rsidP="005C6E1C">
      <w:pPr>
        <w:spacing w:before="60" w:after="60"/>
        <w:ind w:firstLine="567"/>
        <w:rPr>
          <w:szCs w:val="28"/>
          <w:lang w:val="pt-PT"/>
        </w:rPr>
      </w:pPr>
      <w:r w:rsidRPr="000B1D92">
        <w:rPr>
          <w:iCs/>
          <w:szCs w:val="28"/>
          <w:lang w:val="pt-PT"/>
        </w:rPr>
        <w:t xml:space="preserve">- Tình hình phát hiện, xử lý vi phạm: </w:t>
      </w:r>
      <w:r w:rsidR="007C029A" w:rsidRPr="000B1D92">
        <w:rPr>
          <w:szCs w:val="28"/>
          <w:lang w:val="pt-PT"/>
        </w:rPr>
        <w:t>Trong tháng</w:t>
      </w:r>
      <w:r w:rsidR="00223C1C" w:rsidRPr="000B1D92">
        <w:rPr>
          <w:szCs w:val="28"/>
          <w:lang w:val="pt-PT"/>
        </w:rPr>
        <w:t xml:space="preserve"> từ 15/0</w:t>
      </w:r>
      <w:r w:rsidR="00691E71" w:rsidRPr="000B1D92">
        <w:rPr>
          <w:szCs w:val="28"/>
          <w:lang w:val="pt-PT"/>
        </w:rPr>
        <w:t>8</w:t>
      </w:r>
      <w:r w:rsidR="00223C1C" w:rsidRPr="000B1D92">
        <w:rPr>
          <w:szCs w:val="28"/>
          <w:lang w:val="pt-PT"/>
        </w:rPr>
        <w:t>/2024 đến 15/0</w:t>
      </w:r>
      <w:r w:rsidR="00691E71" w:rsidRPr="000B1D92">
        <w:rPr>
          <w:szCs w:val="28"/>
          <w:lang w:val="pt-PT"/>
        </w:rPr>
        <w:t>9</w:t>
      </w:r>
      <w:r w:rsidR="00432821" w:rsidRPr="000B1D92">
        <w:rPr>
          <w:szCs w:val="28"/>
          <w:lang w:val="pt-PT"/>
        </w:rPr>
        <w:t>/2024 trên địa</w:t>
      </w:r>
      <w:r w:rsidR="00FA1D51" w:rsidRPr="000B1D92">
        <w:rPr>
          <w:szCs w:val="28"/>
          <w:lang w:val="pt-PT"/>
        </w:rPr>
        <w:t xml:space="preserve"> bàn huyện không xảy ra vi phạm Luật Lâm nghiệp.</w:t>
      </w:r>
    </w:p>
    <w:p w14:paraId="1C4A3469" w14:textId="3043DB4E" w:rsidR="003516C3" w:rsidRPr="000B1D92" w:rsidRDefault="00413E61" w:rsidP="005C6E1C">
      <w:pPr>
        <w:spacing w:before="60" w:after="60"/>
        <w:ind w:firstLine="567"/>
        <w:rPr>
          <w:szCs w:val="28"/>
          <w:lang w:val="pt-PT"/>
        </w:rPr>
      </w:pPr>
      <w:r w:rsidRPr="000B1D92">
        <w:rPr>
          <w:b/>
          <w:bCs/>
          <w:iCs/>
          <w:szCs w:val="28"/>
          <w:lang w:val="de-DE"/>
        </w:rPr>
        <w:t xml:space="preserve">1.3.3. </w:t>
      </w:r>
      <w:r w:rsidR="00C71508" w:rsidRPr="000B1D92">
        <w:rPr>
          <w:b/>
          <w:szCs w:val="28"/>
          <w:lang w:val="sv-SE"/>
        </w:rPr>
        <w:t>Xây dựng nông thôn mới:</w:t>
      </w:r>
      <w:r w:rsidR="00C71508" w:rsidRPr="000B1D92">
        <w:rPr>
          <w:i/>
          <w:szCs w:val="28"/>
          <w:lang w:val="sv-SE"/>
        </w:rPr>
        <w:t xml:space="preserve"> </w:t>
      </w:r>
    </w:p>
    <w:p w14:paraId="73963787" w14:textId="77777777" w:rsidR="00EF11FD" w:rsidRPr="000B1D92" w:rsidRDefault="00C71508" w:rsidP="00EF11FD">
      <w:pPr>
        <w:spacing w:before="60" w:after="60"/>
        <w:ind w:firstLine="567"/>
        <w:rPr>
          <w:szCs w:val="28"/>
        </w:rPr>
      </w:pPr>
      <w:r w:rsidRPr="000B1D92">
        <w:rPr>
          <w:szCs w:val="28"/>
          <w:lang w:val="vi-VN"/>
        </w:rPr>
        <w:t xml:space="preserve">- </w:t>
      </w:r>
      <w:r w:rsidR="00891C20" w:rsidRPr="000B1D92">
        <w:rPr>
          <w:szCs w:val="28"/>
        </w:rPr>
        <w:t xml:space="preserve">Trong tháng </w:t>
      </w:r>
      <w:r w:rsidR="005C36E7" w:rsidRPr="000B1D92">
        <w:rPr>
          <w:szCs w:val="28"/>
        </w:rPr>
        <w:t xml:space="preserve">Ủy ban nhân dân huyện </w:t>
      </w:r>
      <w:r w:rsidR="00023540" w:rsidRPr="000B1D92">
        <w:rPr>
          <w:szCs w:val="28"/>
        </w:rPr>
        <w:t xml:space="preserve">tiếp tục thực hiện </w:t>
      </w:r>
      <w:r w:rsidR="00C116B1" w:rsidRPr="000B1D92">
        <w:rPr>
          <w:szCs w:val="28"/>
        </w:rPr>
        <w:t>Kế hoạch</w:t>
      </w:r>
      <w:r w:rsidR="00FA7366" w:rsidRPr="000B1D92">
        <w:rPr>
          <w:szCs w:val="28"/>
        </w:rPr>
        <w:t xml:space="preserve"> Truyền thông, tuyên truyền Chương trình mục tiêu quốc gia xây dựng nông thôn mới năm 2024 trên địa bàn huyện Tu Mơ Rông</w:t>
      </w:r>
      <w:r w:rsidR="007440C9" w:rsidRPr="000B1D92">
        <w:rPr>
          <w:szCs w:val="28"/>
        </w:rPr>
        <w:t xml:space="preserve"> theo kế hoạch</w:t>
      </w:r>
      <w:r w:rsidR="00725AF0" w:rsidRPr="000B1D92">
        <w:rPr>
          <w:rStyle w:val="FootnoteReference"/>
          <w:bCs/>
          <w:szCs w:val="28"/>
        </w:rPr>
        <w:footnoteReference w:id="8"/>
      </w:r>
      <w:r w:rsidR="001D2530" w:rsidRPr="000B1D92">
        <w:rPr>
          <w:szCs w:val="28"/>
        </w:rPr>
        <w:t xml:space="preserve"> và các </w:t>
      </w:r>
      <w:r w:rsidR="009A12F6" w:rsidRPr="000B1D92">
        <w:rPr>
          <w:szCs w:val="28"/>
          <w:lang w:val="nl-NL"/>
        </w:rPr>
        <w:t>văn bản chỉ đạo triển khai thực hiện mục tiêu, nhiệm vụ Chương trình mục tiêu quốc gia xây dựng nông thôn mới năm 2024</w:t>
      </w:r>
      <w:r w:rsidR="005D49AC" w:rsidRPr="000B1D92">
        <w:rPr>
          <w:szCs w:val="28"/>
          <w:lang w:val="nl-NL"/>
        </w:rPr>
        <w:t xml:space="preserve"> và tiếp tục tổ chức triển khai thực hiện Chương trình chuyển đổi </w:t>
      </w:r>
      <w:r w:rsidR="00D12F0E" w:rsidRPr="000B1D92">
        <w:rPr>
          <w:szCs w:val="28"/>
          <w:lang w:val="nl-NL"/>
        </w:rPr>
        <w:t>số trong xây dựng nông thôn mới</w:t>
      </w:r>
      <w:r w:rsidR="009A12F6" w:rsidRPr="000B1D92">
        <w:rPr>
          <w:rStyle w:val="FootnoteReference"/>
          <w:szCs w:val="28"/>
          <w:lang w:val="nl-NL"/>
        </w:rPr>
        <w:footnoteReference w:id="9"/>
      </w:r>
      <w:r w:rsidR="000B6E25" w:rsidRPr="000B1D92">
        <w:rPr>
          <w:szCs w:val="28"/>
        </w:rPr>
        <w:t>.</w:t>
      </w:r>
    </w:p>
    <w:p w14:paraId="4F1D6FB5" w14:textId="2F252639" w:rsidR="00012D36" w:rsidRPr="000B1D92" w:rsidRDefault="00C71508" w:rsidP="00EF11FD">
      <w:pPr>
        <w:spacing w:before="60" w:after="60"/>
        <w:ind w:firstLine="567"/>
        <w:rPr>
          <w:i/>
          <w:szCs w:val="28"/>
          <w:lang w:val="pt-PT"/>
        </w:rPr>
      </w:pPr>
      <w:r w:rsidRPr="000B1D92">
        <w:rPr>
          <w:bCs/>
          <w:szCs w:val="28"/>
          <w:lang w:val="nl-NL"/>
        </w:rPr>
        <w:t xml:space="preserve">- Kết quả thực hiện bộ tiêu chí nông thôn mới:  </w:t>
      </w:r>
      <w:r w:rsidRPr="000B1D92">
        <w:rPr>
          <w:szCs w:val="28"/>
          <w:lang w:val="pt-PT"/>
        </w:rPr>
        <w:t xml:space="preserve">Đến thời điểm </w:t>
      </w:r>
      <w:r w:rsidR="00525F0D" w:rsidRPr="000B1D92">
        <w:rPr>
          <w:szCs w:val="28"/>
          <w:lang w:val="pt-PT"/>
        </w:rPr>
        <w:t>báo cáo, toàn huyện đạt được 1</w:t>
      </w:r>
      <w:r w:rsidR="005955AD" w:rsidRPr="000B1D92">
        <w:rPr>
          <w:szCs w:val="28"/>
          <w:lang w:val="pt-PT"/>
        </w:rPr>
        <w:t>3</w:t>
      </w:r>
      <w:r w:rsidR="00621C31" w:rsidRPr="000B1D92">
        <w:rPr>
          <w:szCs w:val="28"/>
          <w:lang w:val="pt-PT"/>
        </w:rPr>
        <w:t>4</w:t>
      </w:r>
      <w:r w:rsidR="00525F0D" w:rsidRPr="000B1D92">
        <w:rPr>
          <w:szCs w:val="28"/>
          <w:lang w:val="pt-PT"/>
        </w:rPr>
        <w:t xml:space="preserve"> tiêu chí:</w:t>
      </w:r>
      <w:r w:rsidRPr="000B1D92">
        <w:rPr>
          <w:szCs w:val="28"/>
          <w:lang w:val="pt-PT"/>
        </w:rPr>
        <w:t xml:space="preserve"> Trong đó:</w:t>
      </w:r>
      <w:r w:rsidR="005955AD" w:rsidRPr="000B1D92">
        <w:rPr>
          <w:bCs/>
          <w:szCs w:val="28"/>
        </w:rPr>
        <w:t xml:space="preserve"> </w:t>
      </w:r>
      <w:r w:rsidR="00EF11FD" w:rsidRPr="000B1D92">
        <w:rPr>
          <w:bCs/>
          <w:szCs w:val="28"/>
        </w:rPr>
        <w:t>01 xã đạt 15 tiêu chí (Đăk Hà); 03 xã đạt 13 tiêu chí (Đăk Sao, Ngọk Yêu, Ngọk Lây); 04 xã đạt 12 tiêu chí (Đăk Na, Đăk Rơ Ông, Măng Ri, Tê Xăng); 01 xã đạt 11 tiêu chí (Tu Mơ Rông, Văn Xuôi); 01 xã đạt 10 tiêu chí (Đăk Tờ Kan).</w:t>
      </w:r>
      <w:r w:rsidR="00EF11FD" w:rsidRPr="000B1D92">
        <w:rPr>
          <w:i/>
          <w:szCs w:val="28"/>
          <w:lang w:val="pt-PT"/>
        </w:rPr>
        <w:t xml:space="preserve"> </w:t>
      </w:r>
    </w:p>
    <w:p w14:paraId="2509F4C0" w14:textId="3C93777B" w:rsidR="00173E43" w:rsidRPr="000B1D92" w:rsidRDefault="00113E7B" w:rsidP="009C40CC">
      <w:pPr>
        <w:shd w:val="clear" w:color="auto" w:fill="FFFFFF"/>
        <w:spacing w:before="60" w:after="60"/>
        <w:jc w:val="center"/>
        <w:rPr>
          <w:szCs w:val="28"/>
        </w:rPr>
      </w:pPr>
      <w:r w:rsidRPr="000B1D92">
        <w:rPr>
          <w:i/>
          <w:szCs w:val="28"/>
          <w:lang w:val="pt-PT"/>
        </w:rPr>
        <w:t>(Có biểu phụ lục kèm theo)</w:t>
      </w:r>
    </w:p>
    <w:p w14:paraId="6DF54154" w14:textId="74D827BA" w:rsidR="00EE5B05" w:rsidRPr="000B1D92" w:rsidRDefault="000871FA" w:rsidP="00EE5B05">
      <w:pPr>
        <w:pStyle w:val="ColorfulList-Accent11"/>
        <w:spacing w:before="60" w:after="60"/>
        <w:ind w:left="0" w:firstLine="567"/>
        <w:jc w:val="both"/>
        <w:rPr>
          <w:szCs w:val="28"/>
        </w:rPr>
      </w:pPr>
      <w:r w:rsidRPr="000B1D92">
        <w:rPr>
          <w:szCs w:val="28"/>
          <w:lang w:val="nl-NL"/>
        </w:rPr>
        <w:t xml:space="preserve">- </w:t>
      </w:r>
      <w:r w:rsidR="00DA2186" w:rsidRPr="000B1D92">
        <w:rPr>
          <w:szCs w:val="28"/>
          <w:lang w:val="nl-NL"/>
        </w:rPr>
        <w:t>Về s</w:t>
      </w:r>
      <w:r w:rsidRPr="000B1D92">
        <w:rPr>
          <w:szCs w:val="28"/>
          <w:lang w:val="nl-NL"/>
        </w:rPr>
        <w:t xml:space="preserve">ảm phẩm OCOP: </w:t>
      </w:r>
      <w:r w:rsidR="00DD3D20" w:rsidRPr="000B1D92">
        <w:rPr>
          <w:szCs w:val="28"/>
          <w:lang w:val="nl-NL"/>
        </w:rPr>
        <w:t>Trong tháng</w:t>
      </w:r>
      <w:r w:rsidR="008A58B4" w:rsidRPr="000B1D92">
        <w:rPr>
          <w:szCs w:val="28"/>
          <w:lang w:val="nl-NL"/>
        </w:rPr>
        <w:t xml:space="preserve"> tiếp tục chỉ đạo các phòng ban chuyên môn và UBND các xã thực hiện phát triển sản phẩm để đăng ký tham gia chương trình OCOP năm 2024</w:t>
      </w:r>
      <w:r w:rsidR="000F6E70" w:rsidRPr="000B1D92">
        <w:rPr>
          <w:rStyle w:val="FootnoteReference"/>
          <w:bCs/>
          <w:szCs w:val="28"/>
        </w:rPr>
        <w:footnoteReference w:id="10"/>
      </w:r>
      <w:r w:rsidR="000F6E70" w:rsidRPr="000B1D92">
        <w:rPr>
          <w:szCs w:val="28"/>
          <w:lang w:val="nl-NL"/>
        </w:rPr>
        <w:t>;</w:t>
      </w:r>
      <w:r w:rsidR="008A58B4" w:rsidRPr="000B1D92">
        <w:rPr>
          <w:szCs w:val="28"/>
          <w:lang w:val="nl-NL"/>
        </w:rPr>
        <w:t xml:space="preserve"> </w:t>
      </w:r>
      <w:r w:rsidR="00B61E59" w:rsidRPr="000B1D92">
        <w:rPr>
          <w:szCs w:val="28"/>
          <w:lang w:val="nl-NL"/>
        </w:rPr>
        <w:t>Kế hoạch thực hiện Chương trình chuyển đổi số trong xây dựng nông thôn mới hướng tới nông thôn mới thông minh giai đoạn 2021-2025 trên địa bàn huyện Tu Mơ Rông</w:t>
      </w:r>
      <w:r w:rsidR="00F13F3C" w:rsidRPr="000B1D92">
        <w:rPr>
          <w:rStyle w:val="FootnoteReference"/>
          <w:szCs w:val="28"/>
          <w:lang w:val="nl-NL"/>
        </w:rPr>
        <w:footnoteReference w:id="11"/>
      </w:r>
      <w:r w:rsidR="0079556B" w:rsidRPr="000B1D92">
        <w:rPr>
          <w:szCs w:val="28"/>
          <w:lang w:val="nl-NL"/>
        </w:rPr>
        <w:t>.</w:t>
      </w:r>
      <w:r w:rsidR="000F6E70" w:rsidRPr="000B1D92">
        <w:rPr>
          <w:szCs w:val="28"/>
          <w:lang w:val="nl-NL"/>
        </w:rPr>
        <w:t xml:space="preserve"> </w:t>
      </w:r>
      <w:r w:rsidR="000F6E70" w:rsidRPr="000B1D92">
        <w:rPr>
          <w:szCs w:val="28"/>
        </w:rPr>
        <w:t>Tổng số lượng sản phẩm OCOP hiện nay trên địa bàn huyện (đang còn thời gian được công nhận): 30 sản phẩm, trong đó có 23 sản phẩm 03 sao và 07 sản phẩm 04 sao</w:t>
      </w:r>
      <w:r w:rsidR="00EE5B05" w:rsidRPr="000B1D92">
        <w:rPr>
          <w:szCs w:val="28"/>
        </w:rPr>
        <w:t>.</w:t>
      </w:r>
    </w:p>
    <w:p w14:paraId="3D0478E8" w14:textId="4825D1FA" w:rsidR="001572AF" w:rsidRPr="000B1D92" w:rsidRDefault="001572AF" w:rsidP="00EE5B05">
      <w:pPr>
        <w:pStyle w:val="ColorfulList-Accent11"/>
        <w:spacing w:before="60" w:after="60"/>
        <w:ind w:left="0" w:firstLine="567"/>
        <w:jc w:val="both"/>
        <w:rPr>
          <w:szCs w:val="28"/>
          <w:lang w:val="nl-NL"/>
        </w:rPr>
      </w:pPr>
      <w:r w:rsidRPr="000B1D92">
        <w:rPr>
          <w:b/>
          <w:szCs w:val="28"/>
          <w:lang w:val="pt-PT"/>
        </w:rPr>
        <w:lastRenderedPageBreak/>
        <w:t>1.4.</w:t>
      </w:r>
      <w:r w:rsidR="00F57BF5" w:rsidRPr="000B1D92">
        <w:rPr>
          <w:b/>
          <w:szCs w:val="28"/>
          <w:lang w:val="pt-PT"/>
        </w:rPr>
        <w:t xml:space="preserve"> Công nghiệp, tiểu thủ công nghiệp</w:t>
      </w:r>
    </w:p>
    <w:p w14:paraId="3D581044" w14:textId="1B4B3C8C" w:rsidR="001572AF" w:rsidRPr="000B1D92" w:rsidRDefault="001572AF" w:rsidP="005C6E1C">
      <w:pPr>
        <w:spacing w:before="60" w:after="60"/>
        <w:ind w:firstLine="567"/>
        <w:rPr>
          <w:bCs/>
          <w:szCs w:val="28"/>
          <w:lang w:val="pt-PT"/>
        </w:rPr>
      </w:pPr>
      <w:r w:rsidRPr="000B1D92">
        <w:rPr>
          <w:bCs/>
          <w:szCs w:val="28"/>
          <w:lang w:val="pt-PT"/>
        </w:rPr>
        <w:t xml:space="preserve">- Giá trị sản xuất công nghiệp: </w:t>
      </w:r>
      <w:r w:rsidR="00F3747C" w:rsidRPr="000B1D92">
        <w:rPr>
          <w:bCs/>
          <w:szCs w:val="28"/>
          <w:lang w:val="pt-PT"/>
        </w:rPr>
        <w:t>T</w:t>
      </w:r>
      <w:r w:rsidR="00037BD7" w:rsidRPr="000B1D92">
        <w:rPr>
          <w:bCs/>
          <w:szCs w:val="28"/>
          <w:lang w:val="pt-PT"/>
        </w:rPr>
        <w:t>ổng</w:t>
      </w:r>
      <w:r w:rsidR="00720B82" w:rsidRPr="000B1D92">
        <w:rPr>
          <w:bCs/>
          <w:szCs w:val="28"/>
          <w:lang w:val="pt-PT"/>
        </w:rPr>
        <w:t xml:space="preserve"> </w:t>
      </w:r>
      <w:r w:rsidR="00720B82" w:rsidRPr="000B1D92">
        <w:rPr>
          <w:szCs w:val="28"/>
          <w:lang w:val="pt-BR"/>
        </w:rPr>
        <w:t>sả</w:t>
      </w:r>
      <w:r w:rsidR="001C601A" w:rsidRPr="000B1D92">
        <w:rPr>
          <w:szCs w:val="28"/>
          <w:lang w:val="pt-BR"/>
        </w:rPr>
        <w:t>n lượng khai thác điện</w:t>
      </w:r>
      <w:r w:rsidR="00F3747C" w:rsidRPr="000B1D92">
        <w:rPr>
          <w:szCs w:val="28"/>
          <w:lang w:val="pt-BR"/>
        </w:rPr>
        <w:t xml:space="preserve"> lũy kế đến thời điểm báo cáo </w:t>
      </w:r>
      <w:r w:rsidR="00E90E66" w:rsidRPr="000B1D92">
        <w:rPr>
          <w:szCs w:val="28"/>
          <w:lang w:val="pt-BR"/>
        </w:rPr>
        <w:t xml:space="preserve">là: </w:t>
      </w:r>
      <w:r w:rsidR="002F651D" w:rsidRPr="000B1D92">
        <w:rPr>
          <w:szCs w:val="28"/>
          <w:lang w:val="pt-BR"/>
        </w:rPr>
        <w:t>88</w:t>
      </w:r>
      <w:r w:rsidR="00E90E66" w:rsidRPr="000B1D92">
        <w:rPr>
          <w:szCs w:val="28"/>
          <w:lang w:val="pt-BR"/>
        </w:rPr>
        <w:t>,0</w:t>
      </w:r>
      <w:r w:rsidR="002F651D" w:rsidRPr="000B1D92">
        <w:rPr>
          <w:szCs w:val="28"/>
          <w:lang w:val="pt-BR"/>
        </w:rPr>
        <w:t>8</w:t>
      </w:r>
      <w:r w:rsidR="00720B82" w:rsidRPr="000B1D92">
        <w:rPr>
          <w:szCs w:val="28"/>
          <w:lang w:val="pt-BR"/>
        </w:rPr>
        <w:t xml:space="preserve"> triệu kwh.</w:t>
      </w:r>
      <w:r w:rsidR="00720B82" w:rsidRPr="000B1D92">
        <w:rPr>
          <w:b/>
          <w:szCs w:val="28"/>
          <w:lang w:val="pt-BR"/>
        </w:rPr>
        <w:t xml:space="preserve"> </w:t>
      </w:r>
    </w:p>
    <w:p w14:paraId="7674D4C5" w14:textId="0EF9E2A1" w:rsidR="001572AF" w:rsidRPr="000B1D92" w:rsidRDefault="001572AF" w:rsidP="005C6E1C">
      <w:pPr>
        <w:widowControl w:val="0"/>
        <w:spacing w:before="60" w:after="60"/>
        <w:ind w:firstLine="567"/>
        <w:rPr>
          <w:b/>
          <w:szCs w:val="28"/>
          <w:lang w:val="pt-PT"/>
        </w:rPr>
      </w:pPr>
      <w:r w:rsidRPr="000B1D92">
        <w:rPr>
          <w:bCs/>
          <w:szCs w:val="28"/>
          <w:lang w:val="pt-PT"/>
        </w:rPr>
        <w:t xml:space="preserve">- Tình hình quản lý, khai thác khoáng sản: </w:t>
      </w:r>
      <w:r w:rsidR="0090130F" w:rsidRPr="000B1D92">
        <w:rPr>
          <w:szCs w:val="28"/>
          <w:lang w:val="pt-BR"/>
        </w:rPr>
        <w:t>Sản lượng khái thác khoáng sản</w:t>
      </w:r>
      <w:r w:rsidR="001F21DE" w:rsidRPr="000B1D92">
        <w:rPr>
          <w:szCs w:val="28"/>
          <w:lang w:val="pt-BR"/>
        </w:rPr>
        <w:t xml:space="preserve"> (</w:t>
      </w:r>
      <w:r w:rsidR="001F21DE" w:rsidRPr="000B1D92">
        <w:rPr>
          <w:bCs/>
          <w:i/>
          <w:szCs w:val="28"/>
        </w:rPr>
        <w:t xml:space="preserve">cát, đá sỏi làm vật liệu xây dựng thông thường) </w:t>
      </w:r>
      <w:r w:rsidR="001F21DE" w:rsidRPr="000B1D92">
        <w:rPr>
          <w:szCs w:val="28"/>
          <w:lang w:val="pt-BR"/>
        </w:rPr>
        <w:t>lũy kế đến thời điểm báo cáo</w:t>
      </w:r>
      <w:r w:rsidR="0090130F" w:rsidRPr="000B1D92">
        <w:rPr>
          <w:szCs w:val="28"/>
          <w:lang w:val="pt-BR"/>
        </w:rPr>
        <w:t xml:space="preserve"> </w:t>
      </w:r>
      <w:r w:rsidR="0090130F" w:rsidRPr="000B1D92">
        <w:rPr>
          <w:iCs/>
          <w:szCs w:val="28"/>
          <w:lang w:val="pt-BR"/>
        </w:rPr>
        <w:t>là</w:t>
      </w:r>
      <w:r w:rsidR="00E90E66" w:rsidRPr="000B1D92">
        <w:rPr>
          <w:szCs w:val="28"/>
          <w:lang w:val="pt-BR"/>
        </w:rPr>
        <w:t xml:space="preserve">: </w:t>
      </w:r>
      <w:r w:rsidR="003C4AFB" w:rsidRPr="000B1D92">
        <w:rPr>
          <w:szCs w:val="28"/>
          <w:lang w:val="pt-BR"/>
        </w:rPr>
        <w:t>10</w:t>
      </w:r>
      <w:r w:rsidR="0090130F" w:rsidRPr="000B1D92">
        <w:rPr>
          <w:szCs w:val="28"/>
          <w:lang w:val="vi-VN"/>
        </w:rPr>
        <w:t>.</w:t>
      </w:r>
      <w:r w:rsidR="003C4AFB" w:rsidRPr="000B1D92">
        <w:rPr>
          <w:szCs w:val="28"/>
          <w:lang w:val="pt-PT"/>
        </w:rPr>
        <w:t>8</w:t>
      </w:r>
      <w:r w:rsidR="001F21DE" w:rsidRPr="000B1D92">
        <w:rPr>
          <w:szCs w:val="28"/>
          <w:lang w:val="pt-PT"/>
        </w:rPr>
        <w:t>00</w:t>
      </w:r>
      <w:r w:rsidR="0090130F" w:rsidRPr="000B1D92">
        <w:rPr>
          <w:szCs w:val="28"/>
          <w:lang w:val="pt-BR"/>
        </w:rPr>
        <w:t xml:space="preserve"> m</w:t>
      </w:r>
      <w:r w:rsidR="0090130F" w:rsidRPr="000B1D92">
        <w:rPr>
          <w:szCs w:val="28"/>
          <w:vertAlign w:val="superscript"/>
          <w:lang w:val="pt-BR"/>
        </w:rPr>
        <w:t>3</w:t>
      </w:r>
      <w:r w:rsidR="0090130F" w:rsidRPr="000B1D92">
        <w:rPr>
          <w:szCs w:val="28"/>
          <w:lang w:val="pt-BR"/>
        </w:rPr>
        <w:t>.</w:t>
      </w:r>
      <w:r w:rsidR="00F706D5" w:rsidRPr="000B1D92">
        <w:rPr>
          <w:szCs w:val="28"/>
          <w:lang w:val="pt-BR"/>
        </w:rPr>
        <w:t xml:space="preserve"> Trong tháng các đơn vị đều chấp hành tốt các quy định, thực hiện tốt nghĩa vụ về thuế và đảm bảo thực hiện xây dựng kế hoạch bảo vệ môi trường theo quy định. </w:t>
      </w:r>
    </w:p>
    <w:p w14:paraId="467F5C61" w14:textId="050BB1CA" w:rsidR="001572AF" w:rsidRPr="000B1D92" w:rsidRDefault="001572AF" w:rsidP="005C6E1C">
      <w:pPr>
        <w:widowControl w:val="0"/>
        <w:spacing w:before="60" w:after="60"/>
        <w:ind w:firstLine="567"/>
        <w:rPr>
          <w:b/>
          <w:szCs w:val="28"/>
          <w:lang w:val="pt-BR"/>
        </w:rPr>
      </w:pPr>
      <w:r w:rsidRPr="000B1D92">
        <w:rPr>
          <w:bCs/>
          <w:szCs w:val="28"/>
          <w:lang w:val="pt-PT"/>
        </w:rPr>
        <w:t xml:space="preserve">- Tình hình đầu tư, khai thác các công trình thủy điện vừa và nhỏ: </w:t>
      </w:r>
      <w:r w:rsidR="00110573" w:rsidRPr="000B1D92">
        <w:rPr>
          <w:spacing w:val="3"/>
          <w:szCs w:val="28"/>
          <w:shd w:val="clear" w:color="auto" w:fill="FFFFFF"/>
          <w:lang w:val="pt-BR"/>
        </w:rPr>
        <w:t xml:space="preserve">Có </w:t>
      </w:r>
      <w:r w:rsidR="00E1495C" w:rsidRPr="000B1D92">
        <w:rPr>
          <w:spacing w:val="3"/>
          <w:szCs w:val="28"/>
          <w:shd w:val="clear" w:color="auto" w:fill="FFFFFF"/>
          <w:lang w:val="pt-BR"/>
        </w:rPr>
        <w:t>8</w:t>
      </w:r>
      <w:r w:rsidR="0051796F" w:rsidRPr="000B1D92">
        <w:rPr>
          <w:spacing w:val="3"/>
          <w:szCs w:val="28"/>
          <w:shd w:val="clear" w:color="auto" w:fill="FFFFFF"/>
          <w:lang w:val="pt-BR"/>
        </w:rPr>
        <w:t xml:space="preserve"> công trình thủy điện đã đầu tư xây dựng hoàn thành và đưa vào sử dụng với</w:t>
      </w:r>
      <w:r w:rsidR="005770B7" w:rsidRPr="000B1D92">
        <w:rPr>
          <w:spacing w:val="3"/>
          <w:szCs w:val="28"/>
          <w:shd w:val="clear" w:color="auto" w:fill="FFFFFF"/>
          <w:lang w:val="vi-VN"/>
        </w:rPr>
        <w:t xml:space="preserve"> </w:t>
      </w:r>
      <w:r w:rsidR="00E1495C" w:rsidRPr="000B1D92">
        <w:rPr>
          <w:spacing w:val="3"/>
          <w:szCs w:val="28"/>
          <w:shd w:val="clear" w:color="auto" w:fill="FFFFFF"/>
        </w:rPr>
        <w:t>76</w:t>
      </w:r>
      <w:r w:rsidR="0051796F" w:rsidRPr="000B1D92">
        <w:rPr>
          <w:spacing w:val="3"/>
          <w:szCs w:val="28"/>
          <w:shd w:val="clear" w:color="auto" w:fill="FFFFFF"/>
          <w:lang w:val="vi-VN"/>
        </w:rPr>
        <w:t>,</w:t>
      </w:r>
      <w:r w:rsidR="00E1495C" w:rsidRPr="000B1D92">
        <w:rPr>
          <w:spacing w:val="3"/>
          <w:szCs w:val="28"/>
          <w:shd w:val="clear" w:color="auto" w:fill="FFFFFF"/>
        </w:rPr>
        <w:t>6</w:t>
      </w:r>
      <w:r w:rsidR="0051796F" w:rsidRPr="000B1D92">
        <w:rPr>
          <w:spacing w:val="3"/>
          <w:szCs w:val="28"/>
          <w:shd w:val="clear" w:color="auto" w:fill="FFFFFF"/>
          <w:lang w:val="vi-VN"/>
        </w:rPr>
        <w:t>MW</w:t>
      </w:r>
      <w:r w:rsidR="0051796F" w:rsidRPr="000B1D92">
        <w:rPr>
          <w:rStyle w:val="FootnoteReference"/>
          <w:spacing w:val="3"/>
          <w:szCs w:val="28"/>
          <w:shd w:val="clear" w:color="auto" w:fill="FFFFFF"/>
          <w:lang w:val="vi-VN"/>
        </w:rPr>
        <w:footnoteReference w:id="12"/>
      </w:r>
      <w:r w:rsidR="00E1495C" w:rsidRPr="000B1D92">
        <w:rPr>
          <w:spacing w:val="3"/>
          <w:szCs w:val="28"/>
          <w:shd w:val="clear" w:color="auto" w:fill="FFFFFF"/>
        </w:rPr>
        <w:t xml:space="preserve">, </w:t>
      </w:r>
      <w:r w:rsidR="00F175D4" w:rsidRPr="000B1D92">
        <w:rPr>
          <w:i/>
          <w:iCs/>
          <w:spacing w:val="3"/>
          <w:szCs w:val="28"/>
          <w:shd w:val="clear" w:color="auto" w:fill="FFFFFF"/>
        </w:rPr>
        <w:t>(</w:t>
      </w:r>
      <w:r w:rsidR="00E1495C" w:rsidRPr="000B1D92">
        <w:rPr>
          <w:i/>
          <w:iCs/>
          <w:spacing w:val="3"/>
          <w:szCs w:val="28"/>
          <w:shd w:val="clear" w:color="auto" w:fill="FFFFFF"/>
        </w:rPr>
        <w:t>trong đó có 0</w:t>
      </w:r>
      <w:r w:rsidR="00F175D4" w:rsidRPr="000B1D92">
        <w:rPr>
          <w:i/>
          <w:iCs/>
          <w:spacing w:val="3"/>
          <w:szCs w:val="28"/>
          <w:shd w:val="clear" w:color="auto" w:fill="FFFFFF"/>
        </w:rPr>
        <w:t xml:space="preserve">1 Công trình </w:t>
      </w:r>
      <w:r w:rsidR="00F175D4" w:rsidRPr="000B1D92">
        <w:rPr>
          <w:i/>
          <w:iCs/>
          <w:szCs w:val="28"/>
        </w:rPr>
        <w:t>Đang dừng đầu tư xây dựng</w:t>
      </w:r>
      <w:r w:rsidR="00AC558B" w:rsidRPr="000B1D92">
        <w:rPr>
          <w:i/>
          <w:iCs/>
          <w:szCs w:val="28"/>
        </w:rPr>
        <w:t xml:space="preserve">, </w:t>
      </w:r>
      <w:r w:rsidR="00AC558B" w:rsidRPr="000B1D92">
        <w:rPr>
          <w:i/>
          <w:iCs/>
          <w:spacing w:val="3"/>
          <w:szCs w:val="28"/>
          <w:shd w:val="clear" w:color="auto" w:fill="FFFFFF"/>
        </w:rPr>
        <w:t xml:space="preserve">01 Công trình </w:t>
      </w:r>
      <w:r w:rsidR="00AC558B" w:rsidRPr="000B1D92">
        <w:rPr>
          <w:i/>
          <w:iCs/>
          <w:szCs w:val="28"/>
        </w:rPr>
        <w:t>thu hồi giấy phép đầu tư xây dựng)</w:t>
      </w:r>
      <w:r w:rsidR="00E1495C" w:rsidRPr="000B1D92">
        <w:rPr>
          <w:spacing w:val="3"/>
          <w:szCs w:val="28"/>
          <w:shd w:val="clear" w:color="auto" w:fill="FFFFFF"/>
          <w:lang w:val="pt-BR"/>
        </w:rPr>
        <w:t xml:space="preserve">; </w:t>
      </w:r>
      <w:r w:rsidR="0051796F" w:rsidRPr="000B1D92">
        <w:rPr>
          <w:b/>
          <w:szCs w:val="28"/>
          <w:lang w:val="pt-BR"/>
        </w:rPr>
        <w:t xml:space="preserve"> </w:t>
      </w:r>
      <w:r w:rsidR="0051796F" w:rsidRPr="000B1D92">
        <w:rPr>
          <w:spacing w:val="3"/>
          <w:szCs w:val="28"/>
          <w:shd w:val="clear" w:color="auto" w:fill="FFFFFF"/>
          <w:lang w:val="vi-VN"/>
        </w:rPr>
        <w:t>Các Thủy điện đang</w:t>
      </w:r>
      <w:r w:rsidR="00523F60" w:rsidRPr="000B1D92">
        <w:rPr>
          <w:spacing w:val="3"/>
          <w:szCs w:val="28"/>
          <w:shd w:val="clear" w:color="auto" w:fill="FFFFFF"/>
        </w:rPr>
        <w:t xml:space="preserve"> chuẩn bị </w:t>
      </w:r>
      <w:r w:rsidR="0051796F" w:rsidRPr="000B1D92">
        <w:rPr>
          <w:spacing w:val="3"/>
          <w:szCs w:val="28"/>
          <w:shd w:val="clear" w:color="auto" w:fill="FFFFFF"/>
          <w:lang w:val="vi-VN"/>
        </w:rPr>
        <w:t xml:space="preserve">đầu tư: </w:t>
      </w:r>
      <w:r w:rsidR="00810BA7" w:rsidRPr="000B1D92">
        <w:rPr>
          <w:spacing w:val="3"/>
          <w:szCs w:val="28"/>
          <w:shd w:val="clear" w:color="auto" w:fill="FFFFFF"/>
          <w:lang w:val="pt-BR"/>
        </w:rPr>
        <w:t>Có 0</w:t>
      </w:r>
      <w:r w:rsidR="00B1119F" w:rsidRPr="000B1D92">
        <w:rPr>
          <w:spacing w:val="3"/>
          <w:szCs w:val="28"/>
          <w:shd w:val="clear" w:color="auto" w:fill="FFFFFF"/>
          <w:lang w:val="pt-BR"/>
        </w:rPr>
        <w:t>1</w:t>
      </w:r>
      <w:r w:rsidR="005E11A4" w:rsidRPr="000B1D92">
        <w:rPr>
          <w:spacing w:val="3"/>
          <w:szCs w:val="28"/>
          <w:shd w:val="clear" w:color="auto" w:fill="FFFFFF"/>
          <w:lang w:val="pt-BR"/>
        </w:rPr>
        <w:t xml:space="preserve"> Công trình, với công suất </w:t>
      </w:r>
      <w:r w:rsidR="00B1119F" w:rsidRPr="000B1D92">
        <w:rPr>
          <w:spacing w:val="3"/>
          <w:szCs w:val="28"/>
          <w:shd w:val="clear" w:color="auto" w:fill="FFFFFF"/>
          <w:lang w:val="pt-BR"/>
        </w:rPr>
        <w:t>7,2</w:t>
      </w:r>
      <w:r w:rsidR="0051796F" w:rsidRPr="000B1D92">
        <w:rPr>
          <w:spacing w:val="3"/>
          <w:szCs w:val="28"/>
          <w:shd w:val="clear" w:color="auto" w:fill="FFFFFF"/>
          <w:lang w:val="pt-BR"/>
        </w:rPr>
        <w:t xml:space="preserve"> MW</w:t>
      </w:r>
      <w:r w:rsidR="0051796F" w:rsidRPr="000B1D92">
        <w:rPr>
          <w:rStyle w:val="FootnoteReference"/>
          <w:spacing w:val="3"/>
          <w:szCs w:val="28"/>
          <w:shd w:val="clear" w:color="auto" w:fill="FFFFFF"/>
          <w:lang w:val="vi-VN"/>
        </w:rPr>
        <w:footnoteReference w:id="13"/>
      </w:r>
      <w:r w:rsidR="0051796F" w:rsidRPr="000B1D92">
        <w:rPr>
          <w:spacing w:val="3"/>
          <w:szCs w:val="28"/>
          <w:shd w:val="clear" w:color="auto" w:fill="FFFFFF"/>
          <w:lang w:val="pt-BR"/>
        </w:rPr>
        <w:t>.</w:t>
      </w:r>
    </w:p>
    <w:p w14:paraId="77D2AA33" w14:textId="2DB291CA" w:rsidR="00776B87" w:rsidRPr="000B1D92" w:rsidRDefault="001572AF" w:rsidP="005C6E1C">
      <w:pPr>
        <w:spacing w:before="60" w:after="60"/>
        <w:ind w:firstLine="567"/>
        <w:rPr>
          <w:b/>
          <w:szCs w:val="28"/>
          <w:lang w:val="pt-BR"/>
        </w:rPr>
      </w:pPr>
      <w:r w:rsidRPr="000B1D92">
        <w:rPr>
          <w:b/>
          <w:szCs w:val="28"/>
          <w:lang w:val="pt-BR"/>
        </w:rPr>
        <w:t xml:space="preserve">1.5. </w:t>
      </w:r>
      <w:r w:rsidR="0016598F" w:rsidRPr="000B1D92">
        <w:rPr>
          <w:b/>
          <w:szCs w:val="28"/>
          <w:lang w:val="pt-BR"/>
        </w:rPr>
        <w:t>Thương mại - Dịch vụ:</w:t>
      </w:r>
      <w:r w:rsidR="00A656E4" w:rsidRPr="000B1D92">
        <w:rPr>
          <w:b/>
          <w:szCs w:val="28"/>
          <w:lang w:val="pt-BR"/>
        </w:rPr>
        <w:t xml:space="preserve"> </w:t>
      </w:r>
    </w:p>
    <w:p w14:paraId="784A125C" w14:textId="77777777" w:rsidR="008B6B98" w:rsidRPr="000B1D92" w:rsidRDefault="001572AF" w:rsidP="008B6B98">
      <w:pPr>
        <w:spacing w:before="60" w:after="60"/>
        <w:ind w:firstLine="567"/>
        <w:rPr>
          <w:bCs/>
          <w:szCs w:val="28"/>
          <w:lang w:val="pt-BR"/>
        </w:rPr>
      </w:pPr>
      <w:r w:rsidRPr="000B1D92">
        <w:rPr>
          <w:bCs/>
          <w:szCs w:val="28"/>
          <w:lang w:val="pt-BR"/>
        </w:rPr>
        <w:t xml:space="preserve">- Tổng mức hàng hóa bán lẻ: </w:t>
      </w:r>
      <w:r w:rsidR="00953376" w:rsidRPr="000B1D92">
        <w:rPr>
          <w:bCs/>
          <w:szCs w:val="28"/>
          <w:lang w:val="pt-BR"/>
        </w:rPr>
        <w:t>Lũy kế đến thời điểm báo cáo</w:t>
      </w:r>
      <w:r w:rsidR="004E6662" w:rsidRPr="000B1D92">
        <w:rPr>
          <w:bCs/>
          <w:szCs w:val="28"/>
          <w:lang w:val="pt-BR"/>
        </w:rPr>
        <w:t xml:space="preserve"> là</w:t>
      </w:r>
      <w:r w:rsidR="00953376" w:rsidRPr="000B1D92">
        <w:rPr>
          <w:bCs/>
          <w:szCs w:val="28"/>
          <w:lang w:val="pt-BR"/>
        </w:rPr>
        <w:t xml:space="preserve"> </w:t>
      </w:r>
      <w:r w:rsidR="00F57BED" w:rsidRPr="000B1D92">
        <w:rPr>
          <w:szCs w:val="28"/>
          <w:lang w:val="pt-BR"/>
        </w:rPr>
        <w:t>1</w:t>
      </w:r>
      <w:r w:rsidR="001E3513" w:rsidRPr="000B1D92">
        <w:rPr>
          <w:szCs w:val="28"/>
          <w:lang w:val="pt-BR"/>
        </w:rPr>
        <w:t>9</w:t>
      </w:r>
      <w:r w:rsidR="00F57BED" w:rsidRPr="000B1D92">
        <w:rPr>
          <w:szCs w:val="28"/>
          <w:lang w:val="pt-BR"/>
        </w:rPr>
        <w:t>.</w:t>
      </w:r>
      <w:r w:rsidR="001E3513" w:rsidRPr="000B1D92">
        <w:rPr>
          <w:szCs w:val="28"/>
          <w:lang w:val="pt-BR"/>
        </w:rPr>
        <w:t>611</w:t>
      </w:r>
      <w:r w:rsidR="008C02E6" w:rsidRPr="000B1D92">
        <w:rPr>
          <w:szCs w:val="28"/>
          <w:lang w:val="pt-BR"/>
        </w:rPr>
        <w:t xml:space="preserve"> </w:t>
      </w:r>
      <w:r w:rsidR="008C02E6" w:rsidRPr="000B1D92">
        <w:rPr>
          <w:szCs w:val="28"/>
          <w:lang w:val="pt-PT"/>
        </w:rPr>
        <w:t>triệu đồng</w:t>
      </w:r>
      <w:r w:rsidR="00142647" w:rsidRPr="000B1D92">
        <w:rPr>
          <w:szCs w:val="28"/>
          <w:lang w:val="pt-PT"/>
        </w:rPr>
        <w:t>.</w:t>
      </w:r>
    </w:p>
    <w:p w14:paraId="045D361E" w14:textId="779A5F61" w:rsidR="001572AF" w:rsidRPr="000B1D92" w:rsidRDefault="001572AF" w:rsidP="008B6B98">
      <w:pPr>
        <w:spacing w:before="60" w:after="60"/>
        <w:ind w:firstLine="567"/>
        <w:rPr>
          <w:bCs/>
          <w:szCs w:val="28"/>
          <w:lang w:val="pt-BR"/>
        </w:rPr>
      </w:pPr>
      <w:r w:rsidRPr="000B1D92">
        <w:rPr>
          <w:bCs/>
          <w:szCs w:val="28"/>
          <w:lang w:val="pt-BR"/>
        </w:rPr>
        <w:t xml:space="preserve">- Bình ổn thị trường hàng hóa, dịch vụ: </w:t>
      </w:r>
      <w:r w:rsidR="00677D0B" w:rsidRPr="000B1D92">
        <w:rPr>
          <w:szCs w:val="28"/>
          <w:lang w:val="pt-BR"/>
        </w:rPr>
        <w:t xml:space="preserve">Trong tháng không để xảy ra tình trạng thiếu hàng, gián đoạn nguồn hàng, gây tăng giá đột biến; </w:t>
      </w:r>
      <w:r w:rsidR="00F626DD" w:rsidRPr="000B1D92">
        <w:rPr>
          <w:bCs/>
          <w:szCs w:val="28"/>
        </w:rPr>
        <w:t xml:space="preserve">Giá cả các mặt hàng lưu thông ổn định, hiện chưa xuất hiện biến động về giá; Số lượng các mặt hàng trên thị trường phong phú, đa dạng về chủng loại, mẫu mã đẹp, đáp ứng thị hiếu của người tiêu dùng; </w:t>
      </w:r>
      <w:r w:rsidR="007A5F68" w:rsidRPr="000B1D92">
        <w:rPr>
          <w:bCs/>
          <w:szCs w:val="28"/>
        </w:rPr>
        <w:t xml:space="preserve">Trong tháng </w:t>
      </w:r>
      <w:r w:rsidR="00677D0B" w:rsidRPr="000B1D92">
        <w:rPr>
          <w:szCs w:val="28"/>
          <w:lang w:val="pt-BR"/>
        </w:rPr>
        <w:t>tổ chức kiểm tra việc thực hiện niêm yết giá và bán theo giá niêm yết, không để xảy ra tình trạng tăng đột biến giá cả hàng hoá, lương thực thực phẩm.</w:t>
      </w:r>
    </w:p>
    <w:p w14:paraId="298C8F84" w14:textId="712DE75E" w:rsidR="00EE7C65" w:rsidRPr="000B1D92" w:rsidRDefault="001572AF" w:rsidP="005C6E1C">
      <w:pPr>
        <w:spacing w:before="60" w:after="60"/>
        <w:ind w:firstLine="567"/>
        <w:rPr>
          <w:b/>
          <w:szCs w:val="28"/>
          <w:lang w:val="pt-BR"/>
        </w:rPr>
      </w:pPr>
      <w:r w:rsidRPr="000B1D92">
        <w:rPr>
          <w:b/>
          <w:szCs w:val="28"/>
          <w:lang w:val="pt-BR"/>
        </w:rPr>
        <w:t>1.6.</w:t>
      </w:r>
      <w:r w:rsidR="0016598F" w:rsidRPr="000B1D92">
        <w:rPr>
          <w:b/>
          <w:szCs w:val="28"/>
          <w:lang w:val="pt-BR"/>
        </w:rPr>
        <w:t xml:space="preserve"> Về cải thiện môi trường đầu tư; phát triển hợp tác xã</w:t>
      </w:r>
      <w:r w:rsidR="009E5B9C" w:rsidRPr="000B1D92">
        <w:rPr>
          <w:b/>
          <w:szCs w:val="28"/>
          <w:lang w:val="pt-BR"/>
        </w:rPr>
        <w:t xml:space="preserve"> và hộ kinh doanh</w:t>
      </w:r>
      <w:r w:rsidR="0016598F" w:rsidRPr="000B1D92">
        <w:rPr>
          <w:b/>
          <w:szCs w:val="28"/>
          <w:lang w:val="pt-BR"/>
        </w:rPr>
        <w:t xml:space="preserve">: </w:t>
      </w:r>
    </w:p>
    <w:p w14:paraId="4F2E17A8" w14:textId="77777777" w:rsidR="00495BFB" w:rsidRPr="000B1D92" w:rsidRDefault="00F32859" w:rsidP="005C6E1C">
      <w:pPr>
        <w:shd w:val="clear" w:color="auto" w:fill="FFFFFF"/>
        <w:spacing w:before="60" w:after="60"/>
        <w:ind w:firstLine="567"/>
        <w:rPr>
          <w:szCs w:val="28"/>
        </w:rPr>
      </w:pPr>
      <w:r w:rsidRPr="000B1D92">
        <w:rPr>
          <w:szCs w:val="28"/>
        </w:rPr>
        <w:t xml:space="preserve">- </w:t>
      </w:r>
      <w:r w:rsidRPr="000B1D92">
        <w:rPr>
          <w:szCs w:val="28"/>
          <w:lang w:val="nl-NL"/>
        </w:rPr>
        <w:t xml:space="preserve">UBND huyện tiếp tục chỉ đạo phòng Tài chính – Kế hoạch </w:t>
      </w:r>
      <w:r w:rsidR="00014160" w:rsidRPr="000B1D92">
        <w:rPr>
          <w:szCs w:val="28"/>
          <w:lang w:val="nl-NL"/>
        </w:rPr>
        <w:t xml:space="preserve">huyện và </w:t>
      </w:r>
      <w:r w:rsidRPr="000B1D92">
        <w:rPr>
          <w:szCs w:val="28"/>
        </w:rPr>
        <w:t>các cơ quan, tổ chức</w:t>
      </w:r>
      <w:r w:rsidR="00BC0D89" w:rsidRPr="000B1D92">
        <w:rPr>
          <w:szCs w:val="28"/>
        </w:rPr>
        <w:t xml:space="preserve"> thực hiện c</w:t>
      </w:r>
      <w:r w:rsidRPr="000B1D92">
        <w:rPr>
          <w:szCs w:val="28"/>
        </w:rPr>
        <w:t xml:space="preserve">ung cấp thông tin đầu tư, hợp tác đầu tư, chính sách </w:t>
      </w:r>
      <w:r w:rsidR="00BC0D89" w:rsidRPr="000B1D92">
        <w:rPr>
          <w:szCs w:val="28"/>
        </w:rPr>
        <w:t xml:space="preserve">thu hút đầu tư, thủ tục đầu tư và </w:t>
      </w:r>
      <w:r w:rsidRPr="000B1D92">
        <w:rPr>
          <w:szCs w:val="28"/>
        </w:rPr>
        <w:t xml:space="preserve">quảng bá hình ảnh, </w:t>
      </w:r>
      <w:r w:rsidR="002A0F4D" w:rsidRPr="000B1D92">
        <w:rPr>
          <w:szCs w:val="28"/>
        </w:rPr>
        <w:t xml:space="preserve">mục đích </w:t>
      </w:r>
      <w:r w:rsidRPr="000B1D92">
        <w:rPr>
          <w:szCs w:val="28"/>
        </w:rPr>
        <w:t>kêu gọi đầu tư trên địa bàn huyện qua các phương tiện thô</w:t>
      </w:r>
      <w:r w:rsidR="00014160" w:rsidRPr="000B1D92">
        <w:rPr>
          <w:szCs w:val="28"/>
        </w:rPr>
        <w:t>ng tin đại chúng</w:t>
      </w:r>
      <w:r w:rsidR="00495BFB" w:rsidRPr="000B1D92">
        <w:rPr>
          <w:szCs w:val="28"/>
        </w:rPr>
        <w:t>.</w:t>
      </w:r>
      <w:r w:rsidRPr="000B1D92">
        <w:rPr>
          <w:szCs w:val="28"/>
        </w:rPr>
        <w:t xml:space="preserve"> </w:t>
      </w:r>
    </w:p>
    <w:p w14:paraId="5AA77EF8" w14:textId="364E611F" w:rsidR="00502B4C" w:rsidRPr="000B1D92" w:rsidRDefault="003558EC" w:rsidP="005C6E1C">
      <w:pPr>
        <w:shd w:val="clear" w:color="auto" w:fill="FFFFFF"/>
        <w:spacing w:before="60" w:after="60"/>
        <w:ind w:firstLine="567"/>
        <w:rPr>
          <w:szCs w:val="28"/>
          <w:shd w:val="clear" w:color="auto" w:fill="FFFFFF"/>
        </w:rPr>
      </w:pPr>
      <w:r w:rsidRPr="000B1D92">
        <w:rPr>
          <w:szCs w:val="28"/>
          <w:shd w:val="clear" w:color="auto" w:fill="FFFFFF"/>
        </w:rPr>
        <w:t xml:space="preserve">- </w:t>
      </w:r>
      <w:r w:rsidR="00502B4C" w:rsidRPr="000B1D92">
        <w:rPr>
          <w:szCs w:val="28"/>
          <w:shd w:val="clear" w:color="auto" w:fill="FFFFFF"/>
        </w:rPr>
        <w:t>Đẩy mạnh ứng dụng công nghệ thông tin trong xúc tiến đầu tư; đảm bảo tính minh bạch, tăng khả năng tiếp cận các nguồn lực của cộng đồng doanh nghiệp</w:t>
      </w:r>
      <w:r w:rsidR="00502B4C" w:rsidRPr="000B1D92">
        <w:rPr>
          <w:szCs w:val="28"/>
          <w:shd w:val="clear" w:color="auto" w:fill="FFFFFF"/>
          <w:lang w:val="vi-VN"/>
        </w:rPr>
        <w:t>, HTX</w:t>
      </w:r>
      <w:r w:rsidR="00502B4C" w:rsidRPr="000B1D92">
        <w:rPr>
          <w:szCs w:val="28"/>
          <w:shd w:val="clear" w:color="auto" w:fill="FFFFFF"/>
        </w:rPr>
        <w:t>; kịp thời cung cấp các thông tin về quy hoạch, kế hoạch, danh mục dự án kêu gọi đầu tư</w:t>
      </w:r>
      <w:r w:rsidR="00502B4C" w:rsidRPr="000B1D92">
        <w:rPr>
          <w:szCs w:val="28"/>
          <w:shd w:val="clear" w:color="auto" w:fill="FFFFFF"/>
          <w:lang w:val="vi-VN"/>
        </w:rPr>
        <w:t xml:space="preserve"> trên địa bàn huyện</w:t>
      </w:r>
      <w:r w:rsidR="00FB3543" w:rsidRPr="000B1D92">
        <w:rPr>
          <w:szCs w:val="28"/>
          <w:shd w:val="clear" w:color="auto" w:fill="FFFFFF"/>
        </w:rPr>
        <w:t>.</w:t>
      </w:r>
      <w:r w:rsidR="00502B4C" w:rsidRPr="000B1D92">
        <w:rPr>
          <w:szCs w:val="28"/>
          <w:shd w:val="clear" w:color="auto" w:fill="FFFFFF"/>
        </w:rPr>
        <w:t xml:space="preserve"> </w:t>
      </w:r>
    </w:p>
    <w:p w14:paraId="2BB86620" w14:textId="77777777" w:rsidR="00FC69CF" w:rsidRPr="000B1D92" w:rsidRDefault="00771FB0" w:rsidP="00FC69CF">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szCs w:val="28"/>
          <w:shd w:val="clear" w:color="auto" w:fill="FFFFFF"/>
        </w:rPr>
        <w:t xml:space="preserve">- </w:t>
      </w:r>
      <w:r w:rsidR="00475E5B" w:rsidRPr="000B1D92">
        <w:rPr>
          <w:szCs w:val="28"/>
          <w:shd w:val="clear" w:color="auto" w:fill="FFFFFF"/>
        </w:rPr>
        <w:t xml:space="preserve">Tiếp tục chỉ đạo </w:t>
      </w:r>
      <w:r w:rsidR="00502B4C" w:rsidRPr="000B1D92">
        <w:rPr>
          <w:szCs w:val="28"/>
          <w:shd w:val="clear" w:color="auto" w:fill="FFFFFF"/>
          <w:lang w:val="vi-VN"/>
        </w:rPr>
        <w:t xml:space="preserve">Tổ xúc tiến đầu tư </w:t>
      </w:r>
      <w:r w:rsidR="00502B4C" w:rsidRPr="000B1D92">
        <w:rPr>
          <w:szCs w:val="28"/>
          <w:lang w:val="pt-PT"/>
        </w:rPr>
        <w:t xml:space="preserve">tạo điều kiện cho các nhà đầu tư </w:t>
      </w:r>
      <w:r w:rsidR="00475E5B" w:rsidRPr="000B1D92">
        <w:rPr>
          <w:szCs w:val="28"/>
          <w:lang w:val="pt-PT"/>
        </w:rPr>
        <w:t xml:space="preserve">đến </w:t>
      </w:r>
      <w:r w:rsidR="00502B4C" w:rsidRPr="000B1D92">
        <w:rPr>
          <w:szCs w:val="28"/>
          <w:lang w:val="pt-PT"/>
        </w:rPr>
        <w:t>khảo sát để tìm hiểu cơ hội đầu tư và giới thiệu địa điểm lập chủ trương đầu tư cho các doanh nghiệp</w:t>
      </w:r>
      <w:r w:rsidR="00502B4C" w:rsidRPr="000B1D92">
        <w:rPr>
          <w:szCs w:val="28"/>
          <w:lang w:val="vi-VN"/>
        </w:rPr>
        <w:t>,</w:t>
      </w:r>
      <w:r w:rsidR="00502B4C" w:rsidRPr="000B1D92">
        <w:rPr>
          <w:szCs w:val="28"/>
          <w:shd w:val="clear" w:color="auto" w:fill="FFFFFF"/>
          <w:lang w:val="vi-VN"/>
        </w:rPr>
        <w:t xml:space="preserve"> trong</w:t>
      </w:r>
      <w:r w:rsidR="00502B4C" w:rsidRPr="000B1D92">
        <w:rPr>
          <w:szCs w:val="28"/>
          <w:shd w:val="clear" w:color="auto" w:fill="FFFFFF"/>
        </w:rPr>
        <w:t xml:space="preserve"> </w:t>
      </w:r>
      <w:r w:rsidR="00502B4C" w:rsidRPr="000B1D92">
        <w:rPr>
          <w:szCs w:val="28"/>
          <w:lang w:val="nl-NL"/>
        </w:rPr>
        <w:t xml:space="preserve">tháng </w:t>
      </w:r>
      <w:r w:rsidR="004D77D4" w:rsidRPr="000B1D92">
        <w:rPr>
          <w:szCs w:val="28"/>
          <w:lang w:val="nl-NL"/>
        </w:rPr>
        <w:t>ủy ban nhân dân huyện</w:t>
      </w:r>
      <w:r w:rsidR="00FB3543" w:rsidRPr="000B1D92">
        <w:rPr>
          <w:szCs w:val="28"/>
          <w:lang w:val="nl-NL"/>
        </w:rPr>
        <w:t xml:space="preserve"> tiếp tục</w:t>
      </w:r>
      <w:r w:rsidR="004D77D4" w:rsidRPr="000B1D92">
        <w:rPr>
          <w:szCs w:val="28"/>
          <w:lang w:val="nl-NL"/>
        </w:rPr>
        <w:t xml:space="preserve"> chỉ đạo các </w:t>
      </w:r>
      <w:r w:rsidR="004D77D4" w:rsidRPr="000B1D92">
        <w:rPr>
          <w:szCs w:val="28"/>
          <w:lang w:val="nl-NL"/>
        </w:rPr>
        <w:lastRenderedPageBreak/>
        <w:t xml:space="preserve">cơ quan </w:t>
      </w:r>
      <w:r w:rsidR="00FB3792" w:rsidRPr="000B1D92">
        <w:rPr>
          <w:szCs w:val="28"/>
          <w:lang w:val="nl-NL"/>
        </w:rPr>
        <w:t xml:space="preserve">chuyên môn phối hợp với nhà đầu tư </w:t>
      </w:r>
      <w:r w:rsidR="00E81B8C" w:rsidRPr="000B1D92">
        <w:rPr>
          <w:szCs w:val="28"/>
          <w:lang w:val="nl-NL"/>
        </w:rPr>
        <w:t>để thực hiện c</w:t>
      </w:r>
      <w:r w:rsidR="00C81D71" w:rsidRPr="000B1D92">
        <w:rPr>
          <w:szCs w:val="28"/>
        </w:rPr>
        <w:t>ung cấp bổ sung tọa độ, vị trí đấu nối trong khu vực, đường ra, đường vào, ranh giới …. Đã được UBND huyện giới thiệu địa điểm đất cho doanh nghiệp thực hiện dự án nuôi trồng dược liệu (dưới tán rừng) và chế biến dược liệu theo chuỗi giá trị xây dựng mô hình dược liệu an toàn, đạt tiêu chuẩn đầu tư nuôi trồng dược liệu</w:t>
      </w:r>
      <w:r w:rsidR="00EC6FA6" w:rsidRPr="000B1D92">
        <w:rPr>
          <w:szCs w:val="28"/>
        </w:rPr>
        <w:t xml:space="preserve"> tại đ</w:t>
      </w:r>
      <w:r w:rsidR="00C81D71" w:rsidRPr="000B1D92">
        <w:rPr>
          <w:szCs w:val="28"/>
        </w:rPr>
        <w:t>ịa điểm thực hiện dự án</w:t>
      </w:r>
      <w:r w:rsidR="005B3B0D" w:rsidRPr="000B1D92">
        <w:rPr>
          <w:szCs w:val="28"/>
        </w:rPr>
        <w:t>, để nhà đầu tư hoàn thiện hồ sơ trình ủy ban nhân tỉnh</w:t>
      </w:r>
      <w:r w:rsidR="001C0E6A" w:rsidRPr="000B1D92">
        <w:rPr>
          <w:szCs w:val="28"/>
        </w:rPr>
        <w:t xml:space="preserve"> xem xét chấp thuận chủ trương đầu tư theo quy định.</w:t>
      </w:r>
    </w:p>
    <w:p w14:paraId="4AF069E7" w14:textId="77777777" w:rsidR="00FC69CF" w:rsidRPr="000B1D92" w:rsidRDefault="00FC69CF" w:rsidP="00FC69CF">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bCs/>
          <w:szCs w:val="28"/>
          <w:lang w:val="pt-PT"/>
        </w:rPr>
        <w:t xml:space="preserve">- </w:t>
      </w:r>
      <w:r w:rsidRPr="000B1D92">
        <w:rPr>
          <w:spacing w:val="2"/>
          <w:szCs w:val="28"/>
          <w:lang w:val="sv-SE"/>
        </w:rPr>
        <w:t>Tình hình cấp giấy chứng nhận đăng ký Kinh doanh và hợp tác xã:</w:t>
      </w:r>
      <w:r w:rsidR="00502B4C" w:rsidRPr="000B1D92">
        <w:rPr>
          <w:szCs w:val="28"/>
          <w:shd w:val="clear" w:color="auto" w:fill="FFFFFF"/>
        </w:rPr>
        <w:t xml:space="preserve"> </w:t>
      </w:r>
    </w:p>
    <w:p w14:paraId="2A37777B" w14:textId="12DB0AB1" w:rsidR="00FC69CF" w:rsidRPr="000B1D92" w:rsidRDefault="00FC69CF" w:rsidP="00FC69CF">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bCs/>
          <w:i/>
          <w:iCs/>
          <w:spacing w:val="2"/>
          <w:szCs w:val="28"/>
          <w:lang w:val="nl-NL"/>
        </w:rPr>
        <w:t>Về hộ kinh doanh:</w:t>
      </w:r>
      <w:r w:rsidRPr="000B1D92">
        <w:rPr>
          <w:bCs/>
          <w:spacing w:val="2"/>
          <w:szCs w:val="28"/>
          <w:lang w:val="nl-NL"/>
        </w:rPr>
        <w:t xml:space="preserve"> Tính từ ngày 15/12/2023 đến ngày 15/0</w:t>
      </w:r>
      <w:r w:rsidR="004E211E" w:rsidRPr="000B1D92">
        <w:rPr>
          <w:bCs/>
          <w:spacing w:val="2"/>
          <w:szCs w:val="28"/>
          <w:lang w:val="nl-NL"/>
        </w:rPr>
        <w:t>9</w:t>
      </w:r>
      <w:r w:rsidRPr="000B1D92">
        <w:rPr>
          <w:bCs/>
          <w:spacing w:val="2"/>
          <w:szCs w:val="28"/>
          <w:lang w:val="nl-NL"/>
        </w:rPr>
        <w:t xml:space="preserve">/2024, Phòng Tài chính – Kế hoạch đã hướng dẫn thành lập mới và hướng dẫn thay và cấp đổi cho 50 hộ kinh doanh </w:t>
      </w:r>
      <w:r w:rsidRPr="000B1D92">
        <w:rPr>
          <w:bCs/>
          <w:i/>
          <w:iCs/>
          <w:spacing w:val="2"/>
          <w:szCs w:val="28"/>
          <w:lang w:val="nl-NL"/>
        </w:rPr>
        <w:t xml:space="preserve">(Trong đó: </w:t>
      </w:r>
      <w:r w:rsidRPr="000B1D92">
        <w:rPr>
          <w:bCs/>
          <w:i/>
          <w:iCs/>
          <w:spacing w:val="2"/>
          <w:szCs w:val="28"/>
        </w:rPr>
        <w:t>Đăng ký thành lập hộ kinh doanh 34 hộ kinh doanh; 16 Đăng ký thay đổi nội dung đăng ký hộ kinh doanh).</w:t>
      </w:r>
      <w:r w:rsidRPr="000B1D92">
        <w:rPr>
          <w:bCs/>
          <w:spacing w:val="2"/>
          <w:szCs w:val="28"/>
          <w:lang w:val="nl-NL"/>
        </w:rPr>
        <w:t xml:space="preserve">  </w:t>
      </w:r>
    </w:p>
    <w:p w14:paraId="19F2B405" w14:textId="040CF31A" w:rsidR="00FC69CF" w:rsidRPr="000B1D92" w:rsidRDefault="00FC69CF" w:rsidP="002423ED">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i/>
          <w:iCs/>
          <w:szCs w:val="28"/>
        </w:rPr>
        <w:t>V</w:t>
      </w:r>
      <w:r w:rsidRPr="000B1D92">
        <w:rPr>
          <w:bCs/>
          <w:i/>
          <w:iCs/>
          <w:spacing w:val="2"/>
          <w:szCs w:val="28"/>
          <w:lang w:val="nl-NL"/>
        </w:rPr>
        <w:t xml:space="preserve">ề </w:t>
      </w:r>
      <w:r w:rsidRPr="000B1D92">
        <w:rPr>
          <w:bCs/>
          <w:i/>
          <w:iCs/>
          <w:spacing w:val="2"/>
          <w:szCs w:val="28"/>
        </w:rPr>
        <w:t>hợp tác xã:</w:t>
      </w:r>
      <w:r w:rsidRPr="000B1D92">
        <w:rPr>
          <w:bCs/>
          <w:spacing w:val="2"/>
          <w:szCs w:val="28"/>
        </w:rPr>
        <w:t xml:space="preserve"> </w:t>
      </w:r>
      <w:r w:rsidRPr="000B1D92">
        <w:rPr>
          <w:bCs/>
          <w:spacing w:val="2"/>
          <w:szCs w:val="28"/>
          <w:lang w:val="nl-NL"/>
        </w:rPr>
        <w:t>Tính từ ngày 15/12/2023 đến ngày 15/0</w:t>
      </w:r>
      <w:r w:rsidR="00FF5CA0" w:rsidRPr="000B1D92">
        <w:rPr>
          <w:bCs/>
          <w:spacing w:val="2"/>
          <w:szCs w:val="28"/>
          <w:lang w:val="nl-NL"/>
        </w:rPr>
        <w:t>9</w:t>
      </w:r>
      <w:r w:rsidRPr="000B1D92">
        <w:rPr>
          <w:bCs/>
          <w:spacing w:val="2"/>
          <w:szCs w:val="28"/>
          <w:lang w:val="nl-NL"/>
        </w:rPr>
        <w:t xml:space="preserve">/2024 đã thực hiện hướng dẫn thành lập mới và hướng dẫn thay và cấp đổi cho 4 Hợp tác xã </w:t>
      </w:r>
      <w:r w:rsidRPr="000B1D92">
        <w:rPr>
          <w:bCs/>
          <w:i/>
          <w:iCs/>
          <w:spacing w:val="2"/>
          <w:szCs w:val="28"/>
          <w:lang w:val="nl-NL"/>
        </w:rPr>
        <w:t>(Trong đó: Đăng ký thành lập hợp tác xã 01 hợp tác xã; Thông báo thay đổi nội dung đăng ký hợp tác xã 02  hợp tác xã; Tạm ngừng hoạt động đăng ký kinh doanh cho 01 hợp tác xã</w:t>
      </w:r>
      <w:r w:rsidRPr="000B1D92">
        <w:rPr>
          <w:bCs/>
          <w:i/>
          <w:iCs/>
          <w:spacing w:val="2"/>
          <w:szCs w:val="28"/>
        </w:rPr>
        <w:t>).</w:t>
      </w:r>
      <w:r w:rsidRPr="000B1D92">
        <w:rPr>
          <w:bCs/>
          <w:spacing w:val="2"/>
          <w:szCs w:val="28"/>
        </w:rPr>
        <w:t xml:space="preserve"> Trong </w:t>
      </w:r>
      <w:r w:rsidR="004E211E" w:rsidRPr="000B1D92">
        <w:rPr>
          <w:bCs/>
          <w:spacing w:val="2"/>
          <w:szCs w:val="28"/>
        </w:rPr>
        <w:t>9</w:t>
      </w:r>
      <w:r w:rsidRPr="000B1D92">
        <w:rPr>
          <w:bCs/>
          <w:spacing w:val="2"/>
          <w:szCs w:val="28"/>
        </w:rPr>
        <w:t xml:space="preserve"> tháng đầu năm 2024 thành lập mới 01 hợp tác xã, đạt 50% so với kế hoạch giao.</w:t>
      </w:r>
      <w:r w:rsidR="003D110F" w:rsidRPr="000B1D92">
        <w:rPr>
          <w:spacing w:val="2"/>
          <w:szCs w:val="28"/>
          <w:lang w:val="sv-SE"/>
        </w:rPr>
        <w:t xml:space="preserve"> Tình hình hoạt động của các HTX: </w:t>
      </w:r>
      <w:r w:rsidR="003D110F" w:rsidRPr="000B1D92">
        <w:rPr>
          <w:szCs w:val="28"/>
          <w:lang w:val="de-DE"/>
        </w:rPr>
        <w:t xml:space="preserve">Tổng số Hợp tác xã đang hoạt động trên địa bàn huyện hiện có là: 35 Hợp tác xã. Trong đó: 01 hợp tác xã không hoạt động </w:t>
      </w:r>
      <w:r w:rsidR="003D110F" w:rsidRPr="000B1D92">
        <w:rPr>
          <w:i/>
          <w:szCs w:val="28"/>
          <w:lang w:val="de-DE"/>
        </w:rPr>
        <w:t>(bỏ địa chỉ kinh doanh)</w:t>
      </w:r>
      <w:r w:rsidR="003D110F" w:rsidRPr="000B1D92">
        <w:rPr>
          <w:szCs w:val="28"/>
          <w:lang w:val="de-DE"/>
        </w:rPr>
        <w:t>; 01 hợp tác xã tạm ngừng hoạt động kinh doanh</w:t>
      </w:r>
      <w:r w:rsidR="003D110F" w:rsidRPr="000B1D92">
        <w:rPr>
          <w:rStyle w:val="FootnoteReference"/>
          <w:bCs/>
          <w:szCs w:val="28"/>
        </w:rPr>
        <w:footnoteReference w:id="14"/>
      </w:r>
      <w:r w:rsidR="003D110F" w:rsidRPr="000B1D92">
        <w:rPr>
          <w:szCs w:val="28"/>
          <w:lang w:val="de-DE"/>
        </w:rPr>
        <w:t>.</w:t>
      </w:r>
      <w:r w:rsidR="003D110F" w:rsidRPr="000B1D92">
        <w:rPr>
          <w:spacing w:val="2"/>
          <w:szCs w:val="28"/>
          <w:lang w:val="sv-SE"/>
        </w:rPr>
        <w:t xml:space="preserve"> Có </w:t>
      </w:r>
      <w:r w:rsidR="003D110F" w:rsidRPr="000B1D92">
        <w:rPr>
          <w:szCs w:val="28"/>
          <w:lang w:val="de-DE"/>
        </w:rPr>
        <w:t xml:space="preserve">678 thành viên. </w:t>
      </w:r>
      <w:r w:rsidR="003D110F" w:rsidRPr="000B1D92">
        <w:rPr>
          <w:i/>
          <w:szCs w:val="28"/>
          <w:lang w:val="de-DE"/>
        </w:rPr>
        <w:t>(Trong đó người dân tộc thiểu số 428/670 người, chiếm tỷ lệ 63,13%).</w:t>
      </w:r>
      <w:r w:rsidR="002423ED" w:rsidRPr="000B1D92">
        <w:t xml:space="preserve"> </w:t>
      </w:r>
      <w:bookmarkStart w:id="1" w:name="dieu_5"/>
      <w:r w:rsidR="002423ED" w:rsidRPr="000B1D92">
        <w:t>Phân loại hợp tác xã theo quy mô tổng nguồn vốn</w:t>
      </w:r>
      <w:bookmarkEnd w:id="1"/>
      <w:r w:rsidR="002423ED" w:rsidRPr="000B1D92">
        <w:t xml:space="preserve"> có 11 HTX có quy mô tổng nguồn vốn siêu nhỏ, có 15 HTX có quy mô tổng nguồn vốn nhỏ, có 10 HTX có quy mô tổng nguồn vốn siêu nhỏ, có 10 HTX có quy mô tổng nguồn vốn vừa</w:t>
      </w:r>
      <w:r w:rsidR="002423ED" w:rsidRPr="000B1D92">
        <w:rPr>
          <w:lang w:val="de-DE"/>
        </w:rPr>
        <w:t>.</w:t>
      </w:r>
      <w:r w:rsidR="002423ED" w:rsidRPr="000B1D92">
        <w:rPr>
          <w:bdr w:val="none" w:sz="0" w:space="0" w:color="auto" w:frame="1"/>
          <w:lang w:val="de-DE"/>
        </w:rPr>
        <w:t xml:space="preserve"> Có 14</w:t>
      </w:r>
      <w:r w:rsidR="002423ED" w:rsidRPr="000B1D92">
        <w:rPr>
          <w:bdr w:val="none" w:sz="0" w:space="0" w:color="auto" w:frame="1"/>
          <w:lang w:val="vi-VN"/>
        </w:rPr>
        <w:t xml:space="preserve"> </w:t>
      </w:r>
      <w:r w:rsidR="002423ED" w:rsidRPr="000B1D92">
        <w:rPr>
          <w:bdr w:val="none" w:sz="0" w:space="0" w:color="auto" w:frame="1"/>
          <w:lang w:val="de-DE"/>
        </w:rPr>
        <w:t>Hợp tác xã bước đầu có doanh thu, có 19</w:t>
      </w:r>
      <w:r w:rsidR="002423ED" w:rsidRPr="000B1D92">
        <w:rPr>
          <w:bdr w:val="none" w:sz="0" w:space="0" w:color="auto" w:frame="1"/>
          <w:lang w:val="vi-VN"/>
        </w:rPr>
        <w:t xml:space="preserve"> </w:t>
      </w:r>
      <w:r w:rsidR="002423ED" w:rsidRPr="000B1D92">
        <w:rPr>
          <w:bdr w:val="none" w:sz="0" w:space="0" w:color="auto" w:frame="1"/>
          <w:lang w:val="de-DE"/>
        </w:rPr>
        <w:t>HTX chưa có doanh thu và có kê khai thuế chủ yếu các hợp tác xã mới thành lập nên chưa có lợi nhuận</w:t>
      </w:r>
      <w:r w:rsidR="003D110F" w:rsidRPr="000B1D92">
        <w:rPr>
          <w:szCs w:val="28"/>
          <w:shd w:val="clear" w:color="auto" w:fill="FFFFFF"/>
          <w:lang w:val="sv-SE"/>
        </w:rPr>
        <w:t xml:space="preserve">. </w:t>
      </w:r>
    </w:p>
    <w:p w14:paraId="1721EF60" w14:textId="77777777" w:rsidR="00FC69CF" w:rsidRPr="000B1D92" w:rsidRDefault="00FC69CF" w:rsidP="00FC69CF">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pacing w:val="2"/>
          <w:szCs w:val="28"/>
        </w:rPr>
        <w:t>* Thu và nộp tiền lệ phí đăng ký kinh doanh vào ngân sách nhà nước với số tiền là 1.500.000 đồng.</w:t>
      </w:r>
    </w:p>
    <w:p w14:paraId="0B59DBA3" w14:textId="77777777" w:rsidR="00E153AD"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spacing w:val="2"/>
          <w:szCs w:val="28"/>
          <w:lang w:val="sv-SE"/>
        </w:rPr>
        <w:t>1.7. Tình hình thực hiện quản lý tài nguyên; bảo vệ môi trường và ứng phó với biến đổi khí hậu:</w:t>
      </w:r>
    </w:p>
    <w:p w14:paraId="02CC4F4B" w14:textId="60E1B8A9" w:rsidR="00EA064D"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pacing w:val="2"/>
          <w:szCs w:val="28"/>
          <w:lang w:val="sv-SE"/>
        </w:rPr>
      </w:pPr>
      <w:r w:rsidRPr="000B1D92">
        <w:rPr>
          <w:spacing w:val="2"/>
          <w:szCs w:val="28"/>
          <w:lang w:val="sv-SE"/>
        </w:rPr>
        <w:t>- Công tác quản lý Nhà nước về đất đai</w:t>
      </w:r>
      <w:r w:rsidR="00CB2B99" w:rsidRPr="000B1D92">
        <w:rPr>
          <w:spacing w:val="2"/>
          <w:szCs w:val="28"/>
          <w:lang w:val="sv-SE"/>
        </w:rPr>
        <w:t>:</w:t>
      </w:r>
      <w:r w:rsidR="00247DA8" w:rsidRPr="000B1D92">
        <w:rPr>
          <w:spacing w:val="2"/>
          <w:szCs w:val="28"/>
          <w:lang w:val="sv-SE"/>
        </w:rPr>
        <w:t xml:space="preserve"> </w:t>
      </w:r>
      <w:r w:rsidR="00C860CA" w:rsidRPr="000B1D92">
        <w:rPr>
          <w:spacing w:val="2"/>
          <w:szCs w:val="28"/>
          <w:lang w:val="sv-SE"/>
        </w:rPr>
        <w:t xml:space="preserve">Trong tháng </w:t>
      </w:r>
      <w:r w:rsidR="003A2AF7" w:rsidRPr="000B1D92">
        <w:rPr>
          <w:spacing w:val="2"/>
          <w:szCs w:val="28"/>
          <w:lang w:val="sv-SE"/>
        </w:rPr>
        <w:t>t</w:t>
      </w:r>
      <w:r w:rsidR="00FB3557" w:rsidRPr="000B1D92">
        <w:rPr>
          <w:spacing w:val="2"/>
          <w:szCs w:val="28"/>
          <w:lang w:val="sv-SE"/>
        </w:rPr>
        <w:t xml:space="preserve">iếp tục </w:t>
      </w:r>
      <w:r w:rsidR="00D44298" w:rsidRPr="000B1D92">
        <w:rPr>
          <w:spacing w:val="2"/>
          <w:szCs w:val="28"/>
          <w:lang w:val="sv-SE"/>
        </w:rPr>
        <w:t>chỉ đạo</w:t>
      </w:r>
      <w:r w:rsidR="00FB3557" w:rsidRPr="000B1D92">
        <w:rPr>
          <w:spacing w:val="2"/>
          <w:szCs w:val="28"/>
          <w:lang w:val="sv-SE"/>
        </w:rPr>
        <w:t xml:space="preserve"> Ủy ban nhân dân các xã và các đơn vị có</w:t>
      </w:r>
      <w:r w:rsidR="00D44298" w:rsidRPr="000B1D92">
        <w:rPr>
          <w:spacing w:val="2"/>
          <w:szCs w:val="28"/>
          <w:lang w:val="sv-SE"/>
        </w:rPr>
        <w:t xml:space="preserve"> </w:t>
      </w:r>
      <w:r w:rsidR="00FB3557" w:rsidRPr="000B1D92">
        <w:rPr>
          <w:spacing w:val="2"/>
          <w:szCs w:val="28"/>
          <w:lang w:val="sv-SE"/>
        </w:rPr>
        <w:t>liên quan trong công tác quản lý cấp Giấy chứng nhận quyền sử dụng đất lần</w:t>
      </w:r>
      <w:r w:rsidR="00D44298" w:rsidRPr="000B1D92">
        <w:rPr>
          <w:spacing w:val="2"/>
          <w:szCs w:val="28"/>
          <w:lang w:val="sv-SE"/>
        </w:rPr>
        <w:t xml:space="preserve"> </w:t>
      </w:r>
      <w:r w:rsidR="00FB3557" w:rsidRPr="000B1D92">
        <w:rPr>
          <w:spacing w:val="2"/>
          <w:szCs w:val="28"/>
          <w:lang w:val="sv-SE"/>
        </w:rPr>
        <w:t>đầu theo Quyết định số 318/QĐ-UBND ngày 19/4/2017 của UBND tỉnh Kon</w:t>
      </w:r>
      <w:r w:rsidR="00D44298" w:rsidRPr="000B1D92">
        <w:rPr>
          <w:spacing w:val="2"/>
          <w:szCs w:val="28"/>
          <w:lang w:val="sv-SE"/>
        </w:rPr>
        <w:t xml:space="preserve"> </w:t>
      </w:r>
      <w:r w:rsidR="00FB3557" w:rsidRPr="000B1D92">
        <w:rPr>
          <w:spacing w:val="2"/>
          <w:szCs w:val="28"/>
          <w:lang w:val="sv-SE"/>
        </w:rPr>
        <w:t>Tum trên địa bàn huyện</w:t>
      </w:r>
      <w:r w:rsidR="00F77611" w:rsidRPr="000B1D92">
        <w:rPr>
          <w:spacing w:val="2"/>
          <w:szCs w:val="28"/>
          <w:lang w:val="sv-SE"/>
        </w:rPr>
        <w:t>; Giới thiệu vị trí lập dự án đầu tư, đảm bảo phù hợp với quy hoạch, kế hoạch sử dụng đất và mục tiêu, định hướng phát triển kinh tế xã hội của huyện</w:t>
      </w:r>
      <w:r w:rsidR="00452609" w:rsidRPr="000B1D92">
        <w:rPr>
          <w:spacing w:val="2"/>
          <w:szCs w:val="28"/>
          <w:lang w:val="sv-SE"/>
        </w:rPr>
        <w:t>.</w:t>
      </w:r>
      <w:r w:rsidR="00247DA8" w:rsidRPr="000B1D92">
        <w:rPr>
          <w:spacing w:val="2"/>
          <w:szCs w:val="28"/>
          <w:lang w:val="sv-SE"/>
        </w:rPr>
        <w:t xml:space="preserve"> </w:t>
      </w:r>
      <w:r w:rsidR="00785090" w:rsidRPr="000B1D92">
        <w:rPr>
          <w:spacing w:val="2"/>
          <w:szCs w:val="28"/>
          <w:lang w:val="sv-SE"/>
        </w:rPr>
        <w:t>Thực hiện tiếp nhận, giải quyết TTHC đối với hồ sơ cấp Giấy chứng nhận quyền sử dụng đất và chuyển mục đích sử dụng đất của hộ gia đình, cá nhân</w:t>
      </w:r>
      <w:r w:rsidR="00E03041" w:rsidRPr="000B1D92">
        <w:rPr>
          <w:spacing w:val="2"/>
          <w:szCs w:val="28"/>
          <w:lang w:val="sv-SE"/>
        </w:rPr>
        <w:t xml:space="preserve"> theo quy định</w:t>
      </w:r>
      <w:r w:rsidR="0038715B" w:rsidRPr="000B1D92">
        <w:rPr>
          <w:spacing w:val="2"/>
          <w:szCs w:val="28"/>
          <w:lang w:val="sv-SE"/>
        </w:rPr>
        <w:t xml:space="preserve"> là</w:t>
      </w:r>
      <w:r w:rsidR="00632242" w:rsidRPr="000B1D92">
        <w:rPr>
          <w:spacing w:val="2"/>
          <w:szCs w:val="28"/>
          <w:lang w:val="sv-SE"/>
        </w:rPr>
        <w:t xml:space="preserve"> </w:t>
      </w:r>
      <w:r w:rsidR="00696EB4" w:rsidRPr="000B1D92">
        <w:rPr>
          <w:spacing w:val="2"/>
          <w:szCs w:val="28"/>
          <w:lang w:val="sv-SE"/>
        </w:rPr>
        <w:t>28</w:t>
      </w:r>
      <w:r w:rsidR="0038715B" w:rsidRPr="000B1D92">
        <w:rPr>
          <w:spacing w:val="2"/>
          <w:szCs w:val="28"/>
          <w:lang w:val="sv-SE"/>
        </w:rPr>
        <w:t xml:space="preserve"> H</w:t>
      </w:r>
      <w:r w:rsidR="00CF02E6" w:rsidRPr="000B1D92">
        <w:rPr>
          <w:spacing w:val="2"/>
          <w:szCs w:val="28"/>
          <w:lang w:val="sv-SE"/>
        </w:rPr>
        <w:t>ồ sơ</w:t>
      </w:r>
      <w:r w:rsidR="00785090" w:rsidRPr="000B1D92">
        <w:rPr>
          <w:rStyle w:val="FootnoteReference"/>
          <w:bCs/>
          <w:szCs w:val="28"/>
        </w:rPr>
        <w:footnoteReference w:id="15"/>
      </w:r>
      <w:r w:rsidR="00E03041" w:rsidRPr="000B1D92">
        <w:rPr>
          <w:spacing w:val="2"/>
          <w:szCs w:val="28"/>
          <w:lang w:val="sv-SE"/>
        </w:rPr>
        <w:t>.</w:t>
      </w:r>
    </w:p>
    <w:p w14:paraId="4F653715" w14:textId="730A9076" w:rsidR="00E153AD" w:rsidRPr="000B1D92" w:rsidRDefault="00CB2B9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pacing w:val="2"/>
          <w:szCs w:val="28"/>
          <w:lang w:val="sv-SE"/>
        </w:rPr>
        <w:lastRenderedPageBreak/>
        <w:t>- Công tác quản lý tài nguyên</w:t>
      </w:r>
      <w:r w:rsidR="0018402D" w:rsidRPr="000B1D92">
        <w:rPr>
          <w:spacing w:val="2"/>
          <w:szCs w:val="28"/>
          <w:lang w:val="sv-SE"/>
        </w:rPr>
        <w:t>, khoáng sản</w:t>
      </w:r>
      <w:r w:rsidRPr="000B1D92">
        <w:rPr>
          <w:spacing w:val="2"/>
          <w:szCs w:val="28"/>
          <w:lang w:val="sv-SE"/>
        </w:rPr>
        <w:t>:</w:t>
      </w:r>
      <w:r w:rsidR="00E46508" w:rsidRPr="000B1D92">
        <w:rPr>
          <w:spacing w:val="2"/>
          <w:szCs w:val="28"/>
          <w:lang w:val="sv-SE"/>
        </w:rPr>
        <w:t xml:space="preserve"> Hiện nay trên địa bàn huyện có 02 đơn vị được UBND tỉnh đã cấp giấy phép khai thác</w:t>
      </w:r>
      <w:r w:rsidR="00E46508" w:rsidRPr="000B1D92">
        <w:rPr>
          <w:rStyle w:val="FootnoteReference"/>
          <w:bCs/>
          <w:szCs w:val="28"/>
        </w:rPr>
        <w:footnoteReference w:id="16"/>
      </w:r>
      <w:r w:rsidR="00DC0276" w:rsidRPr="000B1D92">
        <w:rPr>
          <w:spacing w:val="2"/>
          <w:szCs w:val="28"/>
          <w:lang w:val="sv-SE"/>
        </w:rPr>
        <w:t>. Kkhai thác vàng và các loại khoáng sản quý hiếm khác: Không có.</w:t>
      </w:r>
    </w:p>
    <w:p w14:paraId="723134C5" w14:textId="64549090" w:rsidR="00E153AD" w:rsidRPr="000B1D92" w:rsidRDefault="001F5CFD"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iCs/>
          <w:szCs w:val="28"/>
        </w:rPr>
      </w:pPr>
      <w:r w:rsidRPr="000B1D92">
        <w:rPr>
          <w:spacing w:val="2"/>
          <w:szCs w:val="28"/>
          <w:lang w:val="sv-SE"/>
        </w:rPr>
        <w:t xml:space="preserve">- </w:t>
      </w:r>
      <w:r w:rsidRPr="000B1D92">
        <w:rPr>
          <w:szCs w:val="28"/>
          <w:lang w:val="af-ZA"/>
        </w:rPr>
        <w:t>Công tác phòng chống thiên tai</w:t>
      </w:r>
      <w:r w:rsidR="009D0486" w:rsidRPr="000B1D92">
        <w:rPr>
          <w:szCs w:val="28"/>
          <w:lang w:val="af-ZA"/>
        </w:rPr>
        <w:t xml:space="preserve">: </w:t>
      </w:r>
      <w:r w:rsidR="00BE388C" w:rsidRPr="000B1D92">
        <w:rPr>
          <w:szCs w:val="28"/>
          <w:lang w:val="af-ZA"/>
        </w:rPr>
        <w:t xml:space="preserve">Trong tháng UBND huyện </w:t>
      </w:r>
      <w:r w:rsidR="00EC7AC2" w:rsidRPr="000B1D92">
        <w:rPr>
          <w:szCs w:val="28"/>
          <w:lang w:val="af-ZA"/>
        </w:rPr>
        <w:t>tiếp tục b</w:t>
      </w:r>
      <w:r w:rsidR="00891AB3" w:rsidRPr="000B1D92">
        <w:rPr>
          <w:iCs/>
          <w:szCs w:val="28"/>
        </w:rPr>
        <w:t>an hành văn bản</w:t>
      </w:r>
      <w:r w:rsidR="00891AB3" w:rsidRPr="000B1D92">
        <w:rPr>
          <w:szCs w:val="28"/>
        </w:rPr>
        <w:t xml:space="preserve"> </w:t>
      </w:r>
      <w:r w:rsidR="00661868" w:rsidRPr="000B1D92">
        <w:rPr>
          <w:iCs/>
          <w:szCs w:val="28"/>
        </w:rPr>
        <w:t>chỉ đạo về tăng cường thực hiện các biện pháp phòng</w:t>
      </w:r>
      <w:r w:rsidR="00EC7AC2" w:rsidRPr="000B1D92">
        <w:rPr>
          <w:iCs/>
          <w:szCs w:val="28"/>
        </w:rPr>
        <w:t xml:space="preserve"> thiên tai, </w:t>
      </w:r>
      <w:r w:rsidR="009D0486" w:rsidRPr="000B1D92">
        <w:rPr>
          <w:szCs w:val="28"/>
          <w:lang w:val="af-ZA"/>
        </w:rPr>
        <w:t>n</w:t>
      </w:r>
      <w:r w:rsidR="009D0486" w:rsidRPr="000B1D92">
        <w:rPr>
          <w:szCs w:val="28"/>
          <w:shd w:val="clear" w:color="auto" w:fill="FFFFFF"/>
          <w:lang w:val="af-ZA"/>
        </w:rPr>
        <w:t>âng cao năng lực xử lý tình huống, sự cố thiên tai và năng lực điều hành, chỉ huy, thực hiện các biện pháp phòng, chống, ứng phó thiên tai ngay tại cơ sở để ứng phó thiên tai kịp thời, hiệu quả, góp phần giảm thiểu thiệt hại do thiên tai gây ra; Tăng cường công tác thông tin, tuyên truyền, cảnh báo và hướng dẫn</w:t>
      </w:r>
      <w:r w:rsidR="00383273" w:rsidRPr="000B1D92">
        <w:rPr>
          <w:szCs w:val="28"/>
          <w:shd w:val="clear" w:color="auto" w:fill="FFFFFF"/>
          <w:lang w:val="af-ZA"/>
        </w:rPr>
        <w:t xml:space="preserve"> để</w:t>
      </w:r>
      <w:r w:rsidR="004E5196" w:rsidRPr="000B1D92">
        <w:rPr>
          <w:szCs w:val="28"/>
          <w:shd w:val="clear" w:color="auto" w:fill="FFFFFF"/>
          <w:lang w:val="af-ZA"/>
        </w:rPr>
        <w:t xml:space="preserve"> giảm thiểu rủi ro về thiên tai gây nên</w:t>
      </w:r>
      <w:r w:rsidR="009D0486" w:rsidRPr="000B1D92">
        <w:rPr>
          <w:szCs w:val="28"/>
          <w:lang w:val="af-ZA"/>
        </w:rPr>
        <w:t>.</w:t>
      </w:r>
      <w:r w:rsidR="009D0486" w:rsidRPr="000B1D92">
        <w:rPr>
          <w:bCs/>
          <w:szCs w:val="28"/>
          <w:lang w:val="af-ZA"/>
        </w:rPr>
        <w:t xml:space="preserve"> </w:t>
      </w:r>
    </w:p>
    <w:p w14:paraId="257127D2" w14:textId="61802CC8" w:rsidR="00C95C96" w:rsidRPr="000B1D92" w:rsidRDefault="009D0486"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lang w:val="af-ZA"/>
        </w:rPr>
      </w:pPr>
      <w:r w:rsidRPr="000B1D92">
        <w:rPr>
          <w:bCs/>
          <w:szCs w:val="28"/>
          <w:lang w:val="af-ZA"/>
        </w:rPr>
        <w:t>- Tình hình thiệt hại do thiên tai: UBND huyện tiếp chỉ đạo các cấp, các ngành trên địa bàn huyện t</w:t>
      </w:r>
      <w:r w:rsidRPr="000B1D92">
        <w:rPr>
          <w:szCs w:val="28"/>
          <w:lang w:val="af-ZA"/>
        </w:rPr>
        <w:t xml:space="preserve">hường xuyên theo dõi và liên lạc để năm bắt tình hình, tổng hợp, </w:t>
      </w:r>
      <w:r w:rsidRPr="000B1D92">
        <w:rPr>
          <w:szCs w:val="28"/>
          <w:shd w:val="clear" w:color="auto" w:fill="FFFFFF"/>
          <w:lang w:val="af-ZA"/>
        </w:rPr>
        <w:t>chuyển các bản tin tới BCH PCTT&amp;TKCN cấp tỉnh</w:t>
      </w:r>
      <w:r w:rsidRPr="000B1D92">
        <w:rPr>
          <w:szCs w:val="28"/>
          <w:lang w:val="af-ZA"/>
        </w:rPr>
        <w:t xml:space="preserve">, </w:t>
      </w:r>
      <w:r w:rsidRPr="000B1D92">
        <w:rPr>
          <w:szCs w:val="28"/>
          <w:shd w:val="clear" w:color="auto" w:fill="FFFFFF"/>
          <w:lang w:val="af-ZA"/>
        </w:rPr>
        <w:t xml:space="preserve">chủ động các biện pháp ứng phó về tình hình thiệt hại do thiên tại xảy ra. </w:t>
      </w:r>
      <w:r w:rsidR="00094FED" w:rsidRPr="000B1D92">
        <w:rPr>
          <w:szCs w:val="28"/>
          <w:shd w:val="clear" w:color="auto" w:fill="FFFFFF"/>
          <w:lang w:val="af-ZA"/>
        </w:rPr>
        <w:t>Trong tháng t</w:t>
      </w:r>
      <w:r w:rsidR="00485BE3" w:rsidRPr="000B1D92">
        <w:rPr>
          <w:szCs w:val="28"/>
          <w:shd w:val="clear" w:color="auto" w:fill="FFFFFF"/>
          <w:lang w:val="af-ZA"/>
        </w:rPr>
        <w:t>rên địa bàn huyện</w:t>
      </w:r>
      <w:r w:rsidR="002C371F" w:rsidRPr="000B1D92">
        <w:rPr>
          <w:szCs w:val="28"/>
          <w:shd w:val="clear" w:color="auto" w:fill="FFFFFF"/>
          <w:lang w:val="af-ZA"/>
        </w:rPr>
        <w:t xml:space="preserve"> </w:t>
      </w:r>
      <w:r w:rsidR="002C371F" w:rsidRPr="000B1D92">
        <w:rPr>
          <w:szCs w:val="28"/>
          <w:shd w:val="clear" w:color="auto" w:fill="FFFFFF"/>
        </w:rPr>
        <w:t xml:space="preserve">do ảnh hưởng của mưa lũ đã xảy ra một số thiệt hại về tài sản, ước tính tổng thiệt hại khoảng </w:t>
      </w:r>
      <w:r w:rsidR="00F37F6B" w:rsidRPr="000B1D92">
        <w:rPr>
          <w:szCs w:val="28"/>
          <w:shd w:val="clear" w:color="auto" w:fill="FFFFFF"/>
        </w:rPr>
        <w:t>260</w:t>
      </w:r>
      <w:r w:rsidR="002C371F" w:rsidRPr="000B1D92">
        <w:rPr>
          <w:b/>
          <w:bCs/>
          <w:szCs w:val="28"/>
          <w:shd w:val="clear" w:color="auto" w:fill="FFFFFF"/>
        </w:rPr>
        <w:t xml:space="preserve"> </w:t>
      </w:r>
      <w:r w:rsidR="002C371F" w:rsidRPr="000B1D92">
        <w:rPr>
          <w:szCs w:val="28"/>
          <w:shd w:val="clear" w:color="auto" w:fill="FFFFFF"/>
        </w:rPr>
        <w:t>triệu đồng</w:t>
      </w:r>
      <w:r w:rsidR="00DC00E6" w:rsidRPr="000B1D92">
        <w:rPr>
          <w:rStyle w:val="FootnoteReference"/>
          <w:bCs/>
          <w:szCs w:val="28"/>
        </w:rPr>
        <w:footnoteReference w:id="17"/>
      </w:r>
      <w:r w:rsidR="00A43269" w:rsidRPr="000B1D92">
        <w:rPr>
          <w:szCs w:val="28"/>
          <w:shd w:val="clear" w:color="auto" w:fill="FFFFFF"/>
          <w:lang w:val="af-ZA"/>
        </w:rPr>
        <w:t>.</w:t>
      </w:r>
    </w:p>
    <w:p w14:paraId="6E1BC498" w14:textId="77777777" w:rsidR="00E153AD" w:rsidRPr="000B1D92" w:rsidRDefault="00371D22"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iCs/>
          <w:spacing w:val="2"/>
          <w:szCs w:val="28"/>
          <w:lang w:val="af-ZA"/>
        </w:rPr>
        <w:t>- Công tác bảo vệ môi trường</w:t>
      </w:r>
      <w:r w:rsidR="009D0486" w:rsidRPr="000B1D92">
        <w:rPr>
          <w:iCs/>
          <w:spacing w:val="2"/>
          <w:szCs w:val="28"/>
          <w:lang w:val="af-ZA"/>
        </w:rPr>
        <w:t xml:space="preserve">: </w:t>
      </w:r>
      <w:r w:rsidRPr="000B1D92">
        <w:rPr>
          <w:spacing w:val="2"/>
          <w:szCs w:val="28"/>
          <w:lang w:val="sv-SE"/>
        </w:rPr>
        <w:t xml:space="preserve">Tiếp tục hướng dẫn thực hiện một số tiêu chí, chỉ tiêu thuộc Bộ tiêu chí quốc gia về nông thôn mới các cấp giai đoạn 2021 - 2025 (lĩnh vực tài nguyên môi trường) do Bộ Tài </w:t>
      </w:r>
      <w:r w:rsidR="0031765D" w:rsidRPr="000B1D92">
        <w:rPr>
          <w:spacing w:val="2"/>
          <w:szCs w:val="28"/>
          <w:lang w:val="sv-SE"/>
        </w:rPr>
        <w:t>nguyên và Môi trường xây dựng</w:t>
      </w:r>
      <w:r w:rsidR="009D0486" w:rsidRPr="000B1D92">
        <w:rPr>
          <w:szCs w:val="28"/>
          <w:lang w:val="af-ZA"/>
        </w:rPr>
        <w:t>; Trong tháng</w:t>
      </w:r>
      <w:r w:rsidR="0031765D" w:rsidRPr="000B1D92">
        <w:rPr>
          <w:szCs w:val="28"/>
          <w:lang w:val="af-ZA"/>
        </w:rPr>
        <w:t xml:space="preserve"> trên địa bàn</w:t>
      </w:r>
      <w:r w:rsidR="009D0486" w:rsidRPr="000B1D92">
        <w:rPr>
          <w:szCs w:val="28"/>
          <w:lang w:val="af-ZA"/>
        </w:rPr>
        <w:t xml:space="preserve"> không để xảy ra các hoạt động gây ô nhiễm môi trường.</w:t>
      </w:r>
    </w:p>
    <w:p w14:paraId="1B8120DB" w14:textId="77777777" w:rsidR="00E153AD"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iCs/>
          <w:szCs w:val="28"/>
          <w:lang w:val="sv-SE"/>
        </w:rPr>
        <w:t>2. Về văn hóa</w:t>
      </w:r>
      <w:r w:rsidR="00900AAF" w:rsidRPr="000B1D92">
        <w:rPr>
          <w:b/>
          <w:iCs/>
          <w:szCs w:val="28"/>
          <w:lang w:val="sv-SE"/>
        </w:rPr>
        <w:t xml:space="preserve"> - </w:t>
      </w:r>
      <w:r w:rsidRPr="000B1D92">
        <w:rPr>
          <w:b/>
          <w:iCs/>
          <w:szCs w:val="28"/>
          <w:lang w:val="sv-SE"/>
        </w:rPr>
        <w:t>xã hội</w:t>
      </w:r>
    </w:p>
    <w:p w14:paraId="441ED640" w14:textId="77777777" w:rsidR="00E153AD"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szCs w:val="28"/>
          <w:lang w:val="sv-SE"/>
        </w:rPr>
        <w:t>2.1. Về giáo dục đào tạo, phát triển nguồn nhân lực</w:t>
      </w:r>
    </w:p>
    <w:p w14:paraId="6490FD85" w14:textId="00F8E262" w:rsidR="00E153AD"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sv-SE"/>
        </w:rPr>
        <w:t>- Tình hình biên chế, cơ s</w:t>
      </w:r>
      <w:r w:rsidR="008672E5" w:rsidRPr="000B1D92">
        <w:rPr>
          <w:bCs/>
          <w:szCs w:val="28"/>
          <w:lang w:val="sv-SE"/>
        </w:rPr>
        <w:t>ở vật chất, số lượng học sinh:</w:t>
      </w:r>
      <w:r w:rsidR="00D903F3" w:rsidRPr="000B1D92">
        <w:rPr>
          <w:bCs/>
          <w:szCs w:val="28"/>
          <w:lang w:val="sv-SE"/>
        </w:rPr>
        <w:t xml:space="preserve"> </w:t>
      </w:r>
      <w:r w:rsidR="005058A7" w:rsidRPr="000B1D92">
        <w:rPr>
          <w:szCs w:val="28"/>
          <w:lang w:val="sv-SE"/>
        </w:rPr>
        <w:t>Tín</w:t>
      </w:r>
      <w:r w:rsidR="008B61C5" w:rsidRPr="000B1D92">
        <w:rPr>
          <w:szCs w:val="28"/>
          <w:lang w:val="sv-SE"/>
        </w:rPr>
        <w:t>h đến thời điểm ngày 15 tháng 0</w:t>
      </w:r>
      <w:r w:rsidR="00442AE0" w:rsidRPr="000B1D92">
        <w:rPr>
          <w:szCs w:val="28"/>
          <w:lang w:val="sv-SE"/>
        </w:rPr>
        <w:t>9</w:t>
      </w:r>
      <w:r w:rsidR="005058A7" w:rsidRPr="000B1D92">
        <w:rPr>
          <w:szCs w:val="28"/>
          <w:lang w:val="sv-SE"/>
        </w:rPr>
        <w:t xml:space="preserve"> năm 2024, Toàn huyện có tổng số CBGV, NV toàn ngành: </w:t>
      </w:r>
      <w:r w:rsidR="00D16E41" w:rsidRPr="000B1D92">
        <w:rPr>
          <w:szCs w:val="28"/>
          <w:lang w:val="sv-SE"/>
        </w:rPr>
        <w:lastRenderedPageBreak/>
        <w:t>692</w:t>
      </w:r>
      <w:r w:rsidR="005058A7" w:rsidRPr="000B1D92">
        <w:rPr>
          <w:szCs w:val="28"/>
          <w:lang w:val="sv-SE"/>
        </w:rPr>
        <w:t xml:space="preserve"> người</w:t>
      </w:r>
      <w:r w:rsidR="005058A7" w:rsidRPr="000B1D92">
        <w:rPr>
          <w:rStyle w:val="FootnoteReference"/>
          <w:szCs w:val="28"/>
        </w:rPr>
        <w:footnoteReference w:id="18"/>
      </w:r>
      <w:r w:rsidR="001C6693" w:rsidRPr="000B1D92">
        <w:rPr>
          <w:szCs w:val="28"/>
          <w:lang w:val="sv-SE"/>
        </w:rPr>
        <w:t>;</w:t>
      </w:r>
      <w:r w:rsidR="005058A7" w:rsidRPr="000B1D92">
        <w:rPr>
          <w:szCs w:val="28"/>
          <w:lang w:val="sv-SE"/>
        </w:rPr>
        <w:t xml:space="preserve"> </w:t>
      </w:r>
      <w:r w:rsidR="001C6693" w:rsidRPr="000B1D92">
        <w:rPr>
          <w:szCs w:val="28"/>
          <w:lang w:val="sv-SE"/>
        </w:rPr>
        <w:t>có 24 trường trực thuộc ngành Giáo dục và</w:t>
      </w:r>
      <w:r w:rsidR="00B34C9B" w:rsidRPr="000B1D92">
        <w:rPr>
          <w:szCs w:val="28"/>
          <w:lang w:val="sv-SE"/>
        </w:rPr>
        <w:t xml:space="preserve"> Đào tạo, có 3</w:t>
      </w:r>
      <w:r w:rsidR="00761B49" w:rsidRPr="000B1D92">
        <w:rPr>
          <w:szCs w:val="28"/>
          <w:lang w:val="sv-SE"/>
        </w:rPr>
        <w:t>43</w:t>
      </w:r>
      <w:r w:rsidR="00B34C9B" w:rsidRPr="000B1D92">
        <w:rPr>
          <w:szCs w:val="28"/>
          <w:lang w:val="sv-SE"/>
        </w:rPr>
        <w:t xml:space="preserve"> lớp và có 8.</w:t>
      </w:r>
      <w:r w:rsidR="008A70F5" w:rsidRPr="000B1D92">
        <w:rPr>
          <w:szCs w:val="28"/>
          <w:lang w:val="sv-SE"/>
        </w:rPr>
        <w:t>5</w:t>
      </w:r>
      <w:r w:rsidR="00761B49" w:rsidRPr="000B1D92">
        <w:rPr>
          <w:szCs w:val="28"/>
          <w:lang w:val="sv-SE"/>
        </w:rPr>
        <w:t>77</w:t>
      </w:r>
      <w:r w:rsidR="001C6693" w:rsidRPr="000B1D92">
        <w:rPr>
          <w:szCs w:val="28"/>
          <w:lang w:val="sv-SE"/>
        </w:rPr>
        <w:t xml:space="preserve"> học sinh</w:t>
      </w:r>
      <w:r w:rsidR="001C6693" w:rsidRPr="000B1D92">
        <w:rPr>
          <w:rStyle w:val="FootnoteReference"/>
          <w:szCs w:val="28"/>
        </w:rPr>
        <w:footnoteReference w:id="19"/>
      </w:r>
      <w:r w:rsidR="001C6693" w:rsidRPr="000B1D92">
        <w:rPr>
          <w:szCs w:val="28"/>
          <w:lang w:val="sv-SE"/>
        </w:rPr>
        <w:t>.</w:t>
      </w:r>
    </w:p>
    <w:p w14:paraId="3CAA0376" w14:textId="77777777" w:rsidR="00B44583"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Cs/>
          <w:szCs w:val="28"/>
        </w:rPr>
      </w:pPr>
      <w:r w:rsidRPr="000B1D92">
        <w:rPr>
          <w:bCs/>
          <w:szCs w:val="28"/>
          <w:lang w:val="sv-SE"/>
        </w:rPr>
        <w:t>- Tình hình triển khai</w:t>
      </w:r>
      <w:r w:rsidR="007127C6" w:rsidRPr="000B1D92">
        <w:rPr>
          <w:bCs/>
          <w:szCs w:val="28"/>
          <w:lang w:val="sv-SE"/>
        </w:rPr>
        <w:t xml:space="preserve"> thực hiện</w:t>
      </w:r>
      <w:r w:rsidR="00335EBA" w:rsidRPr="000B1D92">
        <w:rPr>
          <w:bCs/>
          <w:szCs w:val="28"/>
          <w:lang w:val="sv-SE"/>
        </w:rPr>
        <w:t>:</w:t>
      </w:r>
      <w:r w:rsidR="00FB0246" w:rsidRPr="000B1D92">
        <w:rPr>
          <w:bCs/>
          <w:szCs w:val="28"/>
          <w:lang w:val="sv-SE"/>
        </w:rPr>
        <w:t xml:space="preserve"> </w:t>
      </w:r>
      <w:r w:rsidR="000513B6" w:rsidRPr="000B1D92">
        <w:rPr>
          <w:bCs/>
          <w:szCs w:val="28"/>
          <w:lang w:val="sv-SE"/>
        </w:rPr>
        <w:t>T</w:t>
      </w:r>
      <w:r w:rsidR="00FB0246" w:rsidRPr="000B1D92">
        <w:rPr>
          <w:szCs w:val="28"/>
          <w:lang w:val="sv-SE"/>
        </w:rPr>
        <w:t>riển khai thực hiện</w:t>
      </w:r>
      <w:r w:rsidR="00A72BD1" w:rsidRPr="000B1D92">
        <w:rPr>
          <w:szCs w:val="28"/>
          <w:lang w:val="sv-SE"/>
        </w:rPr>
        <w:t xml:space="preserve"> </w:t>
      </w:r>
      <w:r w:rsidR="00A72BD1" w:rsidRPr="000B1D92">
        <w:rPr>
          <w:szCs w:val="28"/>
        </w:rPr>
        <w:t>Nghị quyết số 32/NQ-CP ngày 20 tháng 3 năm 2024 của Thủ tướng Chính phủ ban hành Kế hoạch thực hiện Nghị quyết số 686/NQ-UBTVQH15 ngày 18 tháng 9 năm 2023 của Ủy ban Thường vụ Quốc hội giám sát chuyên đề về việc thực hiện Nghị quyết số 88/2014/QH13 và Nghị quyết số 51/2017/QH14 của Quốc hội về đổi mới chương trình, sách giáo khoa giáo dục phổ thông</w:t>
      </w:r>
      <w:r w:rsidR="006B28AB" w:rsidRPr="000B1D92">
        <w:rPr>
          <w:szCs w:val="28"/>
        </w:rPr>
        <w:t>; Triển khai thực hiện nhiệm vụ giáo dục cấp trung học cơ sở năm học 2024-2025 nhằm cụ thể hóa các nhiệm vụ giáo dục cấp trung học cơ sở năm học 2024-2025 phù hợp với tình hình thực tế của địa phương, đơn vị trường qua đó tập trung lãnh, chỉ đạo các nhiệm vụ, giải pháp để thực hiện đảm bảo chất lượng, hiệu quả và khả thi trong năm học</w:t>
      </w:r>
      <w:r w:rsidR="00FB0246" w:rsidRPr="000B1D92">
        <w:rPr>
          <w:szCs w:val="28"/>
          <w:lang w:val="sv-SE"/>
        </w:rPr>
        <w:t>.</w:t>
      </w:r>
      <w:r w:rsidR="000513B6" w:rsidRPr="000B1D92">
        <w:rPr>
          <w:szCs w:val="28"/>
          <w:lang w:val="sv-SE"/>
        </w:rPr>
        <w:t xml:space="preserve"> </w:t>
      </w:r>
      <w:r w:rsidR="000513B6" w:rsidRPr="000B1D92">
        <w:rPr>
          <w:bCs/>
          <w:szCs w:val="28"/>
          <w:lang w:val="sv-SE"/>
        </w:rPr>
        <w:t>Trong tháng</w:t>
      </w:r>
      <w:r w:rsidR="00FB0246" w:rsidRPr="000B1D92">
        <w:rPr>
          <w:szCs w:val="28"/>
          <w:lang w:val="sv-SE"/>
        </w:rPr>
        <w:t xml:space="preserve"> </w:t>
      </w:r>
      <w:r w:rsidR="00B734FF" w:rsidRPr="000B1D92">
        <w:rPr>
          <w:bCs/>
          <w:szCs w:val="28"/>
          <w:lang w:val="af-ZA"/>
        </w:rPr>
        <w:t>Ủy ban nhân dân huyện tiếp tục chỉ đạo ngành giáo dục thực hiện</w:t>
      </w:r>
      <w:r w:rsidR="00807E98" w:rsidRPr="000B1D92">
        <w:rPr>
          <w:bCs/>
          <w:szCs w:val="28"/>
          <w:lang w:val="af-ZA"/>
        </w:rPr>
        <w:t xml:space="preserve"> các nhiệm vụ như </w:t>
      </w:r>
      <w:r w:rsidR="00535E8A" w:rsidRPr="000B1D92">
        <w:rPr>
          <w:bCs/>
          <w:szCs w:val="28"/>
        </w:rPr>
        <w:t>tổ chức họp tháo gỡ một số khó khăn, vướng mắc đầu năm học 2024-2025 đối với bậc tiểu học với các nội dung: Cơ sở vật chất: Trường lớp, trang thiết bị dạy học,… Đội ngũ: Thừa, thiếu,… Công tác xây dựng Kế hoạch trường lớp</w:t>
      </w:r>
      <w:r w:rsidR="008C3859" w:rsidRPr="000B1D92">
        <w:rPr>
          <w:bCs/>
          <w:szCs w:val="28"/>
        </w:rPr>
        <w:t xml:space="preserve">; thực hiện Chương trình “Sách cũ cho năm học mới” </w:t>
      </w:r>
      <w:r w:rsidR="00045208" w:rsidRPr="000B1D92">
        <w:rPr>
          <w:bCs/>
          <w:szCs w:val="28"/>
        </w:rPr>
        <w:t>đảm bảo trang bị đầy đủ sách giáo khoa, đồ dùng học tập cho học sinh trước khi vào năm học mới từ nguồn kinh phí hỗ trợ chi phí học tập theo Nghị định 81/2021/NĐ-CP ngày 27/8/2021</w:t>
      </w:r>
      <w:r w:rsidR="00EA33B7" w:rsidRPr="000B1D92">
        <w:rPr>
          <w:bCs/>
          <w:szCs w:val="28"/>
        </w:rPr>
        <w:t>; Hướng dẫn tổ chức dạy học tăng cường tiếng Việt cho trẻ em là người dân tộc thiểu số trước khi vào lớp Một, năm học 2024-2025</w:t>
      </w:r>
      <w:r w:rsidR="00255158" w:rsidRPr="000B1D92">
        <w:rPr>
          <w:bCs/>
          <w:szCs w:val="28"/>
        </w:rPr>
        <w:t xml:space="preserve">; Hướng dẫn thực hiện nhiệm vụ giáo dục tiểu học năm học 2024-2025; </w:t>
      </w:r>
    </w:p>
    <w:p w14:paraId="59876E4D" w14:textId="5579CC93" w:rsidR="008B7D87" w:rsidRPr="000B1D92" w:rsidRDefault="00157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sv-SE"/>
        </w:rPr>
        <w:t>-</w:t>
      </w:r>
      <w:r w:rsidR="00E249A9" w:rsidRPr="000B1D92">
        <w:rPr>
          <w:bCs/>
          <w:szCs w:val="28"/>
          <w:lang w:val="sv-SE"/>
        </w:rPr>
        <w:t xml:space="preserve"> Tình hình</w:t>
      </w:r>
      <w:r w:rsidRPr="000B1D92">
        <w:rPr>
          <w:bCs/>
          <w:szCs w:val="28"/>
          <w:lang w:val="sv-SE"/>
        </w:rPr>
        <w:t xml:space="preserve"> </w:t>
      </w:r>
      <w:r w:rsidR="00E249A9" w:rsidRPr="000B1D92">
        <w:rPr>
          <w:bCs/>
          <w:szCs w:val="28"/>
          <w:lang w:val="sv-SE"/>
        </w:rPr>
        <w:t>x</w:t>
      </w:r>
      <w:r w:rsidRPr="000B1D92">
        <w:rPr>
          <w:bCs/>
          <w:szCs w:val="28"/>
          <w:lang w:val="sv-SE"/>
        </w:rPr>
        <w:t xml:space="preserve">ây dựng trường đạt chuẩn quốc gia: </w:t>
      </w:r>
      <w:r w:rsidR="005F2CDF" w:rsidRPr="000B1D92">
        <w:rPr>
          <w:szCs w:val="28"/>
          <w:lang w:val="sv-SE"/>
        </w:rPr>
        <w:t>Đến thời điểm hiện tại toàn huyện có 11/24 đơn vị trường học đạt chuẩn quốc gia mức độ 1 đạt tỷ lệ 45</w:t>
      </w:r>
      <w:r w:rsidR="005F2CDF" w:rsidRPr="000B1D92">
        <w:rPr>
          <w:szCs w:val="28"/>
          <w:lang w:val="vi-VN"/>
        </w:rPr>
        <w:t>,8</w:t>
      </w:r>
      <w:r w:rsidR="00BC7AF1" w:rsidRPr="000B1D92">
        <w:rPr>
          <w:szCs w:val="28"/>
          <w:lang w:val="sv-SE"/>
        </w:rPr>
        <w:t>3</w:t>
      </w:r>
      <w:r w:rsidR="005F2CDF" w:rsidRPr="000B1D92">
        <w:rPr>
          <w:szCs w:val="28"/>
          <w:lang w:val="sv-SE"/>
        </w:rPr>
        <w:t xml:space="preserve">%. </w:t>
      </w:r>
    </w:p>
    <w:p w14:paraId="386A03AC" w14:textId="77777777" w:rsidR="004D07AA"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lang w:val="sv-SE"/>
        </w:rPr>
      </w:pPr>
      <w:r w:rsidRPr="000B1D92">
        <w:rPr>
          <w:b/>
          <w:szCs w:val="28"/>
          <w:lang w:val="sv-SE"/>
        </w:rPr>
        <w:t xml:space="preserve">2.2. </w:t>
      </w:r>
      <w:r w:rsidRPr="000B1D92">
        <w:rPr>
          <w:b/>
          <w:bCs/>
          <w:iCs/>
          <w:szCs w:val="28"/>
          <w:highlight w:val="white"/>
          <w:lang w:val="sv-SE"/>
        </w:rPr>
        <w:t>Về lao động, việc làm,</w:t>
      </w:r>
      <w:r w:rsidRPr="000B1D92">
        <w:rPr>
          <w:b/>
          <w:bCs/>
          <w:iCs/>
          <w:szCs w:val="28"/>
          <w:lang w:val="sv-SE"/>
        </w:rPr>
        <w:t xml:space="preserve"> Giáo dục nghề nghiệp</w:t>
      </w:r>
    </w:p>
    <w:p w14:paraId="0C8CA176" w14:textId="2C03FA9E" w:rsidR="00596163"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Cs/>
          <w:iCs/>
          <w:spacing w:val="2"/>
          <w:szCs w:val="28"/>
          <w:lang w:val="af-ZA"/>
        </w:rPr>
      </w:pPr>
      <w:r w:rsidRPr="000B1D92">
        <w:rPr>
          <w:spacing w:val="2"/>
          <w:szCs w:val="28"/>
          <w:lang w:val="af-ZA"/>
        </w:rPr>
        <w:t>- Lao động, việc làm</w:t>
      </w:r>
      <w:r w:rsidRPr="000B1D92">
        <w:rPr>
          <w:bCs/>
          <w:iCs/>
          <w:spacing w:val="2"/>
          <w:szCs w:val="28"/>
          <w:lang w:val="af-ZA"/>
        </w:rPr>
        <w:t xml:space="preserve">: </w:t>
      </w:r>
      <w:r w:rsidR="007545D0" w:rsidRPr="000B1D92">
        <w:rPr>
          <w:bCs/>
          <w:iCs/>
          <w:spacing w:val="2"/>
          <w:szCs w:val="28"/>
          <w:lang w:val="af-ZA"/>
        </w:rPr>
        <w:t xml:space="preserve">Trong tháng </w:t>
      </w:r>
      <w:r w:rsidR="00E14CD8" w:rsidRPr="000B1D92">
        <w:rPr>
          <w:bCs/>
          <w:iCs/>
          <w:spacing w:val="2"/>
          <w:szCs w:val="28"/>
          <w:lang w:val="af-ZA"/>
        </w:rPr>
        <w:t xml:space="preserve">UBND huyện tiếp tục chỉ đạo </w:t>
      </w:r>
      <w:r w:rsidR="00E14CD8" w:rsidRPr="000B1D92">
        <w:rPr>
          <w:szCs w:val="28"/>
          <w:lang w:val="af-ZA"/>
        </w:rPr>
        <w:t xml:space="preserve">các đơn vị liên quan </w:t>
      </w:r>
      <w:r w:rsidR="00A90A27" w:rsidRPr="000B1D92">
        <w:rPr>
          <w:szCs w:val="28"/>
          <w:lang w:val="af-ZA"/>
        </w:rPr>
        <w:t xml:space="preserve">tiếp tục </w:t>
      </w:r>
      <w:r w:rsidR="00E14CD8" w:rsidRPr="000B1D92">
        <w:rPr>
          <w:szCs w:val="28"/>
          <w:lang w:val="af-ZA"/>
        </w:rPr>
        <w:t>tăng cường công tác tuyên truyền, tư vấn, giới thiệu việc làm và xuất khẩu lao động cho người dân trên địa bàn</w:t>
      </w:r>
      <w:r w:rsidR="00596163" w:rsidRPr="000B1D92">
        <w:rPr>
          <w:bCs/>
          <w:iCs/>
          <w:spacing w:val="2"/>
          <w:szCs w:val="28"/>
          <w:lang w:val="af-ZA"/>
        </w:rPr>
        <w:t>.</w:t>
      </w:r>
      <w:r w:rsidR="00563A65" w:rsidRPr="000B1D92">
        <w:rPr>
          <w:bCs/>
          <w:iCs/>
          <w:spacing w:val="2"/>
          <w:szCs w:val="28"/>
          <w:lang w:val="af-ZA"/>
        </w:rPr>
        <w:t xml:space="preserve"> </w:t>
      </w:r>
    </w:p>
    <w:p w14:paraId="08A6D2E0" w14:textId="42E5A589" w:rsidR="00252D9C" w:rsidRPr="000B1D92" w:rsidRDefault="00890FA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Cs/>
          <w:szCs w:val="28"/>
          <w:lang w:val="af-ZA"/>
        </w:rPr>
      </w:pPr>
      <w:r w:rsidRPr="000B1D92">
        <w:rPr>
          <w:bCs/>
          <w:iCs/>
          <w:spacing w:val="2"/>
          <w:szCs w:val="28"/>
          <w:lang w:val="af-ZA"/>
        </w:rPr>
        <w:t xml:space="preserve"> </w:t>
      </w:r>
      <w:r w:rsidR="00FF450C" w:rsidRPr="000B1D92">
        <w:rPr>
          <w:bCs/>
          <w:szCs w:val="28"/>
          <w:lang w:val="af-ZA"/>
        </w:rPr>
        <w:t xml:space="preserve">- Giáo dục nghề nghiệp: </w:t>
      </w:r>
      <w:r w:rsidR="004C7451" w:rsidRPr="000B1D92">
        <w:rPr>
          <w:bCs/>
          <w:szCs w:val="28"/>
          <w:lang w:val="af-ZA"/>
        </w:rPr>
        <w:t>Đến thời điểm báo cáo đội ngũ cán bộ viên chức và người lao động có 22 người; Có 3 lớp với 37 học viên</w:t>
      </w:r>
      <w:r w:rsidR="004C7451" w:rsidRPr="000B1D92">
        <w:rPr>
          <w:rStyle w:val="FootnoteReference"/>
          <w:iCs/>
          <w:szCs w:val="28"/>
        </w:rPr>
        <w:footnoteReference w:id="20"/>
      </w:r>
      <w:r w:rsidR="004C7451" w:rsidRPr="000B1D92">
        <w:rPr>
          <w:bCs/>
          <w:szCs w:val="28"/>
          <w:lang w:val="af-ZA"/>
        </w:rPr>
        <w:t xml:space="preserve">. Các trang thiết bị của Trung tâm đảm bảo cho việc thực hiện nhiệm vụ dạy tốt học tốt về lĩnh vực Giáo dục nghề nghiệp; UBND huyện tiếp tục chỉ đạo thực hiện kế hoạch đào tạo nghề cho lao động nông thôn năm 2024; </w:t>
      </w:r>
      <w:r w:rsidR="00E67538" w:rsidRPr="000B1D92">
        <w:rPr>
          <w:bCs/>
          <w:szCs w:val="28"/>
          <w:lang w:val="af-ZA"/>
        </w:rPr>
        <w:t xml:space="preserve">Thực hiện </w:t>
      </w:r>
      <w:r w:rsidR="004C7451" w:rsidRPr="000B1D92">
        <w:rPr>
          <w:bCs/>
          <w:szCs w:val="28"/>
          <w:lang w:val="af-ZA"/>
        </w:rPr>
        <w:t>xây dựng kế hoạch và thông báo tuyển sinh học viên các lớp G</w:t>
      </w:r>
      <w:r w:rsidR="00E67538" w:rsidRPr="000B1D92">
        <w:rPr>
          <w:bCs/>
          <w:szCs w:val="28"/>
          <w:lang w:val="af-ZA"/>
        </w:rPr>
        <w:t xml:space="preserve">DTX cấp THPT năm học 2024-2025; Tiếp tục </w:t>
      </w:r>
      <w:r w:rsidR="004C7451" w:rsidRPr="000B1D92">
        <w:rPr>
          <w:bCs/>
          <w:szCs w:val="28"/>
          <w:lang w:val="af-ZA"/>
        </w:rPr>
        <w:t>triển khai mở các lớp đào tạo nghề phi nông nghiệp cho người lao động trên địa bàn huyện năm 2024</w:t>
      </w:r>
      <w:r w:rsidR="004C7451" w:rsidRPr="000B1D92">
        <w:rPr>
          <w:rStyle w:val="FootnoteReference"/>
          <w:iCs/>
          <w:szCs w:val="28"/>
        </w:rPr>
        <w:footnoteReference w:id="21"/>
      </w:r>
      <w:r w:rsidR="004C7451" w:rsidRPr="000B1D92">
        <w:rPr>
          <w:bCs/>
          <w:szCs w:val="28"/>
          <w:lang w:val="af-ZA"/>
        </w:rPr>
        <w:t xml:space="preserve">.  </w:t>
      </w:r>
    </w:p>
    <w:p w14:paraId="6F1B3337" w14:textId="77777777" w:rsidR="00FB24DB"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szCs w:val="28"/>
          <w:lang w:val="af-ZA"/>
        </w:rPr>
        <w:lastRenderedPageBreak/>
        <w:t>2.3. Chăm sóc sức khỏe Nhân dân</w:t>
      </w:r>
    </w:p>
    <w:p w14:paraId="618E74AC" w14:textId="0CD1644B" w:rsidR="00AB69EC"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af-ZA"/>
        </w:rPr>
        <w:t>- Y tế:</w:t>
      </w:r>
      <w:r w:rsidR="00B92495" w:rsidRPr="000B1D92">
        <w:rPr>
          <w:bCs/>
          <w:szCs w:val="28"/>
          <w:lang w:val="af-ZA"/>
        </w:rPr>
        <w:t xml:space="preserve"> </w:t>
      </w:r>
      <w:r w:rsidR="00DF090A" w:rsidRPr="000B1D92">
        <w:rPr>
          <w:bCs/>
          <w:szCs w:val="28"/>
          <w:lang w:val="af-ZA"/>
        </w:rPr>
        <w:t>Trong tháng t</w:t>
      </w:r>
      <w:r w:rsidR="00DF090A" w:rsidRPr="000B1D92">
        <w:rPr>
          <w:bCs/>
          <w:iCs/>
          <w:spacing w:val="2"/>
          <w:szCs w:val="28"/>
          <w:lang w:val="af-ZA"/>
        </w:rPr>
        <w:t xml:space="preserve">rên địa bàn huyện </w:t>
      </w:r>
      <w:r w:rsidR="002A7BCC" w:rsidRPr="000B1D92">
        <w:rPr>
          <w:bCs/>
          <w:iCs/>
          <w:spacing w:val="2"/>
          <w:szCs w:val="28"/>
          <w:lang w:val="af-ZA"/>
        </w:rPr>
        <w:t>tình h</w:t>
      </w:r>
      <w:r w:rsidR="00AA2FF0" w:rsidRPr="000B1D92">
        <w:rPr>
          <w:bCs/>
          <w:iCs/>
          <w:spacing w:val="2"/>
          <w:szCs w:val="28"/>
          <w:lang w:val="af-ZA"/>
        </w:rPr>
        <w:t>ình dịch bênh được kiểm soát</w:t>
      </w:r>
      <w:r w:rsidR="00CF60FE" w:rsidRPr="000B1D92">
        <w:rPr>
          <w:bCs/>
          <w:iCs/>
          <w:spacing w:val="2"/>
          <w:szCs w:val="28"/>
          <w:lang w:val="af-ZA"/>
        </w:rPr>
        <w:t xml:space="preserve"> và đã ghi nhận </w:t>
      </w:r>
      <w:r w:rsidR="006C2185" w:rsidRPr="000B1D92">
        <w:rPr>
          <w:bCs/>
          <w:iCs/>
          <w:spacing w:val="2"/>
          <w:szCs w:val="28"/>
          <w:lang w:val="af-ZA"/>
        </w:rPr>
        <w:t>các trường hợp mắc bênh thông thường</w:t>
      </w:r>
      <w:r w:rsidR="00EF4C70" w:rsidRPr="000B1D92">
        <w:rPr>
          <w:rStyle w:val="FootnoteReference"/>
          <w:iCs/>
          <w:szCs w:val="28"/>
        </w:rPr>
        <w:footnoteReference w:id="22"/>
      </w:r>
      <w:r w:rsidR="00DA1392" w:rsidRPr="000B1D92">
        <w:rPr>
          <w:bCs/>
          <w:iCs/>
          <w:spacing w:val="2"/>
          <w:szCs w:val="28"/>
          <w:lang w:val="af-ZA"/>
        </w:rPr>
        <w:t xml:space="preserve">; Trong tháng </w:t>
      </w:r>
      <w:r w:rsidR="00813C72" w:rsidRPr="000B1D92">
        <w:rPr>
          <w:bCs/>
          <w:iCs/>
          <w:spacing w:val="2"/>
          <w:szCs w:val="28"/>
          <w:lang w:val="af-ZA"/>
        </w:rPr>
        <w:t>không phát hiện trường hợp nào mắc bệnh, nghi ngờ mắc bệnh thuộc nhóm A theo Luật phòng chống bệnh truyền nhiễm và các bệnh nguy hiểm gây dịch mới phát sinh theo quy định của Bộ Y tế</w:t>
      </w:r>
      <w:r w:rsidR="00EF4C70" w:rsidRPr="000B1D92">
        <w:rPr>
          <w:bCs/>
          <w:iCs/>
          <w:spacing w:val="2"/>
          <w:szCs w:val="28"/>
          <w:lang w:val="af-ZA"/>
        </w:rPr>
        <w:t>.</w:t>
      </w:r>
      <w:r w:rsidR="002A7BCC" w:rsidRPr="000B1D92">
        <w:rPr>
          <w:bCs/>
          <w:iCs/>
          <w:spacing w:val="2"/>
          <w:szCs w:val="28"/>
          <w:lang w:val="af-ZA"/>
        </w:rPr>
        <w:t xml:space="preserve"> </w:t>
      </w:r>
    </w:p>
    <w:p w14:paraId="483737D5" w14:textId="5D19C2A7" w:rsidR="00AB69EC" w:rsidRPr="000B1D92" w:rsidRDefault="00866E3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af-ZA"/>
        </w:rPr>
        <w:t xml:space="preserve">- Công tác khám chữa bệnh, chăm sóc sức khỏe cho nhân dân: </w:t>
      </w:r>
      <w:r w:rsidR="008D439F" w:rsidRPr="000B1D92">
        <w:rPr>
          <w:bCs/>
          <w:szCs w:val="28"/>
          <w:lang w:val="af-ZA"/>
        </w:rPr>
        <w:t>T</w:t>
      </w:r>
      <w:r w:rsidRPr="000B1D92">
        <w:rPr>
          <w:bCs/>
          <w:szCs w:val="28"/>
          <w:lang w:val="af-ZA"/>
        </w:rPr>
        <w:t>iếp tục thực hiện kế hoạch</w:t>
      </w:r>
      <w:r w:rsidRPr="000B1D92">
        <w:rPr>
          <w:rStyle w:val="FootnoteReference"/>
          <w:szCs w:val="28"/>
        </w:rPr>
        <w:footnoteReference w:id="23"/>
      </w:r>
      <w:r w:rsidRPr="000B1D92">
        <w:rPr>
          <w:bCs/>
          <w:szCs w:val="28"/>
          <w:lang w:val="af-ZA"/>
        </w:rPr>
        <w:t xml:space="preserve"> về triển khai thực hiện Chiến lược quốc gia phòng, chống kháng thuốc tại huyện Tu Mơ Rông giai đoạn 2023-2030, tầm nhìn đến năm 2045. Trong tháng tổng số lượt khám bệnh, chữa bệnh tại các cơ sở khám bệnh, chữa bệnh công lập trên địa bàn là </w:t>
      </w:r>
      <w:r w:rsidR="007713B0" w:rsidRPr="000B1D92">
        <w:rPr>
          <w:bCs/>
          <w:szCs w:val="28"/>
          <w:lang w:val="af-ZA"/>
        </w:rPr>
        <w:t>3.</w:t>
      </w:r>
      <w:r w:rsidR="003A2C8B" w:rsidRPr="000B1D92">
        <w:rPr>
          <w:bCs/>
          <w:szCs w:val="28"/>
          <w:lang w:val="af-ZA"/>
        </w:rPr>
        <w:t>178</w:t>
      </w:r>
      <w:r w:rsidR="007F22A0" w:rsidRPr="000B1D92">
        <w:rPr>
          <w:bCs/>
          <w:szCs w:val="28"/>
          <w:lang w:val="af-ZA"/>
        </w:rPr>
        <w:t xml:space="preserve"> </w:t>
      </w:r>
      <w:r w:rsidRPr="000B1D92">
        <w:rPr>
          <w:bCs/>
          <w:szCs w:val="28"/>
          <w:lang w:val="af-ZA"/>
        </w:rPr>
        <w:t>lượt khám.</w:t>
      </w:r>
    </w:p>
    <w:p w14:paraId="4FED5DB1" w14:textId="4CDD0DBF" w:rsidR="00AB69EC"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af-ZA"/>
        </w:rPr>
        <w:t>- Công tác an toàn thực phẩm:</w:t>
      </w:r>
      <w:r w:rsidR="006B50AD" w:rsidRPr="000B1D92">
        <w:rPr>
          <w:bCs/>
          <w:szCs w:val="28"/>
          <w:lang w:val="af-ZA"/>
        </w:rPr>
        <w:t xml:space="preserve"> </w:t>
      </w:r>
      <w:r w:rsidR="00D92BCE" w:rsidRPr="000B1D92">
        <w:rPr>
          <w:bCs/>
          <w:szCs w:val="28"/>
          <w:lang w:val="af-ZA"/>
        </w:rPr>
        <w:t>Ủy ban nhân huyện</w:t>
      </w:r>
      <w:r w:rsidR="00D47960" w:rsidRPr="000B1D92">
        <w:rPr>
          <w:bCs/>
          <w:szCs w:val="28"/>
          <w:lang w:val="af-ZA"/>
        </w:rPr>
        <w:t xml:space="preserve"> tiếp tục triển khai thực hiện </w:t>
      </w:r>
      <w:r w:rsidR="00893E7B" w:rsidRPr="000B1D92">
        <w:rPr>
          <w:bCs/>
          <w:szCs w:val="28"/>
          <w:lang w:val="af-ZA"/>
        </w:rPr>
        <w:t>các kế hoạch</w:t>
      </w:r>
      <w:r w:rsidR="00B73CE3" w:rsidRPr="000B1D92">
        <w:rPr>
          <w:bCs/>
          <w:szCs w:val="28"/>
          <w:lang w:val="af-ZA"/>
        </w:rPr>
        <w:t xml:space="preserve"> về công tác an toàn thực phẩm</w:t>
      </w:r>
      <w:r w:rsidR="00C96296" w:rsidRPr="000B1D92">
        <w:rPr>
          <w:rStyle w:val="FootnoteReference"/>
          <w:szCs w:val="28"/>
        </w:rPr>
        <w:footnoteReference w:id="24"/>
      </w:r>
      <w:r w:rsidR="002F19B0" w:rsidRPr="000B1D92">
        <w:rPr>
          <w:bCs/>
          <w:szCs w:val="28"/>
          <w:lang w:val="af-ZA"/>
        </w:rPr>
        <w:t>.</w:t>
      </w:r>
      <w:r w:rsidR="00870673" w:rsidRPr="000B1D92">
        <w:rPr>
          <w:bCs/>
          <w:szCs w:val="28"/>
          <w:lang w:val="af-ZA"/>
        </w:rPr>
        <w:t xml:space="preserve"> </w:t>
      </w:r>
      <w:r w:rsidR="00870673" w:rsidRPr="000B1D92">
        <w:rPr>
          <w:spacing w:val="2"/>
          <w:szCs w:val="28"/>
          <w:lang w:val="af-ZA"/>
        </w:rPr>
        <w:t>Trong tháng trên địa bàn huyện không xảy ra vụ việc về ngộ độc thực phẩm.</w:t>
      </w:r>
    </w:p>
    <w:p w14:paraId="0C4B6968" w14:textId="77777777" w:rsidR="00AB69EC"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szCs w:val="28"/>
          <w:lang w:val="af-ZA"/>
        </w:rPr>
        <w:t>2.4. A</w:t>
      </w:r>
      <w:r w:rsidR="003369BC" w:rsidRPr="000B1D92">
        <w:rPr>
          <w:b/>
          <w:szCs w:val="28"/>
          <w:lang w:val="af-ZA"/>
        </w:rPr>
        <w:t xml:space="preserve">n sinh xã hội: </w:t>
      </w:r>
    </w:p>
    <w:p w14:paraId="7D199A80" w14:textId="54E5F69C" w:rsidR="009349C5" w:rsidRPr="000B1D92" w:rsidRDefault="00931BB5"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af-ZA"/>
        </w:rPr>
      </w:pPr>
      <w:r w:rsidRPr="000B1D92">
        <w:rPr>
          <w:szCs w:val="28"/>
          <w:lang w:val="af-ZA"/>
        </w:rPr>
        <w:t xml:space="preserve">- </w:t>
      </w:r>
      <w:r w:rsidR="00B52D75" w:rsidRPr="000B1D92">
        <w:rPr>
          <w:szCs w:val="28"/>
          <w:lang w:val="af-ZA"/>
        </w:rPr>
        <w:t xml:space="preserve">Thực hiện chính sách Người có công: </w:t>
      </w:r>
      <w:r w:rsidRPr="000B1D92">
        <w:rPr>
          <w:szCs w:val="28"/>
          <w:lang w:val="af-ZA"/>
        </w:rPr>
        <w:t xml:space="preserve">Trong tháng đã thực hiện chuyển trả kinh phí trợ cấp ưu đãi người có công với cách mạng với tổng kinh phí là </w:t>
      </w:r>
      <w:r w:rsidR="00671CFE" w:rsidRPr="000B1D92">
        <w:rPr>
          <w:szCs w:val="28"/>
          <w:lang w:val="af-ZA"/>
        </w:rPr>
        <w:t>1.3</w:t>
      </w:r>
      <w:r w:rsidR="00F93A0B" w:rsidRPr="000B1D92">
        <w:rPr>
          <w:szCs w:val="28"/>
          <w:lang w:val="af-ZA"/>
        </w:rPr>
        <w:t>3</w:t>
      </w:r>
      <w:r w:rsidR="0066241A" w:rsidRPr="000B1D92">
        <w:rPr>
          <w:szCs w:val="28"/>
          <w:lang w:val="af-ZA"/>
        </w:rPr>
        <w:t>1</w:t>
      </w:r>
      <w:r w:rsidR="00242F02" w:rsidRPr="000B1D92">
        <w:rPr>
          <w:szCs w:val="28"/>
          <w:lang w:val="af-ZA"/>
        </w:rPr>
        <w:t>.</w:t>
      </w:r>
      <w:r w:rsidR="0066241A" w:rsidRPr="000B1D92">
        <w:rPr>
          <w:szCs w:val="28"/>
          <w:lang w:val="af-ZA"/>
        </w:rPr>
        <w:t>987</w:t>
      </w:r>
      <w:r w:rsidR="00242F02" w:rsidRPr="000B1D92">
        <w:rPr>
          <w:szCs w:val="28"/>
          <w:lang w:val="af-ZA"/>
        </w:rPr>
        <w:t>.000/43</w:t>
      </w:r>
      <w:r w:rsidR="0066241A" w:rsidRPr="000B1D92">
        <w:rPr>
          <w:szCs w:val="28"/>
          <w:lang w:val="af-ZA"/>
        </w:rPr>
        <w:t>3</w:t>
      </w:r>
      <w:r w:rsidR="00136148" w:rsidRPr="000B1D92">
        <w:rPr>
          <w:szCs w:val="28"/>
          <w:lang w:val="af-ZA"/>
        </w:rPr>
        <w:t xml:space="preserve"> đối tượng</w:t>
      </w:r>
      <w:r w:rsidR="00DA1B16" w:rsidRPr="000B1D92">
        <w:rPr>
          <w:szCs w:val="28"/>
          <w:lang w:val="af-ZA"/>
        </w:rPr>
        <w:t xml:space="preserve">; </w:t>
      </w:r>
      <w:r w:rsidR="009349C5" w:rsidRPr="000B1D92">
        <w:rPr>
          <w:szCs w:val="28"/>
          <w:lang w:val="af-ZA"/>
        </w:rPr>
        <w:t>Tiếp tục</w:t>
      </w:r>
      <w:r w:rsidR="00DA1B16" w:rsidRPr="000B1D92">
        <w:rPr>
          <w:szCs w:val="28"/>
          <w:lang w:val="af-ZA"/>
        </w:rPr>
        <w:t xml:space="preserve"> chỉ đạo</w:t>
      </w:r>
      <w:r w:rsidR="0052425F" w:rsidRPr="000B1D92">
        <w:rPr>
          <w:szCs w:val="28"/>
          <w:lang w:val="af-ZA"/>
        </w:rPr>
        <w:t xml:space="preserve"> các dơn vị chuyên môn</w:t>
      </w:r>
      <w:r w:rsidR="00DA1B16" w:rsidRPr="000B1D92">
        <w:rPr>
          <w:szCs w:val="28"/>
          <w:lang w:val="af-ZA"/>
        </w:rPr>
        <w:t xml:space="preserve"> thực hiện </w:t>
      </w:r>
      <w:r w:rsidR="009349C5" w:rsidRPr="000B1D92">
        <w:rPr>
          <w:szCs w:val="28"/>
          <w:lang w:val="af-ZA"/>
        </w:rPr>
        <w:t>tốt công tác chuyên môn về</w:t>
      </w:r>
      <w:r w:rsidR="00DA1B16" w:rsidRPr="000B1D92">
        <w:rPr>
          <w:szCs w:val="28"/>
          <w:lang w:val="af-ZA"/>
        </w:rPr>
        <w:t xml:space="preserve"> lĩnh vực người có công như: C</w:t>
      </w:r>
      <w:r w:rsidR="009349C5" w:rsidRPr="000B1D92">
        <w:rPr>
          <w:szCs w:val="28"/>
          <w:lang w:val="af-ZA"/>
        </w:rPr>
        <w:t>hi trả trợ cấp hàng</w:t>
      </w:r>
      <w:r w:rsidR="00DA1B16" w:rsidRPr="000B1D92">
        <w:rPr>
          <w:szCs w:val="28"/>
          <w:lang w:val="af-ZA"/>
        </w:rPr>
        <w:t xml:space="preserve"> tháng đúng, đủ, kịp thời; tham </w:t>
      </w:r>
      <w:r w:rsidR="009349C5" w:rsidRPr="000B1D92">
        <w:rPr>
          <w:szCs w:val="28"/>
          <w:lang w:val="af-ZA"/>
        </w:rPr>
        <w:t>mưu hồ sơ đề nghị giải quyết chế độ mai táng phí và trợ cấp 01 lần cho các đối</w:t>
      </w:r>
      <w:r w:rsidR="0052425F" w:rsidRPr="000B1D92">
        <w:rPr>
          <w:szCs w:val="28"/>
          <w:lang w:val="af-ZA"/>
        </w:rPr>
        <w:t xml:space="preserve"> </w:t>
      </w:r>
      <w:r w:rsidR="009349C5" w:rsidRPr="000B1D92">
        <w:rPr>
          <w:szCs w:val="28"/>
          <w:lang w:val="af-ZA"/>
        </w:rPr>
        <w:t>tượng đảm bảo đúng, đủ, kịp thời...</w:t>
      </w:r>
    </w:p>
    <w:p w14:paraId="327CA023" w14:textId="7C22DDE9" w:rsidR="00AB69EC" w:rsidRPr="000B1D92" w:rsidRDefault="004B54F2"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af-ZA"/>
        </w:rPr>
        <w:t>- Công tác bảo trợ xã hội - Giảm nghèo:</w:t>
      </w:r>
      <w:r w:rsidR="005006F8" w:rsidRPr="000B1D92">
        <w:rPr>
          <w:szCs w:val="28"/>
          <w:lang w:val="af-ZA"/>
        </w:rPr>
        <w:t xml:space="preserve"> Trong tháng đã thực hiện chuyển trả trợ cấp bảo trợ xã hội với tổng kinh</w:t>
      </w:r>
      <w:r w:rsidR="00EA739A" w:rsidRPr="000B1D92">
        <w:rPr>
          <w:szCs w:val="28"/>
          <w:lang w:val="af-ZA"/>
        </w:rPr>
        <w:t xml:space="preserve"> </w:t>
      </w:r>
      <w:r w:rsidR="005006F8" w:rsidRPr="000B1D92">
        <w:rPr>
          <w:szCs w:val="28"/>
          <w:lang w:val="af-ZA"/>
        </w:rPr>
        <w:t xml:space="preserve">phí là </w:t>
      </w:r>
      <w:r w:rsidR="00722E53" w:rsidRPr="000B1D92">
        <w:rPr>
          <w:szCs w:val="28"/>
          <w:lang w:val="af-ZA"/>
        </w:rPr>
        <w:t xml:space="preserve"> </w:t>
      </w:r>
      <w:r w:rsidR="00F93A0B" w:rsidRPr="000B1D92">
        <w:rPr>
          <w:szCs w:val="28"/>
          <w:lang w:val="af-ZA"/>
        </w:rPr>
        <w:t>1.12</w:t>
      </w:r>
      <w:r w:rsidR="00387B00" w:rsidRPr="000B1D92">
        <w:rPr>
          <w:szCs w:val="28"/>
          <w:lang w:val="af-ZA"/>
        </w:rPr>
        <w:t>2</w:t>
      </w:r>
      <w:r w:rsidR="00722E53" w:rsidRPr="000B1D92">
        <w:rPr>
          <w:szCs w:val="28"/>
          <w:lang w:val="af-ZA"/>
        </w:rPr>
        <w:t>.</w:t>
      </w:r>
      <w:r w:rsidR="00387B00" w:rsidRPr="000B1D92">
        <w:rPr>
          <w:szCs w:val="28"/>
          <w:lang w:val="af-ZA"/>
        </w:rPr>
        <w:t>89</w:t>
      </w:r>
      <w:r w:rsidR="00F93A0B" w:rsidRPr="000B1D92">
        <w:rPr>
          <w:szCs w:val="28"/>
          <w:lang w:val="af-ZA"/>
        </w:rPr>
        <w:t>0</w:t>
      </w:r>
      <w:r w:rsidR="00701BC0" w:rsidRPr="000B1D92">
        <w:rPr>
          <w:szCs w:val="28"/>
          <w:lang w:val="af-ZA"/>
        </w:rPr>
        <w:t>.000/1.</w:t>
      </w:r>
      <w:r w:rsidR="00F93A0B" w:rsidRPr="000B1D92">
        <w:rPr>
          <w:szCs w:val="28"/>
          <w:lang w:val="af-ZA"/>
        </w:rPr>
        <w:t>55</w:t>
      </w:r>
      <w:r w:rsidR="00387B00" w:rsidRPr="000B1D92">
        <w:rPr>
          <w:szCs w:val="28"/>
          <w:lang w:val="af-ZA"/>
        </w:rPr>
        <w:t>8</w:t>
      </w:r>
      <w:r w:rsidR="008B2D08" w:rsidRPr="000B1D92">
        <w:rPr>
          <w:szCs w:val="28"/>
          <w:lang w:val="af-ZA"/>
        </w:rPr>
        <w:t xml:space="preserve"> đối tượng</w:t>
      </w:r>
      <w:r w:rsidR="00520041" w:rsidRPr="000B1D92">
        <w:rPr>
          <w:rStyle w:val="FootnoteReference"/>
          <w:iCs/>
          <w:szCs w:val="28"/>
        </w:rPr>
        <w:footnoteReference w:id="25"/>
      </w:r>
      <w:r w:rsidR="00A60C01" w:rsidRPr="000B1D92">
        <w:rPr>
          <w:szCs w:val="28"/>
          <w:lang w:val="af-ZA"/>
        </w:rPr>
        <w:t>.</w:t>
      </w:r>
    </w:p>
    <w:p w14:paraId="28C12FBC" w14:textId="77777777" w:rsidR="00F71C03"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szCs w:val="28"/>
          <w:lang w:val="af-ZA"/>
        </w:rPr>
        <w:t>2.5. Về văn hóa - thể thao; thông tin - truyền thông; khoa học công nghệ:</w:t>
      </w:r>
    </w:p>
    <w:p w14:paraId="7252CA6A" w14:textId="3D053F25" w:rsidR="005A47CA" w:rsidRPr="000B1D92" w:rsidRDefault="00FF450C" w:rsidP="005A47CA">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sv-SE"/>
        </w:rPr>
      </w:pPr>
      <w:r w:rsidRPr="000B1D92">
        <w:rPr>
          <w:szCs w:val="28"/>
          <w:highlight w:val="white"/>
          <w:lang w:val="sv-SE"/>
        </w:rPr>
        <w:t>- Văn hóa - thể thao</w:t>
      </w:r>
      <w:r w:rsidRPr="000B1D92">
        <w:rPr>
          <w:szCs w:val="28"/>
          <w:lang w:val="sv-SE"/>
        </w:rPr>
        <w:t xml:space="preserve">: </w:t>
      </w:r>
      <w:r w:rsidR="00975A6C" w:rsidRPr="000B1D92">
        <w:rPr>
          <w:szCs w:val="28"/>
          <w:lang w:val="sv-SE"/>
        </w:rPr>
        <w:t>Trong tháng</w:t>
      </w:r>
      <w:r w:rsidR="00413DC1" w:rsidRPr="000B1D92">
        <w:rPr>
          <w:szCs w:val="28"/>
          <w:lang w:val="sv-SE"/>
        </w:rPr>
        <w:t xml:space="preserve"> UBND huyện </w:t>
      </w:r>
      <w:r w:rsidR="00D27EFC" w:rsidRPr="000B1D92">
        <w:rPr>
          <w:szCs w:val="28"/>
          <w:lang w:val="sv-SE"/>
        </w:rPr>
        <w:t xml:space="preserve">tiếp tục </w:t>
      </w:r>
      <w:r w:rsidR="00413DC1" w:rsidRPr="000B1D92">
        <w:rPr>
          <w:szCs w:val="28"/>
        </w:rPr>
        <w:t>triển khai thực hiện Kế hoạch số 171 -KH/HU, ngày 14 tháng 06 năm 2024 của Ban Thường vụ Huyện ủy Tu Mơ Rông về việc thực hiện Kế hoạch số 143 -KH/TU, ngày 24-04-2024 của Ban Thường vụ Tỉnh ủy Kon Tum về thực hiện Kết luận số 70 - KL/TW, ngày 31-01-2024 của Bộ Chính trị “về phát triển thể dục, thể thao trong giai đoạn mới”. Triển khai thực hiện Nghị quyết số 47/NQ-CP ngày 15 tháng 4 năm 2024 của Chính phủ và Kế hoạch số 106-KH/TU ngày 07 tháng 8 năm 2023 của Ban Thường vụ Tỉnh ủy về triển khai thự c hiện Kết luận số 57- KL/TW ngày 15 tháng 6 năm 2023 của Bộ Chính trị về tiếp tục nâng cao chất lượng, hiệu quả công tác thông tin đối ngoại trong tình hình mới</w:t>
      </w:r>
      <w:r w:rsidR="009E722A" w:rsidRPr="000B1D92">
        <w:rPr>
          <w:szCs w:val="28"/>
        </w:rPr>
        <w:t>; T</w:t>
      </w:r>
      <w:r w:rsidR="005A3513" w:rsidRPr="000B1D92">
        <w:rPr>
          <w:szCs w:val="28"/>
          <w:lang w:val="sv-SE"/>
        </w:rPr>
        <w:t>iếp tục chỉ đạo</w:t>
      </w:r>
      <w:r w:rsidR="00122A2B" w:rsidRPr="000B1D92">
        <w:rPr>
          <w:szCs w:val="28"/>
          <w:lang w:val="sv-SE"/>
        </w:rPr>
        <w:t xml:space="preserve"> các phòng ban chuyên môn tiếp tục thực hiện </w:t>
      </w:r>
      <w:r w:rsidR="007631E8" w:rsidRPr="000B1D92">
        <w:rPr>
          <w:szCs w:val="28"/>
        </w:rPr>
        <w:t xml:space="preserve">đánh giá một số nội dung tại Tiêu chí số 7 Văn hóa, thể thao đô thị trên địa bàn huyện; triển khai thực hiện </w:t>
      </w:r>
      <w:r w:rsidR="007631E8" w:rsidRPr="000B1D92">
        <w:rPr>
          <w:szCs w:val="28"/>
        </w:rPr>
        <w:lastRenderedPageBreak/>
        <w:t>Tiểu dự án 1 – Dự án 6 CTMTQG giảm nghèo bền vững; hướng dẫn cài đặt sử dụng ứng dụng iSpeed đo kiểm chất lượng dịch vụ Internet băng rộng di động 4G và các giải báo chí chuyên ngành; triển khai Thông tư 06/2024/TT - BTTTT ngày</w:t>
      </w:r>
      <w:r w:rsidR="009E722A" w:rsidRPr="000B1D92">
        <w:rPr>
          <w:szCs w:val="28"/>
        </w:rPr>
        <w:t xml:space="preserve"> </w:t>
      </w:r>
      <w:r w:rsidR="007631E8" w:rsidRPr="000B1D92">
        <w:rPr>
          <w:szCs w:val="28"/>
        </w:rPr>
        <w:t>01/7/2024 của Bộ Thông tin và Truyền thông; văn bản lỗ hổng an toàn thông tin</w:t>
      </w:r>
      <w:r w:rsidR="009E722A" w:rsidRPr="000B1D92">
        <w:rPr>
          <w:szCs w:val="28"/>
        </w:rPr>
        <w:t xml:space="preserve"> </w:t>
      </w:r>
      <w:r w:rsidR="007631E8" w:rsidRPr="000B1D92">
        <w:rPr>
          <w:szCs w:val="28"/>
        </w:rPr>
        <w:t>ảnh hưởng cao và nghiêm trọng trong các sản phẩm Microsoft công bố tháng</w:t>
      </w:r>
      <w:r w:rsidR="009E722A" w:rsidRPr="000B1D92">
        <w:rPr>
          <w:szCs w:val="28"/>
        </w:rPr>
        <w:t xml:space="preserve"> </w:t>
      </w:r>
      <w:r w:rsidR="007631E8" w:rsidRPr="000B1D92">
        <w:rPr>
          <w:szCs w:val="28"/>
        </w:rPr>
        <w:t>07/2024; đẩy mạnh tuyên truyền, đấu tranh phản bác về Nhân quyền trên địa bàn huyện …</w:t>
      </w:r>
    </w:p>
    <w:p w14:paraId="055FDA79" w14:textId="0A4E20F3" w:rsidR="00F71C03" w:rsidRPr="000B1D92" w:rsidRDefault="00FF450C" w:rsidP="005A47CA">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sv-SE"/>
        </w:rPr>
      </w:pPr>
      <w:r w:rsidRPr="000B1D92">
        <w:rPr>
          <w:bCs/>
          <w:szCs w:val="28"/>
          <w:lang w:val="sv-SE"/>
        </w:rPr>
        <w:t xml:space="preserve">- </w:t>
      </w:r>
      <w:r w:rsidR="00414CA8" w:rsidRPr="000B1D92">
        <w:rPr>
          <w:bCs/>
          <w:szCs w:val="28"/>
          <w:lang w:val="sv-SE"/>
        </w:rPr>
        <w:t>T</w:t>
      </w:r>
      <w:r w:rsidRPr="000B1D92">
        <w:rPr>
          <w:bCs/>
          <w:szCs w:val="28"/>
          <w:lang w:val="sv-SE"/>
        </w:rPr>
        <w:t>hông tin - truyền thông</w:t>
      </w:r>
      <w:r w:rsidR="00E91575" w:rsidRPr="000B1D92">
        <w:rPr>
          <w:bCs/>
          <w:szCs w:val="28"/>
          <w:lang w:val="sv-SE"/>
        </w:rPr>
        <w:t>:</w:t>
      </w:r>
      <w:r w:rsidR="00E954E3" w:rsidRPr="000B1D92">
        <w:rPr>
          <w:bCs/>
          <w:szCs w:val="28"/>
          <w:lang w:val="sv-SE"/>
        </w:rPr>
        <w:t xml:space="preserve"> </w:t>
      </w:r>
      <w:r w:rsidR="00E954E3" w:rsidRPr="000B1D92">
        <w:rPr>
          <w:bCs/>
          <w:iCs/>
          <w:spacing w:val="2"/>
          <w:szCs w:val="28"/>
          <w:lang w:val="af-ZA"/>
        </w:rPr>
        <w:t>Trong tháng tập</w:t>
      </w:r>
      <w:r w:rsidR="00E954E3" w:rsidRPr="000B1D92">
        <w:rPr>
          <w:rFonts w:eastAsiaTheme="minorEastAsia"/>
          <w:szCs w:val="28"/>
          <w:lang w:val="vi-VN"/>
        </w:rPr>
        <w:t xml:space="preserve"> trung </w:t>
      </w:r>
      <w:r w:rsidR="00497C74" w:rsidRPr="000B1D92">
        <w:rPr>
          <w:rFonts w:eastAsiaTheme="minorEastAsia"/>
          <w:szCs w:val="28"/>
        </w:rPr>
        <w:t xml:space="preserve">thực hiện </w:t>
      </w:r>
      <w:r w:rsidR="00E954E3" w:rsidRPr="000B1D92">
        <w:rPr>
          <w:rFonts w:eastAsiaTheme="minorEastAsia"/>
          <w:szCs w:val="28"/>
          <w:lang w:val="vi-VN"/>
        </w:rPr>
        <w:t xml:space="preserve">tuyên truyền </w:t>
      </w:r>
      <w:r w:rsidR="00E954E3" w:rsidRPr="000B1D92">
        <w:rPr>
          <w:szCs w:val="28"/>
          <w:lang w:val="vi-VN"/>
        </w:rPr>
        <w:t xml:space="preserve">các </w:t>
      </w:r>
      <w:r w:rsidR="00E954E3" w:rsidRPr="000B1D92">
        <w:rPr>
          <w:szCs w:val="28"/>
          <w:lang w:val="af-ZA"/>
        </w:rPr>
        <w:t xml:space="preserve">Nghị quyết của Trung ương, tỉnh, huyện; Các nhiệm vụ phát triển kinh tế - xã hội trong tình hình mới; tuyên truyền cho người dân chủ động trong công tác phòng, chống, ứng phó, khắc phục hậu quả thiên tai, </w:t>
      </w:r>
      <w:r w:rsidR="00E954E3" w:rsidRPr="000B1D92">
        <w:rPr>
          <w:rFonts w:eastAsiaTheme="minorEastAsia"/>
          <w:szCs w:val="28"/>
          <w:lang w:val="af-ZA"/>
        </w:rPr>
        <w:t>phòng chống dịch bệnh trên người và trên cây trồng</w:t>
      </w:r>
      <w:r w:rsidR="00E954E3" w:rsidRPr="000B1D92">
        <w:rPr>
          <w:rFonts w:eastAsiaTheme="minorEastAsia"/>
          <w:szCs w:val="28"/>
          <w:lang w:val="vi-VN"/>
        </w:rPr>
        <w:t>, vật nuôi</w:t>
      </w:r>
      <w:r w:rsidR="00E954E3" w:rsidRPr="000B1D92">
        <w:rPr>
          <w:rFonts w:eastAsiaTheme="minorEastAsia"/>
          <w:bCs/>
          <w:szCs w:val="28"/>
          <w:lang w:val="vi-VN"/>
        </w:rPr>
        <w:t>; tình hình ATGT, vệ sinh ATTP trên địa bà</w:t>
      </w:r>
      <w:r w:rsidR="00E954E3" w:rsidRPr="000B1D92">
        <w:rPr>
          <w:rFonts w:eastAsiaTheme="minorEastAsia"/>
          <w:bCs/>
          <w:szCs w:val="28"/>
          <w:lang w:val="af-ZA"/>
        </w:rPr>
        <w:t>n</w:t>
      </w:r>
      <w:r w:rsidR="00B410AC" w:rsidRPr="000B1D92">
        <w:rPr>
          <w:rFonts w:eastAsiaTheme="minorEastAsia"/>
          <w:bCs/>
          <w:szCs w:val="28"/>
          <w:lang w:val="af-ZA"/>
        </w:rPr>
        <w:t>...</w:t>
      </w:r>
      <w:r w:rsidR="00E954E3" w:rsidRPr="000B1D92">
        <w:rPr>
          <w:rFonts w:eastAsiaTheme="minorEastAsia"/>
          <w:bCs/>
          <w:szCs w:val="28"/>
          <w:lang w:val="af-ZA"/>
        </w:rPr>
        <w:t xml:space="preserve">; Tiếp tục thực hiện </w:t>
      </w:r>
      <w:r w:rsidR="00E954E3" w:rsidRPr="000B1D92">
        <w:rPr>
          <w:szCs w:val="28"/>
          <w:lang w:val="af-ZA"/>
        </w:rPr>
        <w:t>t</w:t>
      </w:r>
      <w:r w:rsidR="00E954E3" w:rsidRPr="000B1D92">
        <w:rPr>
          <w:szCs w:val="28"/>
          <w:lang w:val="vi-VN"/>
        </w:rPr>
        <w:t>reo cờ hồng kỳ, cờ Đảng và cờ Tổ quốc</w:t>
      </w:r>
      <w:r w:rsidR="00E954E3" w:rsidRPr="000B1D92">
        <w:rPr>
          <w:szCs w:val="28"/>
          <w:lang w:val="af-ZA"/>
        </w:rPr>
        <w:t xml:space="preserve"> và </w:t>
      </w:r>
      <w:r w:rsidR="00E954E3" w:rsidRPr="000B1D92">
        <w:rPr>
          <w:szCs w:val="28"/>
          <w:lang w:val="vi-VN"/>
        </w:rPr>
        <w:t>pa nô tuyên truyền</w:t>
      </w:r>
      <w:r w:rsidR="00E954E3" w:rsidRPr="000B1D92">
        <w:rPr>
          <w:szCs w:val="28"/>
          <w:lang w:val="af-ZA"/>
        </w:rPr>
        <w:t xml:space="preserve"> nhân kỷ niệm các ngày lễ lớn.</w:t>
      </w:r>
      <w:r w:rsidR="00EC7CCE" w:rsidRPr="000B1D92">
        <w:rPr>
          <w:szCs w:val="28"/>
          <w:lang w:val="af-ZA"/>
        </w:rPr>
        <w:t xml:space="preserve"> </w:t>
      </w:r>
      <w:r w:rsidR="000411E4" w:rsidRPr="000B1D92">
        <w:rPr>
          <w:szCs w:val="28"/>
          <w:lang w:val="af-ZA"/>
        </w:rPr>
        <w:t>Duy trì t</w:t>
      </w:r>
      <w:r w:rsidR="00EC7CCE" w:rsidRPr="000B1D92">
        <w:rPr>
          <w:bCs/>
          <w:szCs w:val="28"/>
          <w:lang w:val="af-ZA"/>
        </w:rPr>
        <w:t xml:space="preserve">hực hiện phát thanh là </w:t>
      </w:r>
      <w:r w:rsidR="00EC7CCE" w:rsidRPr="000B1D92">
        <w:rPr>
          <w:bCs/>
          <w:szCs w:val="28"/>
          <w:lang w:val="vi-VN"/>
        </w:rPr>
        <w:t>195</w:t>
      </w:r>
      <w:r w:rsidR="00EC7CCE" w:rsidRPr="000B1D92">
        <w:rPr>
          <w:bCs/>
          <w:szCs w:val="28"/>
          <w:lang w:val="af-ZA"/>
        </w:rPr>
        <w:t xml:space="preserve"> giờ/tháng</w:t>
      </w:r>
      <w:r w:rsidR="00EC7CCE" w:rsidRPr="000B1D92">
        <w:rPr>
          <w:bCs/>
          <w:szCs w:val="28"/>
          <w:lang w:val="vi-VN"/>
        </w:rPr>
        <w:t xml:space="preserve"> </w:t>
      </w:r>
      <w:r w:rsidR="00EC7CCE" w:rsidRPr="000B1D92">
        <w:rPr>
          <w:bCs/>
          <w:i/>
          <w:szCs w:val="28"/>
          <w:lang w:val="vi-VN"/>
        </w:rPr>
        <w:t>(phát sóng 6,5 giờ/ ngày)</w:t>
      </w:r>
      <w:r w:rsidR="00EC7CCE" w:rsidRPr="000B1D92">
        <w:rPr>
          <w:bCs/>
          <w:i/>
          <w:szCs w:val="28"/>
          <w:lang w:val="af-ZA"/>
        </w:rPr>
        <w:t xml:space="preserve">; </w:t>
      </w:r>
      <w:r w:rsidR="00EC7CCE" w:rsidRPr="000B1D92">
        <w:rPr>
          <w:bCs/>
          <w:iCs/>
          <w:szCs w:val="28"/>
          <w:lang w:val="af-ZA"/>
        </w:rPr>
        <w:t>C</w:t>
      </w:r>
      <w:r w:rsidR="00EC7CCE" w:rsidRPr="000B1D92">
        <w:rPr>
          <w:bCs/>
          <w:szCs w:val="28"/>
          <w:lang w:val="vi-VN"/>
        </w:rPr>
        <w:t xml:space="preserve">hương trình phát thanh bằng tiếng Xê Đăng: Thực hiện 02 chương trình/tháng </w:t>
      </w:r>
      <w:r w:rsidR="00EC7CCE" w:rsidRPr="000B1D92">
        <w:rPr>
          <w:bCs/>
          <w:i/>
          <w:szCs w:val="28"/>
          <w:lang w:val="vi-VN"/>
        </w:rPr>
        <w:t>(thời lượng 15 -20 phút/01 chương trình)</w:t>
      </w:r>
      <w:r w:rsidR="00EC7CCE" w:rsidRPr="000B1D92">
        <w:rPr>
          <w:bCs/>
          <w:szCs w:val="28"/>
          <w:lang w:val="af-ZA"/>
        </w:rPr>
        <w:t xml:space="preserve">; Chương trình truyền </w:t>
      </w:r>
      <w:r w:rsidR="00EC7CCE" w:rsidRPr="000B1D92">
        <w:rPr>
          <w:bCs/>
          <w:szCs w:val="28"/>
          <w:lang w:val="vi-VN"/>
        </w:rPr>
        <w:t>thanh</w:t>
      </w:r>
      <w:r w:rsidR="00EC7CCE" w:rsidRPr="000B1D92">
        <w:rPr>
          <w:bCs/>
          <w:szCs w:val="28"/>
          <w:lang w:val="af-ZA"/>
        </w:rPr>
        <w:t xml:space="preserve"> địa phương thực hiện 14 giờ/tháng</w:t>
      </w:r>
      <w:r w:rsidR="00EC7CCE" w:rsidRPr="000B1D92">
        <w:rPr>
          <w:bCs/>
          <w:szCs w:val="28"/>
          <w:lang w:val="vi-VN"/>
        </w:rPr>
        <w:t xml:space="preserve">. Trong đó: Tiếp phát sóng chương trình phát thanh của Đài PT-TH tỉnh 08 giờ/tháng </w:t>
      </w:r>
      <w:r w:rsidR="00EC7CCE" w:rsidRPr="000B1D92">
        <w:rPr>
          <w:bCs/>
          <w:i/>
          <w:szCs w:val="28"/>
          <w:lang w:val="vi-VN"/>
        </w:rPr>
        <w:t>(thực hiện phát sóng vào các buổi chiều thứ 3, 5, 7, chủ nhật với thời lượng 30 phút/1 chương trình)</w:t>
      </w:r>
      <w:r w:rsidR="00EC7CCE" w:rsidRPr="000B1D92">
        <w:rPr>
          <w:bCs/>
          <w:szCs w:val="28"/>
          <w:lang w:val="vi-VN"/>
        </w:rPr>
        <w:t xml:space="preserve">; Chương trình truyền thanh của huyện 06 giờ/tháng </w:t>
      </w:r>
      <w:r w:rsidR="00EC7CCE" w:rsidRPr="000B1D92">
        <w:rPr>
          <w:bCs/>
          <w:i/>
          <w:szCs w:val="28"/>
          <w:lang w:val="vi-VN"/>
        </w:rPr>
        <w:t>(thực hiện phát sóng vào các buổi chiều thứ 2, 4, 6 và sáng thứ 3, 5, 7 với thời lượng khoảng 25 phút/1 chương trình).</w:t>
      </w:r>
    </w:p>
    <w:p w14:paraId="0BFF95FD" w14:textId="01A3C700" w:rsidR="00F71C03" w:rsidRPr="000B1D92" w:rsidRDefault="00FF450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Cs/>
          <w:szCs w:val="28"/>
          <w:lang w:val="sv-SE"/>
        </w:rPr>
      </w:pPr>
      <w:r w:rsidRPr="000B1D92">
        <w:rPr>
          <w:b/>
          <w:szCs w:val="28"/>
          <w:lang w:val="sv-SE"/>
        </w:rPr>
        <w:t>2.6.</w:t>
      </w:r>
      <w:r w:rsidR="003369BC" w:rsidRPr="000B1D92">
        <w:rPr>
          <w:b/>
          <w:szCs w:val="28"/>
          <w:lang w:val="sv-SE"/>
        </w:rPr>
        <w:t xml:space="preserve"> Về khoa học và công nghệ: </w:t>
      </w:r>
      <w:r w:rsidR="00BF3487" w:rsidRPr="000B1D92">
        <w:rPr>
          <w:szCs w:val="28"/>
          <w:lang w:val="sv-SE"/>
        </w:rPr>
        <w:t>Tiếp tục</w:t>
      </w:r>
      <w:r w:rsidR="00BF3487" w:rsidRPr="000B1D92">
        <w:rPr>
          <w:bCs/>
          <w:szCs w:val="28"/>
          <w:lang w:val="sv-SE"/>
        </w:rPr>
        <w:t xml:space="preserve"> thực hiện hỗ trợ ứng dụng chuyển giao ứng dụng Khoa học và Công nghệ; Đồng thời tiếp nhận một số Đề tài Khoa học và Công nghệ cấp tỉnh để cung cấp cho các Doanh nghiệp, HTX và cá nhân trên địa bàn huyện khi có nhu cầu tham khảo, áp dụng.</w:t>
      </w:r>
    </w:p>
    <w:p w14:paraId="317C7A55" w14:textId="77777777" w:rsidR="00F71C03"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iCs/>
          <w:szCs w:val="28"/>
        </w:rPr>
        <w:t xml:space="preserve">3. </w:t>
      </w:r>
      <w:r w:rsidR="00900AAF" w:rsidRPr="000B1D92">
        <w:rPr>
          <w:b/>
          <w:iCs/>
          <w:szCs w:val="28"/>
        </w:rPr>
        <w:t>Về</w:t>
      </w:r>
      <w:r w:rsidR="0098143B" w:rsidRPr="000B1D92">
        <w:rPr>
          <w:b/>
          <w:iCs/>
          <w:szCs w:val="28"/>
        </w:rPr>
        <w:t xml:space="preserve"> nội vụ; quốc phòng, an ninh</w:t>
      </w:r>
    </w:p>
    <w:p w14:paraId="403935E0" w14:textId="00D6EA05" w:rsidR="00F71C03" w:rsidRPr="000B1D92" w:rsidRDefault="00414CA8"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iCs/>
          <w:szCs w:val="28"/>
        </w:rPr>
      </w:pPr>
      <w:r w:rsidRPr="000B1D92">
        <w:rPr>
          <w:b/>
          <w:iCs/>
          <w:szCs w:val="28"/>
        </w:rPr>
        <w:t>3.1.</w:t>
      </w:r>
      <w:r w:rsidR="00267FCC" w:rsidRPr="000B1D92">
        <w:rPr>
          <w:b/>
          <w:iCs/>
          <w:szCs w:val="28"/>
        </w:rPr>
        <w:t xml:space="preserve"> Về nội vụ</w:t>
      </w:r>
      <w:r w:rsidR="00537216" w:rsidRPr="000B1D92">
        <w:rPr>
          <w:b/>
          <w:iCs/>
          <w:szCs w:val="28"/>
        </w:rPr>
        <w:t>, cải cách hành chính</w:t>
      </w:r>
      <w:r w:rsidR="00267FCC" w:rsidRPr="000B1D92">
        <w:rPr>
          <w:b/>
          <w:iCs/>
          <w:szCs w:val="28"/>
        </w:rPr>
        <w:t>:</w:t>
      </w:r>
      <w:r w:rsidR="00FD26A4" w:rsidRPr="000B1D92">
        <w:rPr>
          <w:iCs/>
          <w:szCs w:val="28"/>
        </w:rPr>
        <w:t xml:space="preserve"> </w:t>
      </w:r>
    </w:p>
    <w:p w14:paraId="4FDC6ABA" w14:textId="64C32AF7" w:rsidR="00AE15CA" w:rsidRPr="000B1D92" w:rsidRDefault="00C31EE2"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shd w:val="clear" w:color="auto" w:fill="FFFFFF"/>
        </w:rPr>
        <w:t>- Trong tháng từ ngày 15/0</w:t>
      </w:r>
      <w:r w:rsidR="00DC5F35" w:rsidRPr="000B1D92">
        <w:rPr>
          <w:szCs w:val="28"/>
          <w:shd w:val="clear" w:color="auto" w:fill="FFFFFF"/>
        </w:rPr>
        <w:t>8</w:t>
      </w:r>
      <w:r w:rsidRPr="000B1D92">
        <w:rPr>
          <w:szCs w:val="28"/>
          <w:shd w:val="clear" w:color="auto" w:fill="FFFFFF"/>
        </w:rPr>
        <w:t>/2024 đến ngày 1</w:t>
      </w:r>
      <w:r w:rsidR="0053306A" w:rsidRPr="000B1D92">
        <w:rPr>
          <w:szCs w:val="28"/>
          <w:shd w:val="clear" w:color="auto" w:fill="FFFFFF"/>
        </w:rPr>
        <w:t>4</w:t>
      </w:r>
      <w:r w:rsidRPr="000B1D92">
        <w:rPr>
          <w:szCs w:val="28"/>
          <w:shd w:val="clear" w:color="auto" w:fill="FFFFFF"/>
        </w:rPr>
        <w:t>/0</w:t>
      </w:r>
      <w:r w:rsidR="00DC5F35" w:rsidRPr="000B1D92">
        <w:rPr>
          <w:szCs w:val="28"/>
          <w:shd w:val="clear" w:color="auto" w:fill="FFFFFF"/>
        </w:rPr>
        <w:t>9</w:t>
      </w:r>
      <w:r w:rsidR="00AE15CA" w:rsidRPr="000B1D92">
        <w:rPr>
          <w:szCs w:val="28"/>
          <w:shd w:val="clear" w:color="auto" w:fill="FFFFFF"/>
        </w:rPr>
        <w:t xml:space="preserve">/52024 thực hiện việc giải quyết các thủ tục hành chính tại bộ phận nhận và trả kết quả theo cơ chế một cửa </w:t>
      </w:r>
      <w:r w:rsidR="008A691A" w:rsidRPr="000B1D92">
        <w:rPr>
          <w:szCs w:val="28"/>
          <w:shd w:val="clear" w:color="auto" w:fill="FFFFFF"/>
        </w:rPr>
        <w:t>có: Tổng số hồ sơ  tiếp nhận 2</w:t>
      </w:r>
      <w:r w:rsidR="00E33CA5" w:rsidRPr="000B1D92">
        <w:rPr>
          <w:szCs w:val="28"/>
          <w:shd w:val="clear" w:color="auto" w:fill="FFFFFF"/>
        </w:rPr>
        <w:t>69</w:t>
      </w:r>
      <w:r w:rsidR="00AE15CA" w:rsidRPr="000B1D92">
        <w:rPr>
          <w:rStyle w:val="FootnoteReference"/>
          <w:szCs w:val="28"/>
          <w:shd w:val="clear" w:color="auto" w:fill="FFFFFF"/>
        </w:rPr>
        <w:footnoteReference w:id="26"/>
      </w:r>
      <w:r w:rsidR="008019AA" w:rsidRPr="000B1D92">
        <w:rPr>
          <w:szCs w:val="28"/>
          <w:shd w:val="clear" w:color="auto" w:fill="FFFFFF"/>
        </w:rPr>
        <w:t>, của 84 lĩnh vực giải quyết</w:t>
      </w:r>
      <w:r w:rsidR="00404C2E" w:rsidRPr="000B1D92">
        <w:rPr>
          <w:rStyle w:val="FootnoteReference"/>
          <w:szCs w:val="28"/>
          <w:shd w:val="clear" w:color="auto" w:fill="FFFFFF"/>
        </w:rPr>
        <w:footnoteReference w:id="27"/>
      </w:r>
      <w:r w:rsidR="008019AA" w:rsidRPr="000B1D92">
        <w:rPr>
          <w:szCs w:val="28"/>
          <w:shd w:val="clear" w:color="auto" w:fill="FFFFFF"/>
        </w:rPr>
        <w:t>;</w:t>
      </w:r>
      <w:r w:rsidR="00AE15CA" w:rsidRPr="000B1D92">
        <w:rPr>
          <w:szCs w:val="28"/>
          <w:shd w:val="clear" w:color="auto" w:fill="FFFFFF"/>
        </w:rPr>
        <w:t xml:space="preserve"> số lượng</w:t>
      </w:r>
      <w:r w:rsidR="00CA13ED" w:rsidRPr="000B1D92">
        <w:rPr>
          <w:szCs w:val="28"/>
          <w:shd w:val="clear" w:color="auto" w:fill="FFFFFF"/>
        </w:rPr>
        <w:t xml:space="preserve"> hồ sơ đã được giải quyết là 2</w:t>
      </w:r>
      <w:r w:rsidR="00A06EDF" w:rsidRPr="000B1D92">
        <w:rPr>
          <w:szCs w:val="28"/>
          <w:shd w:val="clear" w:color="auto" w:fill="FFFFFF"/>
        </w:rPr>
        <w:t>6</w:t>
      </w:r>
      <w:r w:rsidR="00D304AD" w:rsidRPr="000B1D92">
        <w:rPr>
          <w:szCs w:val="28"/>
          <w:shd w:val="clear" w:color="auto" w:fill="FFFFFF"/>
        </w:rPr>
        <w:t>1</w:t>
      </w:r>
      <w:r w:rsidR="00AE15CA" w:rsidRPr="000B1D92">
        <w:rPr>
          <w:szCs w:val="28"/>
          <w:shd w:val="clear" w:color="auto" w:fill="FFFFFF"/>
        </w:rPr>
        <w:t xml:space="preserve"> hồ sơ; Số lượng hồ sơ đa</w:t>
      </w:r>
      <w:r w:rsidR="00CA13ED" w:rsidRPr="000B1D92">
        <w:rPr>
          <w:szCs w:val="28"/>
          <w:shd w:val="clear" w:color="auto" w:fill="FFFFFF"/>
        </w:rPr>
        <w:t>ng giải quyết là</w:t>
      </w:r>
      <w:r w:rsidR="00A06EDF" w:rsidRPr="000B1D92">
        <w:rPr>
          <w:szCs w:val="28"/>
          <w:shd w:val="clear" w:color="auto" w:fill="FFFFFF"/>
        </w:rPr>
        <w:t xml:space="preserve"> </w:t>
      </w:r>
      <w:r w:rsidR="00D304AD" w:rsidRPr="000B1D92">
        <w:rPr>
          <w:szCs w:val="28"/>
          <w:shd w:val="clear" w:color="auto" w:fill="FFFFFF"/>
        </w:rPr>
        <w:t>08</w:t>
      </w:r>
      <w:r w:rsidR="00AE15CA" w:rsidRPr="000B1D92">
        <w:rPr>
          <w:szCs w:val="28"/>
          <w:shd w:val="clear" w:color="auto" w:fill="FFFFFF"/>
        </w:rPr>
        <w:t xml:space="preserve"> hồ sơ.</w:t>
      </w:r>
    </w:p>
    <w:p w14:paraId="132B4826" w14:textId="006F1853" w:rsidR="00AE15CA" w:rsidRPr="000B1D92" w:rsidRDefault="00414CA8"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spacing w:val="2"/>
          <w:szCs w:val="28"/>
          <w:lang w:val="vi-VN"/>
        </w:rPr>
        <w:t xml:space="preserve">- </w:t>
      </w:r>
      <w:r w:rsidRPr="000B1D92">
        <w:rPr>
          <w:szCs w:val="28"/>
          <w:lang w:val="vi-VN"/>
        </w:rPr>
        <w:t>C</w:t>
      </w:r>
      <w:r w:rsidRPr="000B1D92">
        <w:rPr>
          <w:bCs/>
          <w:iCs/>
          <w:szCs w:val="28"/>
          <w:lang w:val="vi-VN"/>
        </w:rPr>
        <w:t>ông tác cải cách hành chính:</w:t>
      </w:r>
      <w:r w:rsidR="006B284F" w:rsidRPr="000B1D92">
        <w:rPr>
          <w:bCs/>
          <w:iCs/>
          <w:szCs w:val="28"/>
        </w:rPr>
        <w:t xml:space="preserve"> Ủy ban nhân dân huyện</w:t>
      </w:r>
      <w:r w:rsidR="00C04786" w:rsidRPr="000B1D92">
        <w:rPr>
          <w:bCs/>
          <w:iCs/>
          <w:szCs w:val="28"/>
        </w:rPr>
        <w:t xml:space="preserve"> tiếp tục thực hiện </w:t>
      </w:r>
      <w:r w:rsidR="006B284F" w:rsidRPr="000B1D92">
        <w:rPr>
          <w:szCs w:val="28"/>
        </w:rPr>
        <w:t>Kế hoạch công tác cải cách hành chính nhà nước trên địa bàn huyện Tu Mơ Rông năm 2024</w:t>
      </w:r>
      <w:r w:rsidR="00F415D1" w:rsidRPr="000B1D92">
        <w:rPr>
          <w:rStyle w:val="FootnoteReference"/>
          <w:szCs w:val="28"/>
        </w:rPr>
        <w:footnoteReference w:id="28"/>
      </w:r>
      <w:r w:rsidR="006B284F" w:rsidRPr="000B1D92">
        <w:rPr>
          <w:szCs w:val="28"/>
        </w:rPr>
        <w:t xml:space="preserve">; Kế hoạch kiểm tra đột xuất công tác cải cách hành chính và việc chấp hành Quy chế văn hóa công sở, kỷ luật, kỷ cương hành chính trên địa </w:t>
      </w:r>
      <w:r w:rsidR="006B284F" w:rsidRPr="000B1D92">
        <w:rPr>
          <w:szCs w:val="28"/>
        </w:rPr>
        <w:lastRenderedPageBreak/>
        <w:t>bàn huyện Tu Mơ Rông năm 2024</w:t>
      </w:r>
      <w:r w:rsidR="009E4736" w:rsidRPr="000B1D92">
        <w:rPr>
          <w:rStyle w:val="FootnoteReference"/>
          <w:szCs w:val="28"/>
        </w:rPr>
        <w:footnoteReference w:id="29"/>
      </w:r>
      <w:r w:rsidR="000A4F25" w:rsidRPr="000B1D92">
        <w:rPr>
          <w:szCs w:val="28"/>
        </w:rPr>
        <w:t>; Ban hành thông báo kiểm tra công tác Nội vụ gắn với kiểm tra công tác cải cách hành chính năm 2024 trên địa bàn huyện.</w:t>
      </w:r>
      <w:r w:rsidR="000A4F25" w:rsidRPr="000B1D92">
        <w:rPr>
          <w:rStyle w:val="FootnoteReference"/>
          <w:szCs w:val="28"/>
        </w:rPr>
        <w:footnoteReference w:id="30"/>
      </w:r>
      <w:r w:rsidR="000A4F25" w:rsidRPr="000B1D92">
        <w:rPr>
          <w:szCs w:val="28"/>
        </w:rPr>
        <w:t xml:space="preserve"> </w:t>
      </w:r>
    </w:p>
    <w:p w14:paraId="4C4904D1" w14:textId="710E0996" w:rsidR="003879D0" w:rsidRPr="000B1D92" w:rsidRDefault="00414CA8" w:rsidP="003879D0">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bCs/>
          <w:i/>
          <w:szCs w:val="28"/>
          <w:lang w:val="vi-VN"/>
        </w:rPr>
        <w:t xml:space="preserve">- Công tác </w:t>
      </w:r>
      <w:r w:rsidRPr="000B1D92">
        <w:rPr>
          <w:i/>
          <w:szCs w:val="28"/>
          <w:lang w:val="vi-VN"/>
        </w:rPr>
        <w:t>tôn giáo:</w:t>
      </w:r>
      <w:r w:rsidR="00D627E0" w:rsidRPr="000B1D92">
        <w:rPr>
          <w:szCs w:val="28"/>
        </w:rPr>
        <w:t xml:space="preserve"> Trong tháng </w:t>
      </w:r>
      <w:r w:rsidR="00003AFF" w:rsidRPr="000B1D92">
        <w:rPr>
          <w:szCs w:val="28"/>
        </w:rPr>
        <w:t>tình hình</w:t>
      </w:r>
      <w:r w:rsidR="00D627E0" w:rsidRPr="000B1D92">
        <w:rPr>
          <w:szCs w:val="28"/>
        </w:rPr>
        <w:t xml:space="preserve"> </w:t>
      </w:r>
      <w:r w:rsidR="00D627E0" w:rsidRPr="000B1D92">
        <w:rPr>
          <w:szCs w:val="28"/>
          <w:u w:val="wave" w:color="FF0000"/>
        </w:rPr>
        <w:t xml:space="preserve">hoạt </w:t>
      </w:r>
      <w:r w:rsidR="00783B04" w:rsidRPr="000B1D92">
        <w:rPr>
          <w:szCs w:val="28"/>
          <w:highlight w:val="white"/>
          <w:u w:val="wave" w:color="FF0000"/>
        </w:rPr>
        <w:t>động</w:t>
      </w:r>
      <w:r w:rsidR="00D627E0" w:rsidRPr="000B1D92">
        <w:rPr>
          <w:szCs w:val="28"/>
          <w:highlight w:val="white"/>
        </w:rPr>
        <w:t xml:space="preserve"> tôn gi</w:t>
      </w:r>
      <w:r w:rsidR="00EC2F19" w:rsidRPr="000B1D92">
        <w:rPr>
          <w:szCs w:val="28"/>
          <w:highlight w:val="white"/>
        </w:rPr>
        <w:t>áo diễn ra bình thường, ổn định;</w:t>
      </w:r>
      <w:r w:rsidR="00D627E0" w:rsidRPr="000B1D92">
        <w:rPr>
          <w:szCs w:val="28"/>
          <w:highlight w:val="white"/>
        </w:rPr>
        <w:t xml:space="preserve"> Các tín đồ tôn giáo hoạt động thuần túy, tham gia các phong trào tại địa phương, chăm lo sản xuất và cải thiện đời sống, chấp hành tốt các chủ trương, đường lối của Đảng và chí</w:t>
      </w:r>
      <w:r w:rsidR="008F288C" w:rsidRPr="000B1D92">
        <w:rPr>
          <w:szCs w:val="28"/>
          <w:highlight w:val="white"/>
        </w:rPr>
        <w:t>nh sách, pháp luật của Nhà nước</w:t>
      </w:r>
      <w:r w:rsidR="008F288C" w:rsidRPr="000B1D92">
        <w:rPr>
          <w:szCs w:val="28"/>
        </w:rPr>
        <w:t>; Trong tháng</w:t>
      </w:r>
      <w:r w:rsidR="00150170" w:rsidRPr="000B1D92">
        <w:rPr>
          <w:szCs w:val="28"/>
        </w:rPr>
        <w:t xml:space="preserve"> thực hiện xây dựng Chương trình Đoàn lãnh đạo huyện đi thăm cơ sở tôn giáo, chức sắc Phật giáo nhân dịp Đại lễ Vu lan-Báo hiếu PL.2568 DL.2024 PL.2568-DL.2024. </w:t>
      </w:r>
    </w:p>
    <w:p w14:paraId="3723F6B4" w14:textId="7F3FC3D7" w:rsidR="00822ACB" w:rsidRPr="000B1D92" w:rsidRDefault="00414CA8" w:rsidP="003879D0">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rPr>
      </w:pPr>
      <w:r w:rsidRPr="000B1D92">
        <w:rPr>
          <w:b/>
          <w:bCs/>
          <w:szCs w:val="28"/>
          <w:lang w:val="de-DE"/>
        </w:rPr>
        <w:t>3.2. Công tác Tư pháp</w:t>
      </w:r>
    </w:p>
    <w:p w14:paraId="7CD77BDC" w14:textId="15D76E4C" w:rsidR="000F4D1C" w:rsidRPr="000B1D92" w:rsidRDefault="000F4D1C"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nl-NL"/>
        </w:rPr>
        <w:t xml:space="preserve">Trong tháng tiếp tục quán triệt và tổ chức thực hiện nghiêm túc Nghị quyết 49-NQ/TW của Bộ Chính trị và các văn bản có liên quan, nhằm tạo chuyển biến mạnh mẽ nhận thức và hành động của các cán bộ, công chức và nhân dân trong thực hiện các nhiệm vụ cải cách tư pháp. Chú trọng việc tham gia xây dựng, hoàn thiện pháp luật liên quan hoạt động tư pháp. Chủ động phối hợp chặt chẽ với các ngành trong công tác cải cách tư pháp. </w:t>
      </w:r>
    </w:p>
    <w:p w14:paraId="0C9F077C" w14:textId="77777777" w:rsidR="000802AF" w:rsidRPr="000B1D92" w:rsidRDefault="00414CA8"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lang w:val="de-DE"/>
        </w:rPr>
      </w:pPr>
      <w:r w:rsidRPr="000B1D92">
        <w:rPr>
          <w:b/>
          <w:bCs/>
          <w:iCs/>
          <w:szCs w:val="28"/>
          <w:lang w:val="de-DE"/>
        </w:rPr>
        <w:t>3.3. Công tác phòng, chống tham nhũng, thực hành tiết kiệm, chống lãng phí.</w:t>
      </w:r>
    </w:p>
    <w:p w14:paraId="46D8CDE0" w14:textId="77777777" w:rsidR="000802AF" w:rsidRPr="000B1D92" w:rsidRDefault="00080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lang w:val="de-DE"/>
        </w:rPr>
      </w:pPr>
      <w:r w:rsidRPr="000B1D92">
        <w:rPr>
          <w:i/>
          <w:szCs w:val="28"/>
          <w:lang w:val="nl-NL"/>
        </w:rPr>
        <w:t>- Việc thực hiện các quy định về công khai, minh bạch trong hoạt động cơ quan, tổ chức, đơn vị</w:t>
      </w:r>
      <w:r w:rsidRPr="000B1D92">
        <w:rPr>
          <w:szCs w:val="28"/>
          <w:lang w:val="sv-SE"/>
        </w:rPr>
        <w:t>: Các cơ quan chuyên môn, các đơn vị sự nghiệp, UBND các xã nghiêm túc thực hiện công khai minh bạch trong hoạt động của đơn vị mình theo quy định. Tập trung chỉ đạo các cơ quan, đơn vị và UBND các xã nâng cao hiệu lực, hiệu quả trong việc thực hiện rà soát, sửa đổi, hoàn thiện các quy định, định mức, quy chế chi tiêu nội bộ để thực hiện tốt công tác phòng ngừa tham nhũng.</w:t>
      </w:r>
    </w:p>
    <w:p w14:paraId="4D262156" w14:textId="4D61A131" w:rsidR="000802AF" w:rsidRPr="000B1D92" w:rsidRDefault="00080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lang w:val="de-DE"/>
        </w:rPr>
      </w:pPr>
      <w:r w:rsidRPr="000B1D92">
        <w:rPr>
          <w:i/>
          <w:szCs w:val="28"/>
          <w:lang w:val="nl-NL"/>
        </w:rPr>
        <w:t xml:space="preserve">- Việc cán bộ, công chức, viên chức nộp lại quà tặng: </w:t>
      </w:r>
      <w:r w:rsidRPr="000B1D92">
        <w:rPr>
          <w:szCs w:val="28"/>
          <w:lang w:val="nl-NL"/>
        </w:rPr>
        <w:t>Trong tháng</w:t>
      </w:r>
      <w:r w:rsidR="00EE7C9E" w:rsidRPr="000B1D92">
        <w:rPr>
          <w:szCs w:val="28"/>
          <w:lang w:val="nl-NL"/>
        </w:rPr>
        <w:t xml:space="preserve"> trên địa bàn huyện</w:t>
      </w:r>
      <w:r w:rsidRPr="000B1D92">
        <w:rPr>
          <w:szCs w:val="28"/>
          <w:lang w:val="nl-NL"/>
        </w:rPr>
        <w:t xml:space="preserve"> chưa phát hiện trường hợp nào vi phạm; các cơ quan, đơn vị không dùng công quỹ để biếu, mua quà tặng hoặc vì mục đích vụ lợi cá nhân.</w:t>
      </w:r>
    </w:p>
    <w:p w14:paraId="24B6DDB3" w14:textId="68AC9410" w:rsidR="000802AF" w:rsidRPr="000B1D92" w:rsidRDefault="000802A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lang w:val="de-DE"/>
        </w:rPr>
      </w:pPr>
      <w:r w:rsidRPr="000B1D92">
        <w:rPr>
          <w:bCs/>
          <w:iCs/>
          <w:szCs w:val="28"/>
          <w:lang w:val="de-DE"/>
        </w:rPr>
        <w:t>-</w:t>
      </w:r>
      <w:r w:rsidRPr="000B1D92">
        <w:rPr>
          <w:b/>
          <w:bCs/>
          <w:iCs/>
          <w:szCs w:val="28"/>
          <w:lang w:val="de-DE"/>
        </w:rPr>
        <w:t xml:space="preserve"> </w:t>
      </w:r>
      <w:r w:rsidRPr="000B1D92">
        <w:rPr>
          <w:bCs/>
          <w:i/>
          <w:szCs w:val="28"/>
          <w:lang w:val="nl-NL"/>
        </w:rPr>
        <w:t>Kết quả xử lý, ngăn chặn tình trạng nhũng nhiễu, gây phiền hà cho người dân và doanh nghiệp trong giải quyết công việc “Tham nhũng vặt”:</w:t>
      </w:r>
      <w:r w:rsidRPr="000B1D92">
        <w:rPr>
          <w:b/>
          <w:bCs/>
          <w:iCs/>
          <w:szCs w:val="28"/>
          <w:lang w:val="de-DE"/>
        </w:rPr>
        <w:t xml:space="preserve"> </w:t>
      </w:r>
      <w:r w:rsidRPr="000B1D92">
        <w:rPr>
          <w:szCs w:val="28"/>
          <w:lang w:val="nl-NL"/>
        </w:rPr>
        <w:t>Trong tháng chưa phát hiện hành vi tham nhũng của tập thể, cá nhân nào.</w:t>
      </w:r>
    </w:p>
    <w:p w14:paraId="605175A3" w14:textId="77777777" w:rsidR="00FB1ED6" w:rsidRPr="000B1D92" w:rsidRDefault="000802AF" w:rsidP="00FB1ED6">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nl-NL"/>
        </w:rPr>
      </w:pPr>
      <w:r w:rsidRPr="000B1D92">
        <w:rPr>
          <w:bCs/>
          <w:i/>
          <w:iCs/>
          <w:szCs w:val="28"/>
          <w:lang w:val="de-DE"/>
        </w:rPr>
        <w:t xml:space="preserve">- </w:t>
      </w:r>
      <w:r w:rsidRPr="000B1D92">
        <w:rPr>
          <w:i/>
          <w:szCs w:val="28"/>
          <w:lang w:val="nl-NL"/>
        </w:rPr>
        <w:t>Kết quả chủ yếu công tác phát hiện, xử lý các vụ việc, điều tra, truy tố, xét xử các vụ án tham nhũng, kinh tế; nhất là các vụ việc, vụ án tham nhũng, kinh tế nghiêm trọng, phức tạp, dư luận xã hội quan tâm</w:t>
      </w:r>
      <w:r w:rsidRPr="000B1D92">
        <w:rPr>
          <w:szCs w:val="28"/>
          <w:lang w:val="nl-NL"/>
        </w:rPr>
        <w:t>:</w:t>
      </w:r>
      <w:r w:rsidR="00106510" w:rsidRPr="000B1D92">
        <w:rPr>
          <w:bCs/>
          <w:iCs/>
          <w:szCs w:val="28"/>
          <w:lang w:val="de-DE"/>
        </w:rPr>
        <w:t xml:space="preserve"> </w:t>
      </w:r>
      <w:r w:rsidRPr="000B1D92">
        <w:rPr>
          <w:szCs w:val="28"/>
          <w:lang w:val="nl-NL"/>
        </w:rPr>
        <w:t xml:space="preserve">Trong </w:t>
      </w:r>
      <w:r w:rsidR="00EE7C9E" w:rsidRPr="000B1D92">
        <w:rPr>
          <w:szCs w:val="28"/>
          <w:lang w:val="nl-NL"/>
        </w:rPr>
        <w:t xml:space="preserve">tháng </w:t>
      </w:r>
      <w:r w:rsidRPr="000B1D92">
        <w:rPr>
          <w:szCs w:val="28"/>
          <w:lang w:val="nl-NL"/>
        </w:rPr>
        <w:t>chưa có trường hợp công dân đến khiếu nại, tố cáo, kiến nghị về hành vi tham nhũng. Số vụ án liên quan đến kinh tế và chức vụ có dấu hiệu tham nhũng: không</w:t>
      </w:r>
      <w:r w:rsidR="00106510" w:rsidRPr="000B1D92">
        <w:rPr>
          <w:szCs w:val="28"/>
          <w:lang w:val="nl-NL"/>
        </w:rPr>
        <w:t xml:space="preserve"> có</w:t>
      </w:r>
      <w:r w:rsidRPr="000B1D92">
        <w:rPr>
          <w:szCs w:val="28"/>
          <w:lang w:val="nl-NL"/>
        </w:rPr>
        <w:t>.</w:t>
      </w:r>
    </w:p>
    <w:p w14:paraId="20A552D4" w14:textId="2F1FBA03" w:rsidR="00FB1ED6" w:rsidRPr="000B1D92" w:rsidRDefault="00FB1ED6" w:rsidP="00FB1ED6">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nl-NL"/>
        </w:rPr>
      </w:pPr>
      <w:r w:rsidRPr="000B1D92">
        <w:rPr>
          <w:i/>
          <w:iCs/>
          <w:szCs w:val="28"/>
        </w:rPr>
        <w:t>- Về công tác tiếp dân, giải quyết đơn thư khiếu nại, tố cáo, kiến nghị,</w:t>
      </w:r>
      <w:r w:rsidRPr="000B1D92">
        <w:rPr>
          <w:i/>
          <w:iCs/>
          <w:szCs w:val="28"/>
        </w:rPr>
        <w:br/>
        <w:t xml:space="preserve">phản ánh của công dân; công tác thanh tra, kiểm tra: </w:t>
      </w:r>
      <w:r w:rsidRPr="000B1D92">
        <w:rPr>
          <w:szCs w:val="28"/>
        </w:rPr>
        <w:t>Đồng chí Chủ tịch UBND</w:t>
      </w:r>
      <w:r w:rsidRPr="000B1D92">
        <w:rPr>
          <w:szCs w:val="28"/>
        </w:rPr>
        <w:br/>
        <w:t xml:space="preserve">huyện tổ chức tiếp công dân định kỳ theo quy định vào ngày </w:t>
      </w:r>
      <w:r w:rsidRPr="000B1D92">
        <w:rPr>
          <w:i/>
          <w:iCs/>
          <w:szCs w:val="28"/>
        </w:rPr>
        <w:t xml:space="preserve">(10 và ngày 22 </w:t>
      </w:r>
      <w:r w:rsidRPr="000B1D92">
        <w:rPr>
          <w:i/>
          <w:iCs/>
          <w:szCs w:val="28"/>
        </w:rPr>
        <w:lastRenderedPageBreak/>
        <w:t>hàng tháng)</w:t>
      </w:r>
      <w:r w:rsidRPr="000B1D92">
        <w:rPr>
          <w:szCs w:val="28"/>
        </w:rPr>
        <w:t xml:space="preserve">; Trong tháng trên địa bàn huyện không có lượt công dân tới kiến nghị, phản ánh. </w:t>
      </w:r>
    </w:p>
    <w:p w14:paraId="372CA608" w14:textId="61178F6A" w:rsidR="00BB4AA9" w:rsidRPr="000B1D92" w:rsidRDefault="00414CA8"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lang w:val="pt-BR"/>
        </w:rPr>
      </w:pPr>
      <w:r w:rsidRPr="000B1D92">
        <w:rPr>
          <w:b/>
          <w:bCs/>
          <w:szCs w:val="28"/>
          <w:lang w:val="vi-VN"/>
        </w:rPr>
        <w:t xml:space="preserve">3.4. Công tác </w:t>
      </w:r>
      <w:r w:rsidR="00A4356B" w:rsidRPr="000B1D92">
        <w:rPr>
          <w:b/>
          <w:szCs w:val="28"/>
          <w:highlight w:val="white"/>
          <w:lang w:val="nl-NL"/>
        </w:rPr>
        <w:t>Quân sự - Quốc phòng</w:t>
      </w:r>
      <w:r w:rsidR="00832AFA" w:rsidRPr="000B1D92">
        <w:rPr>
          <w:b/>
          <w:bCs/>
          <w:szCs w:val="28"/>
          <w:lang w:val="vi-VN"/>
        </w:rPr>
        <w:t xml:space="preserve">: </w:t>
      </w:r>
      <w:r w:rsidR="00385E86" w:rsidRPr="000B1D92">
        <w:rPr>
          <w:bCs/>
          <w:szCs w:val="28"/>
        </w:rPr>
        <w:t xml:space="preserve">Trong tháng </w:t>
      </w:r>
      <w:r w:rsidR="00D073A1" w:rsidRPr="000B1D92">
        <w:rPr>
          <w:szCs w:val="28"/>
          <w:highlight w:val="white"/>
          <w:lang w:val="pt-BR"/>
        </w:rPr>
        <w:t>t</w:t>
      </w:r>
      <w:r w:rsidR="00BB4AA9" w:rsidRPr="000B1D92">
        <w:rPr>
          <w:szCs w:val="28"/>
          <w:highlight w:val="white"/>
          <w:lang w:val="pt-BR"/>
        </w:rPr>
        <w:t xml:space="preserve">ình hình an ninh, chính trị tiếp tục được giữ vững, ổn định. Thường xuyên </w:t>
      </w:r>
      <w:r w:rsidR="00BB4AA9" w:rsidRPr="000B1D92">
        <w:rPr>
          <w:szCs w:val="28"/>
          <w:highlight w:val="white"/>
          <w:lang w:val="nl-NL"/>
        </w:rPr>
        <w:t>bố trí lực lượng nắm địa bàn, tăng cường công tác tuần tra phòng ngừa, đấu tranh với các loại tội phạm</w:t>
      </w:r>
      <w:r w:rsidR="00BB4AA9" w:rsidRPr="000B1D92">
        <w:rPr>
          <w:szCs w:val="28"/>
          <w:highlight w:val="white"/>
          <w:lang w:val="pt-BR"/>
        </w:rPr>
        <w:t>; kịp thời phát hiện và xử lý các hành vi vi phạm pháp luật</w:t>
      </w:r>
      <w:r w:rsidR="00046775" w:rsidRPr="000B1D92">
        <w:rPr>
          <w:szCs w:val="28"/>
          <w:shd w:val="clear" w:color="auto" w:fill="FFFFFF"/>
          <w:lang w:val="pt-BR"/>
        </w:rPr>
        <w:t xml:space="preserve">; Thực hiện </w:t>
      </w:r>
      <w:r w:rsidR="00BB4AA9" w:rsidRPr="000B1D92">
        <w:rPr>
          <w:szCs w:val="28"/>
          <w:shd w:val="clear" w:color="auto" w:fill="FFFFFF"/>
          <w:lang w:val="pt-BR"/>
        </w:rPr>
        <w:t>kiên toàn Ban chỉ đạo khu vực phòng hủ huyện Tu Mơ Rông.</w:t>
      </w:r>
    </w:p>
    <w:p w14:paraId="0FD62B61" w14:textId="77777777" w:rsidR="00C71BB5" w:rsidRPr="000B1D92" w:rsidRDefault="00D1720A"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iCs/>
          <w:szCs w:val="28"/>
        </w:rPr>
      </w:pPr>
      <w:r w:rsidRPr="000B1D92">
        <w:rPr>
          <w:b/>
          <w:bCs/>
          <w:iCs/>
          <w:szCs w:val="28"/>
          <w:lang w:val="nl-NL"/>
        </w:rPr>
        <w:t>3.5. Công tác ANTT</w:t>
      </w:r>
      <w:r w:rsidR="00D823DD" w:rsidRPr="000B1D92">
        <w:rPr>
          <w:b/>
          <w:bCs/>
          <w:iCs/>
          <w:szCs w:val="28"/>
          <w:lang w:val="nl-NL"/>
        </w:rPr>
        <w:t>:</w:t>
      </w:r>
      <w:r w:rsidR="00D32AF5" w:rsidRPr="000B1D92">
        <w:rPr>
          <w:iCs/>
          <w:szCs w:val="28"/>
          <w:lang w:val="vi-VN"/>
        </w:rPr>
        <w:t xml:space="preserve"> </w:t>
      </w:r>
    </w:p>
    <w:p w14:paraId="0AD1E49A" w14:textId="0DBAF43C" w:rsidR="00F465D9" w:rsidRPr="000B1D92" w:rsidRDefault="00C71BB5"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iCs/>
          <w:szCs w:val="28"/>
        </w:rPr>
      </w:pPr>
      <w:r w:rsidRPr="000B1D92">
        <w:rPr>
          <w:i/>
          <w:szCs w:val="28"/>
          <w:lang w:val="nl-NL"/>
        </w:rPr>
        <w:t>- Về trật tự an toàn xã hội:</w:t>
      </w:r>
      <w:r w:rsidRPr="000B1D92">
        <w:rPr>
          <w:szCs w:val="28"/>
          <w:lang w:val="nl-NL"/>
        </w:rPr>
        <w:t xml:space="preserve"> Trong tháng tình hình an ninh chính trị trên địa bàn huyện trong tháng </w:t>
      </w:r>
      <w:r w:rsidR="008C6F38" w:rsidRPr="000B1D92">
        <w:rPr>
          <w:szCs w:val="28"/>
          <w:lang w:val="nl-NL"/>
        </w:rPr>
        <w:t>9</w:t>
      </w:r>
      <w:r w:rsidRPr="000B1D92">
        <w:rPr>
          <w:szCs w:val="28"/>
          <w:lang w:val="nl-NL"/>
        </w:rPr>
        <w:t xml:space="preserve">/2024 cơ bản ổn định, không xảy ra các vụ việc phức tạp </w:t>
      </w:r>
      <w:r w:rsidR="00F465D9" w:rsidRPr="000B1D92">
        <w:rPr>
          <w:szCs w:val="28"/>
          <w:lang w:val="nl-NL"/>
        </w:rPr>
        <w:t>gây mất ANTT trên địa bàn huyện</w:t>
      </w:r>
      <w:r w:rsidR="00F465D9" w:rsidRPr="000B1D92">
        <w:rPr>
          <w:iCs/>
          <w:szCs w:val="28"/>
        </w:rPr>
        <w:t xml:space="preserve">. </w:t>
      </w:r>
    </w:p>
    <w:p w14:paraId="2F2C43AE" w14:textId="018761D6" w:rsidR="00E56E51" w:rsidRPr="000B1D92" w:rsidRDefault="00C71BB5" w:rsidP="00E56E51">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nl-NL"/>
        </w:rPr>
      </w:pPr>
      <w:r w:rsidRPr="000B1D92">
        <w:rPr>
          <w:szCs w:val="28"/>
          <w:lang w:val="nl-NL"/>
        </w:rPr>
        <w:t xml:space="preserve">Công tác điều tra, thụ ký các vụ án: </w:t>
      </w:r>
      <w:r w:rsidR="00C53C93" w:rsidRPr="000B1D92">
        <w:rPr>
          <w:szCs w:val="28"/>
          <w:lang w:val="nl-NL"/>
        </w:rPr>
        <w:t>T</w:t>
      </w:r>
      <w:r w:rsidRPr="000B1D92">
        <w:rPr>
          <w:szCs w:val="28"/>
          <w:lang w:val="nl-NL"/>
        </w:rPr>
        <w:t xml:space="preserve">rong tháng </w:t>
      </w:r>
      <w:r w:rsidR="008C6F38" w:rsidRPr="000B1D92">
        <w:rPr>
          <w:szCs w:val="28"/>
          <w:lang w:val="nl-NL"/>
        </w:rPr>
        <w:t>không có</w:t>
      </w:r>
      <w:r w:rsidR="00DB683A" w:rsidRPr="000B1D92">
        <w:rPr>
          <w:szCs w:val="28"/>
        </w:rPr>
        <w:t xml:space="preserve">. </w:t>
      </w:r>
      <w:r w:rsidRPr="000B1D92">
        <w:rPr>
          <w:szCs w:val="28"/>
          <w:lang w:val="nl-NL"/>
        </w:rPr>
        <w:t xml:space="preserve"> </w:t>
      </w:r>
    </w:p>
    <w:p w14:paraId="3F0524F9" w14:textId="277A71DC" w:rsidR="00C71BB5" w:rsidRPr="000B1D92" w:rsidRDefault="00C71BB5" w:rsidP="004B231A">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lang w:val="nl-NL"/>
        </w:rPr>
      </w:pPr>
      <w:r w:rsidRPr="000B1D92">
        <w:rPr>
          <w:i/>
          <w:szCs w:val="28"/>
          <w:lang w:val="nl-NL"/>
        </w:rPr>
        <w:t>- Về trật tự an toàn giao thông:</w:t>
      </w:r>
      <w:r w:rsidRPr="000B1D92">
        <w:rPr>
          <w:szCs w:val="28"/>
          <w:lang w:val="nl-NL"/>
        </w:rPr>
        <w:t xml:space="preserve"> Trên địa bàn huyện trong tháng </w:t>
      </w:r>
      <w:r w:rsidR="008C6F38" w:rsidRPr="000B1D92">
        <w:rPr>
          <w:szCs w:val="28"/>
          <w:lang w:val="nl-NL"/>
        </w:rPr>
        <w:t>9</w:t>
      </w:r>
      <w:r w:rsidR="00934FEB" w:rsidRPr="000B1D92">
        <w:rPr>
          <w:szCs w:val="28"/>
          <w:lang w:val="nl-NL"/>
        </w:rPr>
        <w:t xml:space="preserve"> </w:t>
      </w:r>
      <w:r w:rsidR="00934FEB" w:rsidRPr="000B1D92">
        <w:rPr>
          <w:szCs w:val="28"/>
        </w:rPr>
        <w:t>không xảy ra tai nạn giao thông</w:t>
      </w:r>
      <w:r w:rsidRPr="000B1D92">
        <w:rPr>
          <w:szCs w:val="28"/>
          <w:lang w:val="nl-NL"/>
        </w:rPr>
        <w:t xml:space="preserve">. </w:t>
      </w:r>
    </w:p>
    <w:p w14:paraId="1BE8EDFF" w14:textId="3D7C0575" w:rsidR="009F731B"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II. ĐÁNH GIÁ CHUNG</w:t>
      </w:r>
    </w:p>
    <w:p w14:paraId="49DA77DF" w14:textId="77777777" w:rsidR="009F731B"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1. Ưu điểm</w:t>
      </w:r>
      <w:r w:rsidR="005957C5" w:rsidRPr="000B1D92">
        <w:rPr>
          <w:b/>
          <w:bCs/>
          <w:iCs/>
          <w:szCs w:val="28"/>
          <w:lang w:val="vi-VN"/>
        </w:rPr>
        <w:t xml:space="preserve">: </w:t>
      </w:r>
    </w:p>
    <w:p w14:paraId="5CE78516" w14:textId="1AFE2A36" w:rsidR="009F731B" w:rsidRPr="000B1D92" w:rsidRDefault="00BF3F9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iCs/>
          <w:szCs w:val="28"/>
          <w:lang w:val="vi-VN"/>
        </w:rPr>
        <w:t>Trong tháng 0</w:t>
      </w:r>
      <w:r w:rsidR="006D2265" w:rsidRPr="000B1D92">
        <w:rPr>
          <w:iCs/>
          <w:szCs w:val="28"/>
        </w:rPr>
        <w:t>9</w:t>
      </w:r>
      <w:r w:rsidR="007D1B19" w:rsidRPr="000B1D92">
        <w:rPr>
          <w:iCs/>
          <w:szCs w:val="28"/>
          <w:lang w:val="vi-VN"/>
        </w:rPr>
        <w:t xml:space="preserve"> năm 2024</w:t>
      </w:r>
      <w:r w:rsidR="00C30B66" w:rsidRPr="000B1D92">
        <w:rPr>
          <w:iCs/>
          <w:szCs w:val="28"/>
          <w:lang w:val="vi-VN"/>
        </w:rPr>
        <w:t xml:space="preserve">, </w:t>
      </w:r>
      <w:r w:rsidR="008141B0" w:rsidRPr="000B1D92">
        <w:rPr>
          <w:iCs/>
          <w:szCs w:val="28"/>
          <w:lang w:val="vi-VN"/>
        </w:rPr>
        <w:t>tình hình</w:t>
      </w:r>
      <w:r w:rsidR="00937672" w:rsidRPr="000B1D92">
        <w:rPr>
          <w:iCs/>
          <w:szCs w:val="28"/>
          <w:lang w:val="vi-VN"/>
        </w:rPr>
        <w:t xml:space="preserve"> phát triển</w:t>
      </w:r>
      <w:r w:rsidR="008141B0" w:rsidRPr="000B1D92">
        <w:rPr>
          <w:iCs/>
          <w:szCs w:val="28"/>
          <w:lang w:val="vi-VN"/>
        </w:rPr>
        <w:t xml:space="preserve"> kinh tế - xã hội</w:t>
      </w:r>
      <w:r w:rsidR="00C30B66" w:rsidRPr="000B1D92">
        <w:rPr>
          <w:iCs/>
          <w:szCs w:val="28"/>
          <w:lang w:val="vi-VN"/>
        </w:rPr>
        <w:t xml:space="preserve"> tiếp tục </w:t>
      </w:r>
      <w:r w:rsidR="00937672" w:rsidRPr="000B1D92">
        <w:rPr>
          <w:iCs/>
          <w:szCs w:val="28"/>
          <w:lang w:val="vi-VN"/>
        </w:rPr>
        <w:t xml:space="preserve">được </w:t>
      </w:r>
      <w:r w:rsidR="00C30B66" w:rsidRPr="000B1D92">
        <w:rPr>
          <w:iCs/>
          <w:szCs w:val="28"/>
          <w:lang w:val="vi-VN"/>
        </w:rPr>
        <w:t xml:space="preserve">ổn định, phát triển và đạt được nhiều kết quả: Tình hình kinh tế cơ bản ổn định, các hoạt động sản xuất, kinh doanh tiếp tục xu hướng tích cực. Sản xuất nông, lâm, thủy sản đáp ứng tốt nhu cầu tiêu dùng. Thương mại, dịch vụ và du lịch </w:t>
      </w:r>
      <w:r w:rsidR="00550CAD" w:rsidRPr="000B1D92">
        <w:rPr>
          <w:iCs/>
          <w:szCs w:val="28"/>
          <w:lang w:val="vi-VN"/>
        </w:rPr>
        <w:t xml:space="preserve">phát huy </w:t>
      </w:r>
      <w:r w:rsidR="00C30B66" w:rsidRPr="000B1D92">
        <w:rPr>
          <w:iCs/>
          <w:szCs w:val="28"/>
          <w:lang w:val="vi-VN"/>
        </w:rPr>
        <w:t>tăng trưởng</w:t>
      </w:r>
      <w:r w:rsidR="000405FD" w:rsidRPr="000B1D92">
        <w:rPr>
          <w:iCs/>
          <w:szCs w:val="28"/>
          <w:lang w:val="vi-VN"/>
        </w:rPr>
        <w:t>.</w:t>
      </w:r>
      <w:r w:rsidR="00C30B66" w:rsidRPr="000B1D92">
        <w:rPr>
          <w:iCs/>
          <w:szCs w:val="28"/>
          <w:lang w:val="vi-VN"/>
        </w:rPr>
        <w:t xml:space="preserve"> Công tác phòng, chống dịch bệnh, khám, chữa bệnh được đảm bảo. Các chế độ, chính sách bảo đảm an sinh, phúc lợi xã hội được triển khai đầy đủ, kịp thời. Quốc phòng an ninh được giữ vững, trật tự an toàn xã hội được bảo đảm.</w:t>
      </w:r>
    </w:p>
    <w:p w14:paraId="66393052" w14:textId="77777777" w:rsidR="00134112"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rPr>
      </w:pPr>
      <w:r w:rsidRPr="000B1D92">
        <w:rPr>
          <w:b/>
          <w:bCs/>
          <w:iCs/>
          <w:szCs w:val="28"/>
          <w:lang w:val="vi-VN"/>
        </w:rPr>
        <w:t>2. Hạn chế, khuyết điểm</w:t>
      </w:r>
      <w:r w:rsidR="005957C5" w:rsidRPr="000B1D92">
        <w:rPr>
          <w:b/>
          <w:bCs/>
          <w:iCs/>
          <w:szCs w:val="28"/>
          <w:lang w:val="vi-VN"/>
        </w:rPr>
        <w:t>:</w:t>
      </w:r>
    </w:p>
    <w:p w14:paraId="6C48A70C" w14:textId="33EF67CA" w:rsidR="00771882" w:rsidRPr="000B1D92" w:rsidRDefault="00EF5533"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b/>
          <w:bCs/>
          <w:iCs/>
          <w:szCs w:val="28"/>
        </w:rPr>
      </w:pPr>
      <w:r w:rsidRPr="000B1D92">
        <w:rPr>
          <w:szCs w:val="28"/>
          <w:shd w:val="clear" w:color="auto" w:fill="FFFFFF"/>
        </w:rPr>
        <w:t xml:space="preserve">Thu ngân sách nhà nước, tỷ lệ giải ngân vốn đầu tư công </w:t>
      </w:r>
      <w:r w:rsidR="005E2D5D" w:rsidRPr="000B1D92">
        <w:rPr>
          <w:szCs w:val="28"/>
          <w:shd w:val="clear" w:color="auto" w:fill="FFFFFF"/>
        </w:rPr>
        <w:t>còn thấp</w:t>
      </w:r>
      <w:r w:rsidR="00125088" w:rsidRPr="000B1D92">
        <w:rPr>
          <w:szCs w:val="28"/>
          <w:shd w:val="clear" w:color="auto" w:fill="FFFFFF"/>
        </w:rPr>
        <w:t>, nhất là 03 chương trình mục tiêu quốc gia</w:t>
      </w:r>
      <w:r w:rsidRPr="000B1D92">
        <w:rPr>
          <w:szCs w:val="28"/>
          <w:shd w:val="clear" w:color="auto" w:fill="FFFFFF"/>
        </w:rPr>
        <w:t xml:space="preserve">; </w:t>
      </w:r>
      <w:r w:rsidR="00085425" w:rsidRPr="000B1D92">
        <w:rPr>
          <w:iCs/>
          <w:szCs w:val="28"/>
          <w:lang w:val="pt-PT"/>
        </w:rPr>
        <w:t>Công tác phát triển rừng trồng mới còn chậm theo kế hoạch</w:t>
      </w:r>
      <w:r w:rsidR="000E63BD" w:rsidRPr="000B1D92">
        <w:rPr>
          <w:iCs/>
          <w:szCs w:val="28"/>
          <w:lang w:val="pt-PT"/>
        </w:rPr>
        <w:t>...</w:t>
      </w:r>
      <w:r w:rsidR="00085425" w:rsidRPr="000B1D92">
        <w:rPr>
          <w:iCs/>
          <w:szCs w:val="28"/>
          <w:lang w:val="pt-PT"/>
        </w:rPr>
        <w:t xml:space="preserve"> </w:t>
      </w:r>
    </w:p>
    <w:p w14:paraId="05A00333" w14:textId="77777777" w:rsidR="0053525F" w:rsidRPr="000B1D92" w:rsidRDefault="005957C5"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3. Nguyên nhân</w:t>
      </w:r>
      <w:r w:rsidR="004D7099" w:rsidRPr="000B1D92">
        <w:rPr>
          <w:b/>
          <w:bCs/>
          <w:iCs/>
          <w:szCs w:val="28"/>
          <w:lang w:val="vi-VN"/>
        </w:rPr>
        <w:t>:</w:t>
      </w:r>
    </w:p>
    <w:p w14:paraId="37611213" w14:textId="77777777" w:rsidR="0053525F" w:rsidRPr="000B1D92" w:rsidRDefault="0053525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shd w:val="clear" w:color="auto" w:fill="FFFFFF"/>
        </w:rPr>
        <w:t xml:space="preserve">- </w:t>
      </w:r>
      <w:r w:rsidR="00C5731B" w:rsidRPr="000B1D92">
        <w:rPr>
          <w:szCs w:val="28"/>
          <w:lang w:val="vi-VN"/>
        </w:rPr>
        <w:t>Nguyên nhân khách quan</w:t>
      </w:r>
      <w:r w:rsidR="001509B2" w:rsidRPr="000B1D92">
        <w:rPr>
          <w:szCs w:val="28"/>
          <w:lang w:val="vi-VN"/>
        </w:rPr>
        <w:t>:</w:t>
      </w:r>
      <w:r w:rsidR="00C5731B" w:rsidRPr="000B1D92">
        <w:rPr>
          <w:szCs w:val="28"/>
          <w:lang w:val="vi-VN"/>
        </w:rPr>
        <w:t xml:space="preserve"> </w:t>
      </w:r>
      <w:r w:rsidR="00F52567" w:rsidRPr="000B1D92">
        <w:rPr>
          <w:szCs w:val="28"/>
        </w:rPr>
        <w:t>P</w:t>
      </w:r>
      <w:r w:rsidR="00C5731B" w:rsidRPr="000B1D92">
        <w:rPr>
          <w:szCs w:val="28"/>
          <w:lang w:val="vi-VN"/>
        </w:rPr>
        <w:t xml:space="preserve">hần lớn các chủ đầu tư đang thực hiện </w:t>
      </w:r>
      <w:r w:rsidR="00F52567" w:rsidRPr="000B1D92">
        <w:rPr>
          <w:szCs w:val="28"/>
        </w:rPr>
        <w:t>các bước chuẩn bị đầu tư</w:t>
      </w:r>
      <w:r w:rsidR="000B5B69" w:rsidRPr="000B1D92">
        <w:rPr>
          <w:szCs w:val="28"/>
        </w:rPr>
        <w:t xml:space="preserve"> của các dự án khởi</w:t>
      </w:r>
      <w:r w:rsidR="008B3047" w:rsidRPr="000B1D92">
        <w:rPr>
          <w:szCs w:val="28"/>
        </w:rPr>
        <w:t xml:space="preserve"> công mới </w:t>
      </w:r>
      <w:r w:rsidR="00C5731B" w:rsidRPr="000B1D92">
        <w:rPr>
          <w:szCs w:val="28"/>
          <w:lang w:val="vi-VN"/>
        </w:rPr>
        <w:t>nên tiến độ giả</w:t>
      </w:r>
      <w:r w:rsidR="00B83064" w:rsidRPr="000B1D92">
        <w:rPr>
          <w:szCs w:val="28"/>
          <w:lang w:val="vi-VN"/>
        </w:rPr>
        <w:t>i ngân vốn đầu tư công còn chậm</w:t>
      </w:r>
      <w:r w:rsidR="00B83064" w:rsidRPr="000B1D92">
        <w:rPr>
          <w:szCs w:val="28"/>
        </w:rPr>
        <w:t xml:space="preserve">; </w:t>
      </w:r>
      <w:r w:rsidR="00CC015B" w:rsidRPr="000B1D92">
        <w:rPr>
          <w:szCs w:val="28"/>
          <w:shd w:val="clear" w:color="auto" w:fill="FFFFFF"/>
        </w:rPr>
        <w:t xml:space="preserve">người điều khiển phương tiện, người tham gia giao thông chưa tuân thủ nghiêm các quy định về bảo đảm trật tự an toàn giao thông. </w:t>
      </w:r>
    </w:p>
    <w:p w14:paraId="22826638" w14:textId="1461B276" w:rsidR="0053525F" w:rsidRPr="000B1D92" w:rsidRDefault="0053525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shd w:val="clear" w:color="auto" w:fill="FFFFFF"/>
        </w:rPr>
        <w:t xml:space="preserve">- </w:t>
      </w:r>
      <w:r w:rsidR="00C5731B" w:rsidRPr="000B1D92">
        <w:rPr>
          <w:szCs w:val="28"/>
          <w:lang w:val="vi-VN"/>
        </w:rPr>
        <w:t>Nguyên nhân chủ quan</w:t>
      </w:r>
      <w:r w:rsidR="006138CF" w:rsidRPr="000B1D92">
        <w:rPr>
          <w:szCs w:val="28"/>
          <w:lang w:val="vi-VN"/>
        </w:rPr>
        <w:t>:</w:t>
      </w:r>
      <w:r w:rsidR="003F4E5C" w:rsidRPr="000B1D92">
        <w:rPr>
          <w:szCs w:val="28"/>
          <w:lang w:val="vi-VN"/>
        </w:rPr>
        <w:t xml:space="preserve"> </w:t>
      </w:r>
      <w:r w:rsidR="00C5731B" w:rsidRPr="000B1D92">
        <w:rPr>
          <w:szCs w:val="28"/>
          <w:lang w:val="vi-VN"/>
        </w:rPr>
        <w:t>Vai trò, trách nhiệm của người đứ</w:t>
      </w:r>
      <w:r w:rsidR="00B71900" w:rsidRPr="000B1D92">
        <w:rPr>
          <w:szCs w:val="28"/>
          <w:lang w:val="vi-VN"/>
        </w:rPr>
        <w:t>ng đầu</w:t>
      </w:r>
      <w:r w:rsidR="001B3E99" w:rsidRPr="000B1D92">
        <w:rPr>
          <w:szCs w:val="28"/>
        </w:rPr>
        <w:t xml:space="preserve"> của một số đ</w:t>
      </w:r>
      <w:r w:rsidR="00D23D11" w:rsidRPr="000B1D92">
        <w:rPr>
          <w:szCs w:val="28"/>
        </w:rPr>
        <w:t>ơn vị địa phương</w:t>
      </w:r>
      <w:r w:rsidR="00B71900" w:rsidRPr="000B1D92">
        <w:rPr>
          <w:szCs w:val="28"/>
          <w:lang w:val="vi-VN"/>
        </w:rPr>
        <w:t xml:space="preserve"> chưa được phát huy</w:t>
      </w:r>
      <w:r w:rsidR="00D23D11" w:rsidRPr="000B1D92">
        <w:rPr>
          <w:szCs w:val="28"/>
        </w:rPr>
        <w:t xml:space="preserve"> cao</w:t>
      </w:r>
      <w:r w:rsidR="00B71900" w:rsidRPr="000B1D92">
        <w:rPr>
          <w:szCs w:val="28"/>
        </w:rPr>
        <w:t>;</w:t>
      </w:r>
      <w:r w:rsidR="00C5731B" w:rsidRPr="000B1D92">
        <w:rPr>
          <w:szCs w:val="28"/>
          <w:lang w:val="vi-VN"/>
        </w:rPr>
        <w:t xml:space="preserve"> Còn chậm trễ trong công tác hoàn thiện thủ tục đầu tư, công tác nghiệm thu, t</w:t>
      </w:r>
      <w:r w:rsidR="006D68E2" w:rsidRPr="000B1D92">
        <w:rPr>
          <w:szCs w:val="28"/>
          <w:lang w:val="vi-VN"/>
        </w:rPr>
        <w:t>hanh toán khối lượng hoàn thành; Công tác giám sát, kiểm tra</w:t>
      </w:r>
      <w:r w:rsidR="00694274" w:rsidRPr="000B1D92">
        <w:rPr>
          <w:szCs w:val="28"/>
        </w:rPr>
        <w:t>, kiểm soát trong thực thi nhiệm vụ</w:t>
      </w:r>
      <w:r w:rsidR="00B71900" w:rsidRPr="000B1D92">
        <w:rPr>
          <w:szCs w:val="28"/>
          <w:lang w:val="vi-VN"/>
        </w:rPr>
        <w:t xml:space="preserve"> còn </w:t>
      </w:r>
      <w:r w:rsidR="00D66815" w:rsidRPr="000B1D92">
        <w:rPr>
          <w:szCs w:val="28"/>
        </w:rPr>
        <w:t>chậm</w:t>
      </w:r>
      <w:r w:rsidR="00E84064" w:rsidRPr="000B1D92">
        <w:rPr>
          <w:szCs w:val="28"/>
        </w:rPr>
        <w:t xml:space="preserve">; </w:t>
      </w:r>
      <w:r w:rsidRPr="000B1D92">
        <w:rPr>
          <w:szCs w:val="28"/>
          <w:shd w:val="clear" w:color="auto" w:fill="FFFFFF"/>
        </w:rPr>
        <w:t>Ý thức chấp hành luật giao thông, ý thức tham gia giao thông của người dân chưa tốt.</w:t>
      </w:r>
    </w:p>
    <w:p w14:paraId="08AC7DFD" w14:textId="306EE869" w:rsidR="00134112"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III. NHIỆM VỤ</w:t>
      </w:r>
      <w:r w:rsidR="00AB4E8D" w:rsidRPr="000B1D92">
        <w:rPr>
          <w:b/>
          <w:bCs/>
          <w:iCs/>
          <w:szCs w:val="28"/>
          <w:lang w:val="vi-VN"/>
        </w:rPr>
        <w:t xml:space="preserve"> TRỌNG TÂM </w:t>
      </w:r>
      <w:r w:rsidR="00347A39" w:rsidRPr="000B1D92">
        <w:rPr>
          <w:b/>
          <w:bCs/>
          <w:iCs/>
          <w:szCs w:val="28"/>
          <w:lang w:val="vi-VN"/>
        </w:rPr>
        <w:t>THÁNG</w:t>
      </w:r>
      <w:r w:rsidR="008C15BB" w:rsidRPr="000B1D92">
        <w:rPr>
          <w:b/>
          <w:bCs/>
          <w:iCs/>
          <w:szCs w:val="28"/>
          <w:lang w:val="vi-VN"/>
        </w:rPr>
        <w:t xml:space="preserve"> </w:t>
      </w:r>
      <w:r w:rsidR="006D2265" w:rsidRPr="000B1D92">
        <w:rPr>
          <w:b/>
          <w:bCs/>
          <w:iCs/>
          <w:szCs w:val="28"/>
        </w:rPr>
        <w:t>10</w:t>
      </w:r>
      <w:r w:rsidR="003D109A" w:rsidRPr="000B1D92">
        <w:rPr>
          <w:b/>
          <w:bCs/>
          <w:iCs/>
          <w:szCs w:val="28"/>
          <w:lang w:val="vi-VN"/>
        </w:rPr>
        <w:t xml:space="preserve"> </w:t>
      </w:r>
      <w:r w:rsidRPr="000B1D92">
        <w:rPr>
          <w:b/>
          <w:bCs/>
          <w:iCs/>
          <w:szCs w:val="28"/>
          <w:lang w:val="vi-VN"/>
        </w:rPr>
        <w:t>NĂM 202</w:t>
      </w:r>
      <w:r w:rsidR="004A3192" w:rsidRPr="000B1D92">
        <w:rPr>
          <w:b/>
          <w:bCs/>
          <w:iCs/>
          <w:szCs w:val="28"/>
          <w:lang w:val="vi-VN"/>
        </w:rPr>
        <w:t>4</w:t>
      </w:r>
    </w:p>
    <w:p w14:paraId="4176412E" w14:textId="6C88F70C" w:rsidR="00C17D74" w:rsidRPr="000B1D92" w:rsidRDefault="0026308F"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pacing w:val="-2"/>
          <w:szCs w:val="28"/>
          <w:lang w:val="vi-VN"/>
        </w:rPr>
        <w:t>Nhằm phát huy</w:t>
      </w:r>
      <w:r w:rsidR="00806C83" w:rsidRPr="000B1D92">
        <w:rPr>
          <w:spacing w:val="-2"/>
          <w:szCs w:val="28"/>
          <w:lang w:val="vi-VN"/>
        </w:rPr>
        <w:t xml:space="preserve"> kết quả đạt được trong 0</w:t>
      </w:r>
      <w:r w:rsidR="00C30124" w:rsidRPr="000B1D92">
        <w:rPr>
          <w:spacing w:val="-2"/>
          <w:szCs w:val="28"/>
        </w:rPr>
        <w:t>9</w:t>
      </w:r>
      <w:r w:rsidR="00A63B26" w:rsidRPr="000B1D92">
        <w:rPr>
          <w:spacing w:val="-2"/>
          <w:szCs w:val="28"/>
        </w:rPr>
        <w:t xml:space="preserve"> </w:t>
      </w:r>
      <w:r w:rsidRPr="000B1D92">
        <w:rPr>
          <w:spacing w:val="-2"/>
          <w:szCs w:val="28"/>
          <w:lang w:val="vi-VN"/>
        </w:rPr>
        <w:t>năm 2024 và khắc phục các hạn chế</w:t>
      </w:r>
      <w:r w:rsidR="004B1CA0" w:rsidRPr="000B1D92">
        <w:rPr>
          <w:spacing w:val="-2"/>
          <w:szCs w:val="28"/>
        </w:rPr>
        <w:t xml:space="preserve"> và khuyết điểm</w:t>
      </w:r>
      <w:r w:rsidRPr="000B1D92">
        <w:rPr>
          <w:spacing w:val="-2"/>
          <w:szCs w:val="28"/>
          <w:lang w:val="vi-VN"/>
        </w:rPr>
        <w:t>, nhằm phấn đấu đạt được các chỉ tiêu</w:t>
      </w:r>
      <w:r w:rsidR="004B1CA0" w:rsidRPr="000B1D92">
        <w:rPr>
          <w:spacing w:val="-2"/>
          <w:szCs w:val="28"/>
        </w:rPr>
        <w:t xml:space="preserve"> </w:t>
      </w:r>
      <w:r w:rsidR="00606342" w:rsidRPr="000B1D92">
        <w:rPr>
          <w:spacing w:val="-2"/>
          <w:szCs w:val="28"/>
        </w:rPr>
        <w:t xml:space="preserve">về </w:t>
      </w:r>
      <w:r w:rsidR="004B1CA0" w:rsidRPr="000B1D92">
        <w:rPr>
          <w:spacing w:val="-2"/>
          <w:szCs w:val="28"/>
        </w:rPr>
        <w:t xml:space="preserve">phát triển kinh tế </w:t>
      </w:r>
      <w:r w:rsidR="00606342" w:rsidRPr="000B1D92">
        <w:rPr>
          <w:spacing w:val="-2"/>
          <w:szCs w:val="28"/>
        </w:rPr>
        <w:t xml:space="preserve">- </w:t>
      </w:r>
      <w:r w:rsidR="004B1CA0" w:rsidRPr="000B1D92">
        <w:rPr>
          <w:spacing w:val="-2"/>
          <w:szCs w:val="28"/>
        </w:rPr>
        <w:t>xã hội trong</w:t>
      </w:r>
      <w:r w:rsidRPr="000B1D92">
        <w:rPr>
          <w:spacing w:val="-2"/>
          <w:szCs w:val="28"/>
          <w:lang w:val="vi-VN"/>
        </w:rPr>
        <w:t xml:space="preserve"> năm 2024 theo kế hoạch của UBND tỉnh; Nghị quyết Huyện ủy; Hội </w:t>
      </w:r>
      <w:r w:rsidRPr="000B1D92">
        <w:rPr>
          <w:spacing w:val="-2"/>
          <w:szCs w:val="28"/>
          <w:lang w:val="vi-VN"/>
        </w:rPr>
        <w:lastRenderedPageBreak/>
        <w:t>đồn</w:t>
      </w:r>
      <w:r w:rsidR="00EB2AA6" w:rsidRPr="000B1D92">
        <w:rPr>
          <w:spacing w:val="-2"/>
          <w:szCs w:val="28"/>
          <w:lang w:val="vi-VN"/>
        </w:rPr>
        <w:t>g</w:t>
      </w:r>
      <w:r w:rsidR="00E96F8E" w:rsidRPr="000B1D92">
        <w:rPr>
          <w:spacing w:val="-2"/>
          <w:szCs w:val="28"/>
          <w:lang w:val="vi-VN"/>
        </w:rPr>
        <w:t xml:space="preserve"> nhân dân huyện</w:t>
      </w:r>
      <w:r w:rsidR="00E96F8E" w:rsidRPr="000B1D92">
        <w:rPr>
          <w:spacing w:val="-2"/>
          <w:szCs w:val="28"/>
        </w:rPr>
        <w:t xml:space="preserve">; </w:t>
      </w:r>
      <w:r w:rsidR="00134112" w:rsidRPr="000B1D92">
        <w:rPr>
          <w:spacing w:val="-2"/>
          <w:szCs w:val="28"/>
        </w:rPr>
        <w:t>Trong t</w:t>
      </w:r>
      <w:r w:rsidR="00EB2AA6" w:rsidRPr="000B1D92">
        <w:rPr>
          <w:spacing w:val="-2"/>
          <w:szCs w:val="28"/>
          <w:lang w:val="vi-VN"/>
        </w:rPr>
        <w:t xml:space="preserve">háng </w:t>
      </w:r>
      <w:r w:rsidR="00C30124" w:rsidRPr="000B1D92">
        <w:rPr>
          <w:spacing w:val="-2"/>
          <w:szCs w:val="28"/>
        </w:rPr>
        <w:t>10</w:t>
      </w:r>
      <w:r w:rsidRPr="000B1D92">
        <w:rPr>
          <w:spacing w:val="-2"/>
          <w:szCs w:val="28"/>
          <w:lang w:val="vi-VN"/>
        </w:rPr>
        <w:t xml:space="preserve"> năm 2024, Ủy ban nhân dân huyện</w:t>
      </w:r>
      <w:r w:rsidR="006F564B" w:rsidRPr="000B1D92">
        <w:rPr>
          <w:spacing w:val="-2"/>
          <w:szCs w:val="28"/>
        </w:rPr>
        <w:t xml:space="preserve"> tiếp tục</w:t>
      </w:r>
      <w:r w:rsidRPr="000B1D92">
        <w:rPr>
          <w:spacing w:val="-2"/>
          <w:szCs w:val="28"/>
          <w:lang w:val="vi-VN"/>
        </w:rPr>
        <w:t xml:space="preserve"> tập trung lãnh, chỉ đạo thực hiện</w:t>
      </w:r>
      <w:r w:rsidR="00606342" w:rsidRPr="000B1D92">
        <w:rPr>
          <w:spacing w:val="-2"/>
          <w:szCs w:val="28"/>
        </w:rPr>
        <w:t xml:space="preserve"> các</w:t>
      </w:r>
      <w:r w:rsidRPr="000B1D92">
        <w:rPr>
          <w:spacing w:val="-2"/>
          <w:szCs w:val="28"/>
          <w:lang w:val="vi-VN"/>
        </w:rPr>
        <w:t xml:space="preserve"> nhiệm vụ</w:t>
      </w:r>
      <w:r w:rsidR="006F564B" w:rsidRPr="000B1D92">
        <w:rPr>
          <w:spacing w:val="-2"/>
          <w:szCs w:val="28"/>
        </w:rPr>
        <w:t xml:space="preserve"> cụ thể như </w:t>
      </w:r>
      <w:r w:rsidRPr="000B1D92">
        <w:rPr>
          <w:spacing w:val="-2"/>
          <w:szCs w:val="28"/>
          <w:lang w:val="vi-VN"/>
        </w:rPr>
        <w:t>sau: </w:t>
      </w:r>
    </w:p>
    <w:p w14:paraId="68EE01D4" w14:textId="77777777" w:rsidR="00C17D74" w:rsidRPr="000B1D92" w:rsidRDefault="00CC143B"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1. Về kinh tế</w:t>
      </w:r>
      <w:r w:rsidR="008C4232" w:rsidRPr="000B1D92">
        <w:rPr>
          <w:b/>
          <w:bCs/>
          <w:iCs/>
          <w:szCs w:val="28"/>
          <w:lang w:val="vi-VN"/>
        </w:rPr>
        <w:t>:</w:t>
      </w:r>
    </w:p>
    <w:p w14:paraId="670CB877"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Tiếp tục chỉ đạo các phòng ban chuyên môn, các cơ quan trực thuộc, UBND các xã nghiêm túc </w:t>
      </w:r>
      <w:r w:rsidR="006D2AFF" w:rsidRPr="000B1D92">
        <w:rPr>
          <w:szCs w:val="28"/>
          <w:lang w:val="vi-VN"/>
        </w:rPr>
        <w:t xml:space="preserve">thực hiện tốt </w:t>
      </w:r>
      <w:r w:rsidRPr="000B1D92">
        <w:rPr>
          <w:szCs w:val="28"/>
          <w:lang w:val="vi-VN"/>
        </w:rPr>
        <w:t xml:space="preserve">các chỉ tiêu </w:t>
      </w:r>
      <w:r w:rsidR="006D2AFF" w:rsidRPr="000B1D92">
        <w:rPr>
          <w:szCs w:val="28"/>
          <w:lang w:val="vi-VN"/>
        </w:rPr>
        <w:t xml:space="preserve">về phát triển </w:t>
      </w:r>
      <w:r w:rsidRPr="000B1D92">
        <w:rPr>
          <w:szCs w:val="28"/>
          <w:lang w:val="vi-VN"/>
        </w:rPr>
        <w:t>kinh tế</w:t>
      </w:r>
      <w:r w:rsidR="006D2AFF" w:rsidRPr="000B1D92">
        <w:rPr>
          <w:szCs w:val="28"/>
          <w:lang w:val="vi-VN"/>
        </w:rPr>
        <w:t xml:space="preserve"> -</w:t>
      </w:r>
      <w:r w:rsidRPr="000B1D92">
        <w:rPr>
          <w:szCs w:val="28"/>
          <w:lang w:val="vi-VN"/>
        </w:rPr>
        <w:t xml:space="preserve"> xã hội</w:t>
      </w:r>
      <w:r w:rsidR="006D2AFF" w:rsidRPr="000B1D92">
        <w:rPr>
          <w:szCs w:val="28"/>
          <w:lang w:val="vi-VN"/>
        </w:rPr>
        <w:t xml:space="preserve"> năm 2024,</w:t>
      </w:r>
      <w:r w:rsidRPr="000B1D92">
        <w:rPr>
          <w:szCs w:val="28"/>
          <w:lang w:val="vi-VN"/>
        </w:rPr>
        <w:t xml:space="preserve"> theo Nghị quyết của Huyện ủy </w:t>
      </w:r>
      <w:r w:rsidR="00AF54DA" w:rsidRPr="000B1D92">
        <w:rPr>
          <w:szCs w:val="28"/>
          <w:lang w:val="vi-VN"/>
        </w:rPr>
        <w:t>–</w:t>
      </w:r>
      <w:r w:rsidRPr="000B1D92">
        <w:rPr>
          <w:szCs w:val="28"/>
          <w:lang w:val="vi-VN"/>
        </w:rPr>
        <w:t xml:space="preserve"> HĐND</w:t>
      </w:r>
      <w:r w:rsidR="00AF54DA" w:rsidRPr="000B1D92">
        <w:rPr>
          <w:szCs w:val="28"/>
        </w:rPr>
        <w:t xml:space="preserve"> huyện</w:t>
      </w:r>
      <w:r w:rsidRPr="000B1D92">
        <w:rPr>
          <w:szCs w:val="28"/>
          <w:lang w:val="vi-VN"/>
        </w:rPr>
        <w:t>. Tập trung chỉ đạo, đôn đốc công tác giải ngân, tăng cường kiểm tra, hướng dẫn việc thực hiện kế họach phát triển trồng, chế biến tiêu thụ dược liệu; trồng rừng; phát triển chăn nuôi</w:t>
      </w:r>
      <w:r w:rsidR="00AF54DA" w:rsidRPr="000B1D92">
        <w:rPr>
          <w:szCs w:val="28"/>
          <w:lang w:val="vi-VN"/>
        </w:rPr>
        <w:t xml:space="preserve"> theo hướng sản xuất hàng hóa</w:t>
      </w:r>
      <w:r w:rsidR="006D2AFF" w:rsidRPr="000B1D92">
        <w:rPr>
          <w:szCs w:val="28"/>
          <w:lang w:val="vi-VN"/>
        </w:rPr>
        <w:t>.</w:t>
      </w:r>
    </w:p>
    <w:p w14:paraId="54EC4F1C"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Hướng dẫn </w:t>
      </w:r>
      <w:r w:rsidRPr="000B1D92">
        <w:rPr>
          <w:bCs/>
          <w:szCs w:val="28"/>
          <w:lang w:val="vi-VN"/>
        </w:rPr>
        <w:t>nhân dân thường xuyên kiểm tra tình hình sâu bệnh hại trên diện tích đã gieo trồng để kịp thời xử lý khi có sâu, bệnh hại xảy ra, tăng cường công tác chăm sóc, thâm canh, kiểm tra, xử lý tình hình hạn hán, tình hình sâu bệnh trên địa bàn các xã.</w:t>
      </w:r>
    </w:p>
    <w:p w14:paraId="1A7B8688"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Thường xuyên đôn đốc công tác phòng, chống dịch bệnh cho gia súc, gia cầm. Tăng cường công tác kiểm tra, kiểm soát động vật, sản phẩm động vật nhập vào địa bàn huyện nhằm giảm nguy cơ phát sinh dịch bệnh nhất là bệnh Lở mồm long móng trên đàn gia súc trâu, bò</w:t>
      </w:r>
      <w:r w:rsidRPr="000B1D92">
        <w:rPr>
          <w:bCs/>
          <w:szCs w:val="28"/>
          <w:lang w:val="vi-VN"/>
        </w:rPr>
        <w:t>; Vận động nhân dân chăn nuôi trâu, bò có chuồng trại.</w:t>
      </w:r>
    </w:p>
    <w:p w14:paraId="5D713BC2" w14:textId="5E49AAB2"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Chỉ đạo các đơn vị, UBND các xã thường xuyên kiểm tra, duy tu bảo dưỡng các công trình thủy lợi, nước tự chảy phân cấp</w:t>
      </w:r>
      <w:r w:rsidR="003E19B4" w:rsidRPr="000B1D92">
        <w:rPr>
          <w:szCs w:val="28"/>
          <w:lang w:val="vi-VN"/>
        </w:rPr>
        <w:t xml:space="preserve"> cho UBND huyện quản lý năm 2024</w:t>
      </w:r>
      <w:r w:rsidRPr="000B1D92">
        <w:rPr>
          <w:szCs w:val="28"/>
          <w:lang w:val="vi-VN"/>
        </w:rPr>
        <w:t xml:space="preserve">, tiến hành phát dọn, nạo vét kênh mương và sửa chữa các công trình thủy lợi để đảm bảo nước tưới phục vụ cho sản </w:t>
      </w:r>
      <w:r w:rsidR="003E19B4" w:rsidRPr="000B1D92">
        <w:rPr>
          <w:szCs w:val="28"/>
          <w:lang w:val="vi-VN"/>
        </w:rPr>
        <w:t xml:space="preserve">vụ </w:t>
      </w:r>
      <w:r w:rsidR="00DD680E" w:rsidRPr="000B1D92">
        <w:rPr>
          <w:szCs w:val="28"/>
        </w:rPr>
        <w:t xml:space="preserve">mùa </w:t>
      </w:r>
      <w:r w:rsidR="003E19B4" w:rsidRPr="000B1D92">
        <w:rPr>
          <w:szCs w:val="28"/>
          <w:lang w:val="vi-VN"/>
        </w:rPr>
        <w:t>năm 2024</w:t>
      </w:r>
      <w:r w:rsidRPr="000B1D92">
        <w:rPr>
          <w:szCs w:val="28"/>
          <w:lang w:val="vi-VN"/>
        </w:rPr>
        <w:t xml:space="preserve">. </w:t>
      </w:r>
    </w:p>
    <w:p w14:paraId="62D6069E"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Thường xuyên kiểm tra kiểm soát để có các phương án ứng phó với tình hình hạn hán, nguy cơ thiếu nước sinh hoạt và sản xuất</w:t>
      </w:r>
      <w:r w:rsidR="00BA219F" w:rsidRPr="000B1D92">
        <w:rPr>
          <w:szCs w:val="28"/>
          <w:lang w:val="vi-VN"/>
        </w:rPr>
        <w:t xml:space="preserve"> năm 2024</w:t>
      </w:r>
      <w:r w:rsidRPr="000B1D92">
        <w:rPr>
          <w:szCs w:val="28"/>
          <w:lang w:val="vi-VN"/>
        </w:rPr>
        <w:t>; Phương á</w:t>
      </w:r>
      <w:r w:rsidR="00BA219F" w:rsidRPr="000B1D92">
        <w:rPr>
          <w:szCs w:val="28"/>
          <w:lang w:val="vi-VN"/>
        </w:rPr>
        <w:t>n phòng chống thiên tai năm 2024</w:t>
      </w:r>
      <w:r w:rsidRPr="000B1D92">
        <w:rPr>
          <w:szCs w:val="28"/>
          <w:lang w:val="vi-VN"/>
        </w:rPr>
        <w:t>.</w:t>
      </w:r>
    </w:p>
    <w:p w14:paraId="45AFE06D"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Tiếp tục thực hiện tốt công tác QLBVR, PCCCR;</w:t>
      </w:r>
      <w:r w:rsidRPr="000B1D92">
        <w:rPr>
          <w:bCs/>
          <w:szCs w:val="28"/>
          <w:lang w:val="vi-VN"/>
        </w:rPr>
        <w:t xml:space="preserve"> Tổ chức trực, theo dõi cấp dự báo cháy rừng; tiếp tục kiểm tra công tác PCCCR tại các khu vực trọng điểm có nguy cơ xảy ra cháy rừng và ngăn chặn hành vi phá rừng làm nương rẫy trái phép ..</w:t>
      </w:r>
      <w:r w:rsidRPr="000B1D92">
        <w:rPr>
          <w:szCs w:val="28"/>
          <w:lang w:val="vi-VN"/>
        </w:rPr>
        <w:t xml:space="preserve">. Tăng cường tuần tra, kiểm tra những khu vực trọng điểm hay xảy ra khai thác gỗ trái phép; phá rừng làm rẫy, lấn chiếm đất rừng và săn bắn, bẫy, bắt động vật hoang dã trái phép, nhằm phát hiện và xử lý kịp thời các hành vi vi phạm. </w:t>
      </w:r>
    </w:p>
    <w:p w14:paraId="392C1CF1"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shd w:val="clear" w:color="auto" w:fill="FFFFFF"/>
          <w:lang w:val="vi-VN"/>
        </w:rPr>
        <w:t>- Đẩy nhanh tiến độ giải ngân vốn đầu tư công trên địa bàn huy</w:t>
      </w:r>
      <w:r w:rsidRPr="000B1D92">
        <w:rPr>
          <w:szCs w:val="28"/>
          <w:lang w:val="vi-VN"/>
        </w:rPr>
        <w:t>ện</w:t>
      </w:r>
      <w:r w:rsidRPr="000B1D92">
        <w:rPr>
          <w:szCs w:val="28"/>
          <w:shd w:val="clear" w:color="auto" w:fill="FFFFFF"/>
          <w:lang w:val="vi-VN"/>
        </w:rPr>
        <w:t xml:space="preserve">, nhất là nguồn vốn chương trình mục tiêu quốc gia, tập trung hoàn thiện các thủ tục đầu tư đối với danh mục sử dụng vốn Trung ương hỗ trợ và đẩy nhanh việc giải ngân theo đúng quy định hiện hành. </w:t>
      </w:r>
    </w:p>
    <w:p w14:paraId="0D1DF4DD" w14:textId="77777777" w:rsidR="00C17D74"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Tiếp tục chấn chỉnh các chủ đầu tư thực hiện nghiêm túc công tác quyết toán dự án hoàn thành sử dụng vốn ngân sách nhà nước.</w:t>
      </w:r>
    </w:p>
    <w:p w14:paraId="7CB1922E"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Triển khai tốt mọi nguồn thu, tăng cường công tác kiểm tra, quản lý thu ngân sách nhất là các nguồn thu chủ yếu như: Thủy điện, xây dựng cơ bản.</w:t>
      </w:r>
    </w:p>
    <w:p w14:paraId="3BE3E9AA"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Chỉ đạo </w:t>
      </w:r>
      <w:r w:rsidRPr="000B1D92">
        <w:rPr>
          <w:bCs/>
          <w:szCs w:val="28"/>
          <w:lang w:val="vi-VN"/>
        </w:rPr>
        <w:t xml:space="preserve">tăng cường công tác kiểm tra, kiểm soát thị trường, chống sản xuất, buôn bán hàng giả, hàng kém chất lượng, nghiêm cấm lưu thông các mặt hàng thực phẩm không rõ nguồn gốc </w:t>
      </w:r>
      <w:r w:rsidRPr="000B1D92">
        <w:rPr>
          <w:bCs/>
          <w:i/>
          <w:iCs/>
          <w:szCs w:val="28"/>
          <w:lang w:val="vi-VN"/>
        </w:rPr>
        <w:t>(nhất là các sản phẩm đặc hữu của huyện)</w:t>
      </w:r>
      <w:r w:rsidRPr="000B1D92">
        <w:rPr>
          <w:bCs/>
          <w:szCs w:val="28"/>
          <w:lang w:val="vi-VN"/>
        </w:rPr>
        <w:t xml:space="preserve"> </w:t>
      </w:r>
      <w:r w:rsidRPr="000B1D92">
        <w:rPr>
          <w:bCs/>
          <w:szCs w:val="28"/>
          <w:lang w:val="vi-VN"/>
        </w:rPr>
        <w:lastRenderedPageBreak/>
        <w:t>...</w:t>
      </w:r>
      <w:r w:rsidRPr="000B1D92">
        <w:rPr>
          <w:szCs w:val="28"/>
          <w:lang w:val="vi-VN"/>
        </w:rPr>
        <w:t>nhằm bình ổn thị trường, giá cả, đảm bảo trật tự, an toàn xã hội trên địa bàn huyện.</w:t>
      </w:r>
    </w:p>
    <w:p w14:paraId="053BC6EB"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Cs/>
          <w:szCs w:val="28"/>
          <w:lang w:val="vi-VN"/>
        </w:rPr>
        <w:t>- Tiếp tục triển khai thực hiện tốt đề án quy hoạch phát triển cây dược liệu gắn với kế hoạch dồn đổi, tích tụ đất nông nghiệp để xây dựng cánh đồng mẫu lớn, thực hiện ứng dụng công nghệ cao trên địa bàn huyện Tu Mơ Rông giai đoạn 2017-2020 và đến năm 2025.</w:t>
      </w:r>
    </w:p>
    <w:p w14:paraId="6AEB87BC"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Chỉ đạo cơ quan chuyên môn và UBND các xã thường xuyên bám cơ sở thực hiệm nghiêm cuộc vận động thay đổi nếp nghĩ, cách làm trong đội ngũ cán bộ, công chức, từ huyện đến xã, thôn và người dân; tập trung vào việc tổ chức thực hiện nhiệm vụ</w:t>
      </w:r>
      <w:r w:rsidR="00AE6A09" w:rsidRPr="000B1D92">
        <w:rPr>
          <w:szCs w:val="28"/>
        </w:rPr>
        <w:t xml:space="preserve"> phát triển</w:t>
      </w:r>
      <w:r w:rsidRPr="000B1D92">
        <w:rPr>
          <w:szCs w:val="28"/>
          <w:lang w:val="vi-VN"/>
        </w:rPr>
        <w:t xml:space="preserve"> kinh tế - xã hội, giữ vững quốc phòng, an ninh; triển khai có hiệu quả các chỉ tiêu trồng Dược liệu, trồng rừng...</w:t>
      </w:r>
    </w:p>
    <w:p w14:paraId="6496F49E"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Tập trung mọi nguồn lực, tạo điều kiện thuận lợi để phát triển các hình thức hợp tác, liên kết trong tổ chức sản xuất nông nghiệp ứng dụng công nghệ cao; ưu tiên hỗ trợ mở rộng các mô hình trang trại; lồng ghép các nguồn vốn hỗ trợ phát triển sản xuất, vốn sự nghiệp khoa học công nghệ cùng các vốn hợp pháp khác và kết hợp nguồn lực của nhân dân để hỗ trợ, đầu tư, phát triển, chế biến cây dược liệu trên địa bàn huyện.</w:t>
      </w:r>
    </w:p>
    <w:p w14:paraId="267EB99E" w14:textId="77777777" w:rsidR="00F6398B" w:rsidRPr="000B1D92" w:rsidRDefault="007E5280"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Tiếp tục đẩy mạnh công tác thông tin, tuyên truyền và và thực hiện có hiệu quả kế hoạch nông thôn mới, kế hoạch giảm nghèo bền vững, kế hoạch thực hiện chương trìn</w:t>
      </w:r>
      <w:r w:rsidR="00BA219F" w:rsidRPr="000B1D92">
        <w:rPr>
          <w:szCs w:val="28"/>
          <w:lang w:val="vi-VN"/>
        </w:rPr>
        <w:t>h Dân tộc thiểu số miền núi 2024</w:t>
      </w:r>
      <w:r w:rsidRPr="000B1D92">
        <w:rPr>
          <w:szCs w:val="28"/>
          <w:lang w:val="vi-VN"/>
        </w:rPr>
        <w:t xml:space="preserve"> và các</w:t>
      </w:r>
      <w:r w:rsidR="00BA219F" w:rsidRPr="000B1D92">
        <w:rPr>
          <w:szCs w:val="28"/>
          <w:lang w:val="vi-VN"/>
        </w:rPr>
        <w:t xml:space="preserve"> lĩnh vực đột phá trong năm 2024</w:t>
      </w:r>
      <w:r w:rsidRPr="000B1D92">
        <w:rPr>
          <w:szCs w:val="28"/>
          <w:lang w:val="vi-VN"/>
        </w:rPr>
        <w:t>.</w:t>
      </w:r>
    </w:p>
    <w:p w14:paraId="4FB070EF" w14:textId="77777777" w:rsidR="00F6398B" w:rsidRPr="000B1D92" w:rsidRDefault="00E054F7"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lang w:val="vi-VN"/>
        </w:rPr>
        <w:t>2. Về văn hóa - xã hội</w:t>
      </w:r>
      <w:r w:rsidR="008C4232" w:rsidRPr="000B1D92">
        <w:rPr>
          <w:b/>
          <w:bCs/>
          <w:iCs/>
          <w:szCs w:val="28"/>
          <w:lang w:val="vi-VN"/>
        </w:rPr>
        <w:t>:</w:t>
      </w:r>
    </w:p>
    <w:p w14:paraId="28ECFD2B" w14:textId="77777777" w:rsidR="00F6398B" w:rsidRPr="000B1D92" w:rsidRDefault="00CB1F1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Phát huy cao nhất trách nhiệm của các phòng, ban, đơn vị, các xã trong việc triển khai thực hiện nhiệm vụ; chăm lo chế độ, chính sách, bảo đảm cơ sở vật chất, giữ vững an ninh chính trị, trật tự an toàn xã hội, phòng, chống dịch. </w:t>
      </w:r>
    </w:p>
    <w:p w14:paraId="0513B088" w14:textId="77777777" w:rsidR="00F6398B" w:rsidRPr="000B1D92" w:rsidRDefault="00CB1F1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Thực hiện tốt các chính sách an sinh xã hội, giải quyết đầy đủ chế độ, chính sách cho người có công, gia đình chính sách, đối tượng bảo trợ xã hội trên địa bàn huyện, </w:t>
      </w:r>
      <w:r w:rsidRPr="000B1D92">
        <w:rPr>
          <w:szCs w:val="28"/>
          <w:shd w:val="clear" w:color="auto" w:fill="FFFFFF"/>
          <w:lang w:val="vi-VN"/>
        </w:rPr>
        <w:t>chi trả trợ cấp hàng tháng đúng, đủ, kịp thời, giải quyết chế độ mai táng phí và trợ cấp 01 lần cho các đối tượng đảm bảo thời gian.</w:t>
      </w:r>
    </w:p>
    <w:p w14:paraId="7CE1A05A" w14:textId="77777777" w:rsidR="00F6398B" w:rsidRPr="000B1D92" w:rsidRDefault="00CB1F1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shd w:val="clear" w:color="auto" w:fill="FFFFFF"/>
          <w:lang w:val="vi-VN"/>
        </w:rPr>
        <w:t xml:space="preserve">- Tổ chức kiểm tra, giám sát việc thực hiện dự án/tiểu dự án thuộc Chương </w:t>
      </w:r>
      <w:r w:rsidR="00FC4AB1" w:rsidRPr="000B1D92">
        <w:rPr>
          <w:szCs w:val="28"/>
          <w:shd w:val="clear" w:color="auto" w:fill="FFFFFF"/>
          <w:lang w:val="vi-VN"/>
        </w:rPr>
        <w:t>trình mục tiêu quốc gia năm 2024</w:t>
      </w:r>
      <w:r w:rsidRPr="000B1D92">
        <w:rPr>
          <w:szCs w:val="28"/>
          <w:shd w:val="clear" w:color="auto" w:fill="FFFFFF"/>
          <w:lang w:val="vi-VN"/>
        </w:rPr>
        <w:t xml:space="preserve"> trên địa bàn huyện.</w:t>
      </w:r>
    </w:p>
    <w:p w14:paraId="12325A64" w14:textId="77777777" w:rsidR="00F6398B" w:rsidRPr="000B1D92" w:rsidRDefault="00CB1F1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Tiếp tục duy trì thời lượng phát sóng Truyền thanh - Truyền hình, phục vụ </w:t>
      </w:r>
      <w:r w:rsidR="006D0C81" w:rsidRPr="000B1D92">
        <w:rPr>
          <w:szCs w:val="28"/>
          <w:lang w:val="vi-VN"/>
        </w:rPr>
        <w:t xml:space="preserve">nhu cầu nghe nhìn cho </w:t>
      </w:r>
      <w:r w:rsidRPr="000B1D92">
        <w:rPr>
          <w:szCs w:val="28"/>
          <w:lang w:val="vi-VN"/>
        </w:rPr>
        <w:t>nhân dân trên địa bàn huyện, tuyên truyền các ngày lễ lớn, nhất là</w:t>
      </w:r>
      <w:r w:rsidRPr="000B1D92">
        <w:rPr>
          <w:bCs/>
          <w:szCs w:val="28"/>
          <w:lang w:val="vi-VN"/>
        </w:rPr>
        <w:t xml:space="preserve"> </w:t>
      </w:r>
      <w:r w:rsidRPr="000B1D92">
        <w:rPr>
          <w:szCs w:val="28"/>
          <w:lang w:val="vi-VN" w:eastAsia="ar-SA"/>
        </w:rPr>
        <w:t>tuyên truyền phòng, chống dịch bệnh;...</w:t>
      </w:r>
    </w:p>
    <w:p w14:paraId="38AF93FB" w14:textId="77777777" w:rsidR="00F6398B" w:rsidRPr="000B1D92" w:rsidRDefault="00CB1F14"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Quản lý tốt các hoạt động Văn hoá, Thông tin, gia đình, thể thao, du lịch, sớm hình thành các đơn vị tổ chức tour du lịch để sẵn sàng cho việc đón khách trong thời gian tới. Hình thành các sản phẩm du lịch đặc trưng của huyện; quản lý và vận dụng mạng viễn thông &amp; Internet, công nghệ thông tin, Truyền thanh -Truyền hình để tăng cường quảng bá, thu hút đầu tư và các hoạt động kinh doanh dịch vụ.</w:t>
      </w:r>
    </w:p>
    <w:p w14:paraId="7A472855" w14:textId="77777777" w:rsidR="00F6398B" w:rsidRPr="000B1D92" w:rsidRDefault="00E054F7"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b/>
          <w:bCs/>
          <w:iCs/>
          <w:szCs w:val="28"/>
        </w:rPr>
        <w:t>3. Về nội vụ; quốc phòng, an ninh</w:t>
      </w:r>
      <w:r w:rsidR="008C4232" w:rsidRPr="000B1D92">
        <w:rPr>
          <w:b/>
          <w:bCs/>
          <w:iCs/>
          <w:szCs w:val="28"/>
        </w:rPr>
        <w:t>:</w:t>
      </w:r>
    </w:p>
    <w:p w14:paraId="29527412" w14:textId="77777777" w:rsidR="00F6398B" w:rsidRPr="000B1D92" w:rsidRDefault="001C7F2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 Thường xuyên duy trì các chế độ trực chỉ huy, trực ban tác chiến, phân đội trực chiến. Thực hiện công tác bám nắm địa bàn, đối tượng, nắm tình hình </w:t>
      </w:r>
      <w:r w:rsidRPr="000B1D92">
        <w:rPr>
          <w:szCs w:val="28"/>
          <w:lang w:val="vi-VN"/>
        </w:rPr>
        <w:lastRenderedPageBreak/>
        <w:t>an ninh trong vùng đồng bào dân tộc thiêu số, an ninh nông thôn và an ninh tôn giáo.</w:t>
      </w:r>
    </w:p>
    <w:p w14:paraId="47B88C7E" w14:textId="77777777" w:rsidR="00F6398B" w:rsidRPr="000B1D92" w:rsidRDefault="001C7F2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Theo dõi, chỉ đạo các đơn vị cơ sở tổ chức duy trì trực sẵn sàng chiến đấu và bám nắm trên địa bàn, làm tốt công tác bảo vệ chính trị nội bộ, giữ vững ANCT-TTATXH trên địa bàn huyện. Tổ chức tuần tra, kiểm soát trật tự an toàn giao thông theo kế hoạch.</w:t>
      </w:r>
    </w:p>
    <w:p w14:paraId="3B683B73" w14:textId="77777777" w:rsidR="00F6398B" w:rsidRPr="000B1D92" w:rsidRDefault="001C7F2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af-ZA"/>
        </w:rPr>
        <w:t>- Tiếp tục thường xuyên kiểm tra việc chấp hành kỷ luật, kỷ cương hành chính tại các cơ quan, đơn vị huyện và UBND các xã trên địa bàn huyện.</w:t>
      </w:r>
    </w:p>
    <w:p w14:paraId="344E4E5B" w14:textId="77777777" w:rsidR="00F6398B" w:rsidRPr="000B1D92" w:rsidRDefault="001C7F2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af-ZA"/>
        </w:rPr>
        <w:t>- Duy trì và thực hiện tốt việc giải quyết các thủ tục hành chính tại bộ phận nhận và trả kết quả theo cơ chế một cửa. Cập nhật kịp thời thông tin, văn bản QPPL của HĐND và UBND huyện ban hành lên Trang thông tin điện tử của huyện; tổ chức rút kinh nghiệm</w:t>
      </w:r>
      <w:r w:rsidRPr="000B1D92">
        <w:rPr>
          <w:szCs w:val="28"/>
          <w:lang w:val="vi-VN"/>
        </w:rPr>
        <w:t xml:space="preserve"> và triển khai nhiệm vụ</w:t>
      </w:r>
      <w:r w:rsidRPr="000B1D92">
        <w:rPr>
          <w:szCs w:val="28"/>
          <w:lang w:val="af-ZA"/>
        </w:rPr>
        <w:t xml:space="preserve"> liên quan đến thực hiện các chỉ số cải cách h</w:t>
      </w:r>
      <w:r w:rsidRPr="000B1D92">
        <w:rPr>
          <w:szCs w:val="28"/>
          <w:lang w:val="vi-VN"/>
        </w:rPr>
        <w:t>à</w:t>
      </w:r>
      <w:r w:rsidRPr="000B1D92">
        <w:rPr>
          <w:szCs w:val="28"/>
          <w:lang w:val="af-ZA"/>
        </w:rPr>
        <w:t>nh ch</w:t>
      </w:r>
      <w:r w:rsidRPr="000B1D92">
        <w:rPr>
          <w:szCs w:val="28"/>
          <w:lang w:val="vi-VN"/>
        </w:rPr>
        <w:t>í</w:t>
      </w:r>
      <w:r w:rsidRPr="000B1D92">
        <w:rPr>
          <w:szCs w:val="28"/>
          <w:lang w:val="af-ZA"/>
        </w:rPr>
        <w:t xml:space="preserve">nh, cải thiện môi trường đầu tư, nâng cao năng lực cạnh tranh và thu hút đầu tư trên địa bàn </w:t>
      </w:r>
      <w:r w:rsidRPr="000B1D92">
        <w:rPr>
          <w:szCs w:val="28"/>
          <w:lang w:val="vi-VN"/>
        </w:rPr>
        <w:t xml:space="preserve">huyện. Kiên quyết không xếp loại, xếp loại kém đối với các đơn vị và người đứng đầu có đánh giá yếu kém về giải quyết thủ tục hành chính, về nâng cao năng lực cạnh tranh; để xảy ra các vi phạm nghiêm trọng trong cơ quan, đơn vị hoặc không hoàn thành nhiệm vụ được giao... </w:t>
      </w:r>
    </w:p>
    <w:p w14:paraId="622B1597" w14:textId="77777777" w:rsidR="00F6398B" w:rsidRPr="000B1D92" w:rsidRDefault="001C7F29"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af-ZA"/>
        </w:rPr>
        <w:t xml:space="preserve">- Tiếp tục chỉ đạo </w:t>
      </w:r>
      <w:r w:rsidRPr="000B1D92">
        <w:rPr>
          <w:noProof/>
          <w:szCs w:val="28"/>
          <w:lang w:val="af-ZA"/>
        </w:rPr>
        <w:t>thực hiện nghiêm túc Chỉ thị 35-CT/TW của Bộ Chính trị về tăng cường sự lãnh đạo của Đảng với công tác tiếp công dân và giải quyết khiếu nại, tố cáo tăng</w:t>
      </w:r>
      <w:r w:rsidRPr="000B1D92">
        <w:rPr>
          <w:szCs w:val="28"/>
          <w:lang w:val="af-ZA"/>
        </w:rPr>
        <w:t xml:space="preserve"> cường công tác tuyên truyền phổ biến giáo dục pháp luật nhất là Luật Khiếu nại năm 2011, Luật Tố cáo năm 2018; Luật Phòng, chống tham nhũng; Luật Thực hành tiết kiệm, chống lãng phí và Nghị định số 100/2019/NĐ-CP ngày 30/12/2019 của Chính  phủ quy định xử phạt vi phạm hành chính trong lĩnh vực giao thông đường bộ…</w:t>
      </w:r>
    </w:p>
    <w:p w14:paraId="049E1B6E" w14:textId="09FEBEA2" w:rsidR="005215A6" w:rsidRPr="000B1D92" w:rsidRDefault="005215A6" w:rsidP="005C6E1C">
      <w:pPr>
        <w:pBdr>
          <w:top w:val="dotted" w:sz="4" w:space="0" w:color="FFFFFF"/>
          <w:left w:val="dotted" w:sz="4" w:space="0" w:color="FFFFFF"/>
          <w:bottom w:val="dotted" w:sz="4" w:space="15" w:color="FFFFFF"/>
          <w:right w:val="dotted" w:sz="4" w:space="0" w:color="FFFFFF"/>
        </w:pBdr>
        <w:shd w:val="clear" w:color="auto" w:fill="FFFFFF"/>
        <w:spacing w:before="60" w:after="60"/>
        <w:ind w:firstLine="567"/>
        <w:contextualSpacing/>
        <w:rPr>
          <w:szCs w:val="28"/>
          <w:shd w:val="clear" w:color="auto" w:fill="FFFFFF"/>
        </w:rPr>
      </w:pPr>
      <w:r w:rsidRPr="000B1D92">
        <w:rPr>
          <w:szCs w:val="28"/>
          <w:lang w:val="vi-VN"/>
        </w:rPr>
        <w:t xml:space="preserve">Trên đây là </w:t>
      </w:r>
      <w:r w:rsidR="00186892" w:rsidRPr="000B1D92">
        <w:rPr>
          <w:szCs w:val="28"/>
        </w:rPr>
        <w:t>b</w:t>
      </w:r>
      <w:r w:rsidRPr="000B1D92">
        <w:rPr>
          <w:szCs w:val="28"/>
          <w:lang w:val="vi-VN"/>
        </w:rPr>
        <w:t>áo cáo</w:t>
      </w:r>
      <w:r w:rsidR="00186892" w:rsidRPr="000B1D92">
        <w:rPr>
          <w:szCs w:val="28"/>
        </w:rPr>
        <w:t xml:space="preserve"> </w:t>
      </w:r>
      <w:r w:rsidR="00186892" w:rsidRPr="000B1D92">
        <w:rPr>
          <w:bCs/>
          <w:szCs w:val="28"/>
        </w:rPr>
        <w:t xml:space="preserve">tình hình thực hiện kế hoạch phát triển kinh tế - xã hội </w:t>
      </w:r>
      <w:r w:rsidR="007F1772" w:rsidRPr="000B1D92">
        <w:rPr>
          <w:bCs/>
          <w:szCs w:val="28"/>
        </w:rPr>
        <w:t>tháng 0</w:t>
      </w:r>
      <w:r w:rsidR="00733579" w:rsidRPr="000B1D92">
        <w:rPr>
          <w:bCs/>
          <w:szCs w:val="28"/>
        </w:rPr>
        <w:t>9</w:t>
      </w:r>
      <w:r w:rsidR="00186892" w:rsidRPr="000B1D92">
        <w:rPr>
          <w:bCs/>
          <w:szCs w:val="28"/>
        </w:rPr>
        <w:t xml:space="preserve"> năm 202</w:t>
      </w:r>
      <w:r w:rsidR="007F1772" w:rsidRPr="000B1D92">
        <w:rPr>
          <w:bCs/>
          <w:szCs w:val="28"/>
        </w:rPr>
        <w:t xml:space="preserve">4 và nhiệm vụ trọng tâm tháng </w:t>
      </w:r>
      <w:r w:rsidR="00733579" w:rsidRPr="000B1D92">
        <w:rPr>
          <w:bCs/>
          <w:szCs w:val="28"/>
        </w:rPr>
        <w:t>10</w:t>
      </w:r>
      <w:r w:rsidR="00186892" w:rsidRPr="000B1D92">
        <w:rPr>
          <w:bCs/>
          <w:szCs w:val="28"/>
        </w:rPr>
        <w:t xml:space="preserve"> năm 2024</w:t>
      </w:r>
      <w:r w:rsidRPr="000B1D92">
        <w:rPr>
          <w:szCs w:val="28"/>
          <w:lang w:val="vi-VN"/>
        </w:rPr>
        <w:t xml:space="preserve"> </w:t>
      </w:r>
      <w:r w:rsidR="00186892" w:rsidRPr="000B1D92">
        <w:rPr>
          <w:szCs w:val="28"/>
        </w:rPr>
        <w:t>của Ủy ban nhân dân huyện Tu Mơ Rông</w:t>
      </w:r>
      <w:r w:rsidRPr="000B1D92">
        <w:rPr>
          <w:szCs w:val="28"/>
          <w:lang w:val="vi-VN"/>
        </w:rPr>
        <w:t xml:space="preserve">./. </w:t>
      </w:r>
    </w:p>
    <w:tbl>
      <w:tblPr>
        <w:tblW w:w="9105" w:type="dxa"/>
        <w:tblInd w:w="108" w:type="dxa"/>
        <w:tblLayout w:type="fixed"/>
        <w:tblLook w:val="04A0" w:firstRow="1" w:lastRow="0" w:firstColumn="1" w:lastColumn="0" w:noHBand="0" w:noVBand="1"/>
      </w:tblPr>
      <w:tblGrid>
        <w:gridCol w:w="4995"/>
        <w:gridCol w:w="4110"/>
      </w:tblGrid>
      <w:tr w:rsidR="00186892" w:rsidRPr="000B1D92" w14:paraId="5E7A0E16" w14:textId="77777777" w:rsidTr="00161938">
        <w:tc>
          <w:tcPr>
            <w:tcW w:w="4995" w:type="dxa"/>
          </w:tcPr>
          <w:p w14:paraId="5FB3620C" w14:textId="77777777" w:rsidR="009D5122" w:rsidRPr="000B1D92" w:rsidRDefault="009D5122" w:rsidP="00036B62">
            <w:pPr>
              <w:pStyle w:val="Vanban"/>
              <w:tabs>
                <w:tab w:val="center" w:pos="6804"/>
              </w:tabs>
              <w:spacing w:line="240" w:lineRule="auto"/>
              <w:ind w:firstLine="0"/>
              <w:rPr>
                <w:b/>
                <w:bCs/>
                <w:i/>
                <w:iCs/>
                <w:color w:val="auto"/>
                <w:sz w:val="24"/>
                <w:szCs w:val="24"/>
                <w:lang w:val="vi-VN"/>
              </w:rPr>
            </w:pPr>
            <w:r w:rsidRPr="000B1D92">
              <w:rPr>
                <w:b/>
                <w:bCs/>
                <w:i/>
                <w:iCs/>
                <w:color w:val="auto"/>
                <w:sz w:val="24"/>
                <w:szCs w:val="24"/>
                <w:lang w:val="vi-VN"/>
              </w:rPr>
              <w:t>Nơi nhận:</w:t>
            </w:r>
          </w:p>
          <w:p w14:paraId="56AADB7B" w14:textId="2C6F9BD4" w:rsidR="006C6D73" w:rsidRPr="000B1D92" w:rsidRDefault="006C6D73" w:rsidP="006C6D73">
            <w:pPr>
              <w:spacing w:after="0"/>
              <w:ind w:left="-108"/>
              <w:rPr>
                <w:sz w:val="22"/>
                <w:lang w:val="af-ZA"/>
              </w:rPr>
            </w:pPr>
            <w:r w:rsidRPr="000B1D92">
              <w:rPr>
                <w:sz w:val="22"/>
                <w:lang w:val="af-ZA"/>
              </w:rPr>
              <w:t>- UBND tỉnh (b/c);</w:t>
            </w:r>
          </w:p>
          <w:p w14:paraId="73B2DB7E" w14:textId="7102C052" w:rsidR="006C6D73" w:rsidRPr="000B1D92" w:rsidRDefault="006C6D73" w:rsidP="006C6D73">
            <w:pPr>
              <w:spacing w:after="0"/>
              <w:ind w:left="-108"/>
              <w:rPr>
                <w:sz w:val="22"/>
                <w:lang w:val="af-ZA"/>
              </w:rPr>
            </w:pPr>
            <w:r w:rsidRPr="000B1D92">
              <w:rPr>
                <w:sz w:val="22"/>
                <w:lang w:val="af-ZA"/>
              </w:rPr>
              <w:t>- Sở Kế hoạch và Đầu tư tỉnh (b/c);</w:t>
            </w:r>
          </w:p>
          <w:p w14:paraId="2F9B5A80" w14:textId="64672FAD" w:rsidR="006C6D73" w:rsidRPr="000B1D92" w:rsidRDefault="006C6D73" w:rsidP="006C6D73">
            <w:pPr>
              <w:spacing w:after="0"/>
              <w:ind w:left="-108"/>
              <w:rPr>
                <w:sz w:val="22"/>
                <w:lang w:val="af-ZA"/>
              </w:rPr>
            </w:pPr>
            <w:r w:rsidRPr="000B1D92">
              <w:rPr>
                <w:sz w:val="22"/>
                <w:lang w:val="af-ZA"/>
              </w:rPr>
              <w:t>- Thường trực Huyện uỷ</w:t>
            </w:r>
            <w:r w:rsidR="002E112D" w:rsidRPr="000B1D92">
              <w:rPr>
                <w:sz w:val="22"/>
                <w:lang w:val="af-ZA"/>
              </w:rPr>
              <w:t xml:space="preserve"> (b/c)</w:t>
            </w:r>
            <w:r w:rsidRPr="000B1D92">
              <w:rPr>
                <w:sz w:val="22"/>
                <w:lang w:val="af-ZA"/>
              </w:rPr>
              <w:t>;</w:t>
            </w:r>
          </w:p>
          <w:p w14:paraId="5CA571BC" w14:textId="77777777" w:rsidR="00DA13AC" w:rsidRPr="000B1D92" w:rsidRDefault="006C6D73" w:rsidP="00DA13AC">
            <w:pPr>
              <w:spacing w:after="0"/>
              <w:ind w:left="-108"/>
              <w:rPr>
                <w:sz w:val="22"/>
                <w:lang w:val="af-ZA"/>
              </w:rPr>
            </w:pPr>
            <w:r w:rsidRPr="000B1D92">
              <w:rPr>
                <w:sz w:val="22"/>
                <w:lang w:val="af-ZA"/>
              </w:rPr>
              <w:t>- Thường trực HĐND huyện</w:t>
            </w:r>
            <w:r w:rsidR="002E112D" w:rsidRPr="000B1D92">
              <w:rPr>
                <w:sz w:val="22"/>
                <w:lang w:val="af-ZA"/>
              </w:rPr>
              <w:t xml:space="preserve"> (b/c)</w:t>
            </w:r>
            <w:r w:rsidRPr="000B1D92">
              <w:rPr>
                <w:sz w:val="22"/>
                <w:lang w:val="af-ZA"/>
              </w:rPr>
              <w:t>;</w:t>
            </w:r>
          </w:p>
          <w:p w14:paraId="5D4212A3" w14:textId="77777777" w:rsidR="00DA13AC" w:rsidRPr="000B1D92" w:rsidRDefault="00DA13AC" w:rsidP="006C6D73">
            <w:pPr>
              <w:spacing w:after="0"/>
              <w:ind w:left="-108"/>
              <w:rPr>
                <w:sz w:val="22"/>
              </w:rPr>
            </w:pPr>
            <w:r w:rsidRPr="000B1D92">
              <w:rPr>
                <w:sz w:val="22"/>
              </w:rPr>
              <w:t>- Các Ban của HĐND huyện (b/c);</w:t>
            </w:r>
          </w:p>
          <w:p w14:paraId="29FC2374" w14:textId="297F72B9" w:rsidR="002B5562" w:rsidRPr="000B1D92" w:rsidRDefault="002B5562" w:rsidP="006C6D73">
            <w:pPr>
              <w:spacing w:after="0"/>
              <w:ind w:left="-108"/>
              <w:rPr>
                <w:sz w:val="22"/>
                <w:lang w:val="af-ZA"/>
              </w:rPr>
            </w:pPr>
            <w:r w:rsidRPr="000B1D92">
              <w:rPr>
                <w:sz w:val="22"/>
                <w:lang w:val="af-ZA"/>
              </w:rPr>
              <w:t>- Thường trực UBMTTQVN huyện (b/c);</w:t>
            </w:r>
          </w:p>
          <w:p w14:paraId="6B4D9BD5" w14:textId="700E4395" w:rsidR="006C6D73" w:rsidRPr="000B1D92" w:rsidRDefault="006C6D73" w:rsidP="006C6D73">
            <w:pPr>
              <w:spacing w:after="0"/>
              <w:ind w:left="-108"/>
              <w:rPr>
                <w:sz w:val="22"/>
                <w:lang w:val="af-ZA"/>
              </w:rPr>
            </w:pPr>
            <w:r w:rsidRPr="000B1D92">
              <w:rPr>
                <w:sz w:val="22"/>
                <w:lang w:val="af-ZA"/>
              </w:rPr>
              <w:t>- CT, các PCT UBND huyện</w:t>
            </w:r>
            <w:r w:rsidR="00DA13AC" w:rsidRPr="000B1D92">
              <w:rPr>
                <w:sz w:val="22"/>
                <w:lang w:val="af-ZA"/>
              </w:rPr>
              <w:t xml:space="preserve"> (đ/b)</w:t>
            </w:r>
            <w:r w:rsidRPr="000B1D92">
              <w:rPr>
                <w:sz w:val="22"/>
                <w:lang w:val="af-ZA"/>
              </w:rPr>
              <w:t>;</w:t>
            </w:r>
          </w:p>
          <w:p w14:paraId="53C5CE1E" w14:textId="1960E8D1" w:rsidR="006C6D73" w:rsidRPr="000B1D92" w:rsidRDefault="006C6D73" w:rsidP="006C6D73">
            <w:pPr>
              <w:spacing w:after="0"/>
              <w:ind w:left="-108"/>
              <w:rPr>
                <w:sz w:val="22"/>
                <w:lang w:val="af-ZA"/>
              </w:rPr>
            </w:pPr>
            <w:r w:rsidRPr="000B1D92">
              <w:rPr>
                <w:sz w:val="22"/>
                <w:lang w:val="af-ZA"/>
              </w:rPr>
              <w:t>- Các cơ quan đơn vị thuộc huyện</w:t>
            </w:r>
            <w:r w:rsidR="002B5562" w:rsidRPr="000B1D92">
              <w:rPr>
                <w:sz w:val="22"/>
                <w:lang w:val="af-ZA"/>
              </w:rPr>
              <w:t xml:space="preserve"> (đ/b)</w:t>
            </w:r>
            <w:r w:rsidRPr="000B1D92">
              <w:rPr>
                <w:sz w:val="22"/>
                <w:lang w:val="af-ZA"/>
              </w:rPr>
              <w:t>;</w:t>
            </w:r>
          </w:p>
          <w:p w14:paraId="66814789" w14:textId="56BC251B" w:rsidR="006C6D73" w:rsidRPr="000B1D92" w:rsidRDefault="006C6D73" w:rsidP="006C6D73">
            <w:pPr>
              <w:spacing w:after="0"/>
              <w:ind w:left="-108"/>
              <w:rPr>
                <w:sz w:val="22"/>
                <w:lang w:val="af-ZA"/>
              </w:rPr>
            </w:pPr>
            <w:r w:rsidRPr="000B1D92">
              <w:rPr>
                <w:sz w:val="22"/>
                <w:lang w:val="af-ZA"/>
              </w:rPr>
              <w:t>- UBND các xã</w:t>
            </w:r>
            <w:r w:rsidR="00916FFC" w:rsidRPr="000B1D92">
              <w:rPr>
                <w:sz w:val="22"/>
                <w:lang w:val="af-ZA"/>
              </w:rPr>
              <w:t xml:space="preserve"> (đ/b)</w:t>
            </w:r>
            <w:r w:rsidRPr="000B1D92">
              <w:rPr>
                <w:sz w:val="22"/>
                <w:lang w:val="af-ZA"/>
              </w:rPr>
              <w:t xml:space="preserve">; </w:t>
            </w:r>
          </w:p>
          <w:p w14:paraId="63BB2580" w14:textId="5DF8F005" w:rsidR="009D5122" w:rsidRPr="000B1D92" w:rsidRDefault="006C6D73" w:rsidP="00916FFC">
            <w:pPr>
              <w:spacing w:after="0"/>
              <w:ind w:left="-108"/>
              <w:rPr>
                <w:sz w:val="22"/>
                <w:lang w:val="af-ZA"/>
              </w:rPr>
            </w:pPr>
            <w:r w:rsidRPr="000B1D92">
              <w:rPr>
                <w:sz w:val="22"/>
                <w:lang w:val="af-ZA"/>
              </w:rPr>
              <w:t>- Lưu: VT-TH.</w:t>
            </w:r>
          </w:p>
        </w:tc>
        <w:tc>
          <w:tcPr>
            <w:tcW w:w="4110" w:type="dxa"/>
          </w:tcPr>
          <w:p w14:paraId="306ED1DC" w14:textId="77777777" w:rsidR="00161938" w:rsidRPr="000B1D92" w:rsidRDefault="00161938" w:rsidP="00161938">
            <w:pPr>
              <w:widowControl w:val="0"/>
              <w:spacing w:after="0"/>
              <w:jc w:val="center"/>
              <w:rPr>
                <w:b/>
                <w:szCs w:val="28"/>
                <w:lang w:val="af-ZA"/>
              </w:rPr>
            </w:pPr>
            <w:r w:rsidRPr="000B1D92">
              <w:rPr>
                <w:b/>
                <w:szCs w:val="28"/>
                <w:lang w:val="af-ZA"/>
              </w:rPr>
              <w:t>TM. ỦY BAN NHÂN DÂN</w:t>
            </w:r>
          </w:p>
          <w:p w14:paraId="2675B52C" w14:textId="77777777" w:rsidR="00161938" w:rsidRPr="000B1D92" w:rsidRDefault="00161938" w:rsidP="00161938">
            <w:pPr>
              <w:widowControl w:val="0"/>
              <w:spacing w:after="0"/>
              <w:jc w:val="center"/>
              <w:rPr>
                <w:b/>
                <w:szCs w:val="28"/>
                <w:lang w:val="af-ZA"/>
              </w:rPr>
            </w:pPr>
            <w:r w:rsidRPr="000B1D92">
              <w:rPr>
                <w:b/>
                <w:szCs w:val="28"/>
                <w:lang w:val="af-ZA"/>
              </w:rPr>
              <w:t>CHỦ TỊCH</w:t>
            </w:r>
          </w:p>
          <w:p w14:paraId="0CB42112" w14:textId="77777777" w:rsidR="00161938" w:rsidRPr="000B1D92" w:rsidRDefault="00161938" w:rsidP="00161938">
            <w:pPr>
              <w:widowControl w:val="0"/>
              <w:spacing w:after="0"/>
              <w:jc w:val="center"/>
              <w:rPr>
                <w:b/>
                <w:szCs w:val="28"/>
                <w:lang w:val="af-ZA"/>
              </w:rPr>
            </w:pPr>
          </w:p>
          <w:p w14:paraId="756558F9" w14:textId="77777777" w:rsidR="00161938" w:rsidRPr="000B1D92" w:rsidRDefault="00161938" w:rsidP="00161938">
            <w:pPr>
              <w:widowControl w:val="0"/>
              <w:spacing w:after="0"/>
              <w:jc w:val="center"/>
              <w:rPr>
                <w:b/>
                <w:szCs w:val="28"/>
                <w:lang w:val="af-ZA"/>
              </w:rPr>
            </w:pPr>
          </w:p>
          <w:p w14:paraId="4C133374" w14:textId="77777777" w:rsidR="00161938" w:rsidRPr="000B1D92" w:rsidRDefault="00161938" w:rsidP="00161938">
            <w:pPr>
              <w:widowControl w:val="0"/>
              <w:spacing w:after="0"/>
              <w:jc w:val="center"/>
              <w:rPr>
                <w:b/>
                <w:lang w:val="af-ZA"/>
              </w:rPr>
            </w:pPr>
          </w:p>
          <w:p w14:paraId="17A9D1AB" w14:textId="77777777" w:rsidR="00161938" w:rsidRPr="000B1D92" w:rsidRDefault="00161938" w:rsidP="00161938">
            <w:pPr>
              <w:widowControl w:val="0"/>
              <w:spacing w:after="0"/>
              <w:jc w:val="center"/>
              <w:rPr>
                <w:b/>
                <w:szCs w:val="28"/>
                <w:lang w:val="af-ZA"/>
              </w:rPr>
            </w:pPr>
          </w:p>
          <w:p w14:paraId="68DD4F81" w14:textId="77777777" w:rsidR="00161938" w:rsidRPr="000B1D92" w:rsidRDefault="00161938" w:rsidP="00161938">
            <w:pPr>
              <w:widowControl w:val="0"/>
              <w:spacing w:after="0"/>
              <w:jc w:val="center"/>
              <w:rPr>
                <w:b/>
                <w:szCs w:val="28"/>
                <w:lang w:val="af-ZA"/>
              </w:rPr>
            </w:pPr>
            <w:r w:rsidRPr="000B1D92">
              <w:rPr>
                <w:b/>
                <w:szCs w:val="28"/>
                <w:lang w:val="af-ZA"/>
              </w:rPr>
              <w:t>Võ Trung Mạnh</w:t>
            </w:r>
          </w:p>
          <w:p w14:paraId="7B96AD0F" w14:textId="7791D394" w:rsidR="009D5122" w:rsidRPr="000B1D92" w:rsidRDefault="009D5122" w:rsidP="00AA295E">
            <w:pPr>
              <w:pStyle w:val="Vanban"/>
              <w:tabs>
                <w:tab w:val="left" w:pos="5663"/>
              </w:tabs>
              <w:ind w:firstLine="0"/>
              <w:jc w:val="center"/>
              <w:rPr>
                <w:b/>
                <w:color w:val="auto"/>
                <w:szCs w:val="28"/>
                <w:highlight w:val="white"/>
              </w:rPr>
            </w:pPr>
          </w:p>
        </w:tc>
      </w:tr>
    </w:tbl>
    <w:p w14:paraId="17474000" w14:textId="63EB56EF" w:rsidR="0096192E" w:rsidRPr="000B1D92" w:rsidRDefault="0096192E" w:rsidP="00C82BB8">
      <w:pPr>
        <w:spacing w:after="0"/>
      </w:pPr>
    </w:p>
    <w:sectPr w:rsidR="0096192E" w:rsidRPr="000B1D92" w:rsidSect="005213CA">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EE2BA" w14:textId="77777777" w:rsidR="00654DE6" w:rsidRDefault="00654DE6" w:rsidP="00BE50A2">
      <w:pPr>
        <w:spacing w:after="0"/>
      </w:pPr>
      <w:r>
        <w:separator/>
      </w:r>
    </w:p>
  </w:endnote>
  <w:endnote w:type="continuationSeparator" w:id="0">
    <w:p w14:paraId="26CB8593" w14:textId="77777777" w:rsidR="00654DE6" w:rsidRDefault="00654DE6" w:rsidP="00BE5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4DE4" w14:textId="77777777" w:rsidR="00654DE6" w:rsidRDefault="00654DE6" w:rsidP="00BE50A2">
      <w:pPr>
        <w:spacing w:after="0"/>
      </w:pPr>
      <w:r>
        <w:separator/>
      </w:r>
    </w:p>
  </w:footnote>
  <w:footnote w:type="continuationSeparator" w:id="0">
    <w:p w14:paraId="6AA6DF81" w14:textId="77777777" w:rsidR="00654DE6" w:rsidRDefault="00654DE6" w:rsidP="00BE50A2">
      <w:pPr>
        <w:spacing w:after="0"/>
      </w:pPr>
      <w:r>
        <w:continuationSeparator/>
      </w:r>
    </w:p>
  </w:footnote>
  <w:footnote w:id="1">
    <w:p w14:paraId="558667E7" w14:textId="39DA61B0" w:rsidR="00891CB0" w:rsidRPr="00FF37AC" w:rsidRDefault="00891CB0" w:rsidP="004F4045">
      <w:pPr>
        <w:spacing w:after="0"/>
        <w:ind w:firstLine="567"/>
        <w:rPr>
          <w:sz w:val="20"/>
          <w:szCs w:val="20"/>
        </w:rPr>
      </w:pPr>
      <w:r w:rsidRPr="00FF37AC">
        <w:rPr>
          <w:rStyle w:val="FootnoteReference"/>
          <w:sz w:val="20"/>
          <w:szCs w:val="20"/>
        </w:rPr>
        <w:footnoteRef/>
      </w:r>
      <w:r w:rsidRPr="00FF37AC">
        <w:rPr>
          <w:sz w:val="20"/>
          <w:szCs w:val="20"/>
          <w:lang w:val="vi-VN"/>
        </w:rPr>
        <w:t xml:space="preserve"> </w:t>
      </w:r>
      <w:r w:rsidRPr="00FF37AC">
        <w:rPr>
          <w:sz w:val="20"/>
          <w:szCs w:val="20"/>
        </w:rPr>
        <w:t>Nghị Quyết số 05-NQ/HU, ngày 13 tháng 12 năm 2023 của Huyện ủy huyện Tu Mơ Rông về Hội nghị ban chấp hành Đảng bộ huyện khóa XVII, Lãnh đạo thực hiện nhiệm vụ kinh tế - xã hội, quốc phòng, an ninh, xây dựng Đảng và hệ thống chính trị năm 2024; Nghị Quyết số 21/NQ-HĐND, ngày 15/12/2023 của Hội đồng nhân dân huyện về phương hướng, nhiệm vụ kinh tế - xã hội năm 2024; Quyết định số 593/QĐ-UBND, ngày 15 tháng 12 năm 2023 của Ủy ban nhân dân huyện Tu Mơ Rông về việc giao chỉ tiêu kế hoạch phát triển kinh tế - xã hội và dự toán ngân sách nhà nước năm 2024.</w:t>
      </w:r>
    </w:p>
  </w:footnote>
  <w:footnote w:id="2">
    <w:p w14:paraId="2C3C13ED" w14:textId="0F59E38B" w:rsidR="00891CB0" w:rsidRPr="00834AF1" w:rsidRDefault="00891CB0" w:rsidP="00B730FB">
      <w:pPr>
        <w:pStyle w:val="FootnoteText"/>
      </w:pPr>
      <w:r w:rsidRPr="00834AF1">
        <w:rPr>
          <w:rStyle w:val="FootnoteReference"/>
        </w:rPr>
        <w:footnoteRef/>
      </w:r>
      <w:r w:rsidRPr="00834AF1">
        <w:t xml:space="preserve"> Công văn số 1365/SNN-TT&amp;BVTV,  ngày 19/4/2024của Sở Nông nghiệp và Phát triển nông thôn tỉnh về việc ban hành Hướng dẫn bố trí cơ cấu giống và thời vụ gieo trồng vụ Mùa 2024trên địa bàn tỉnh Kon Tum</w:t>
      </w:r>
    </w:p>
  </w:footnote>
  <w:footnote w:id="3">
    <w:p w14:paraId="25FF8668" w14:textId="4F57DD80" w:rsidR="00C36184" w:rsidRPr="00823CEC" w:rsidRDefault="00C36184" w:rsidP="00B730FB">
      <w:pPr>
        <w:pStyle w:val="FootnoteText"/>
        <w:rPr>
          <w:color w:val="auto"/>
        </w:rPr>
      </w:pPr>
      <w:r w:rsidRPr="00823CEC">
        <w:rPr>
          <w:rStyle w:val="FootnoteReference"/>
          <w:color w:val="auto"/>
        </w:rPr>
        <w:footnoteRef/>
      </w:r>
      <w:r w:rsidRPr="00823CEC">
        <w:rPr>
          <w:color w:val="auto"/>
        </w:rPr>
        <w:t xml:space="preserve"> Hộ bà Cao Hoàng Hồng Hoa thôn Kon HNông xã Đăk Tờ</w:t>
      </w:r>
      <w:r w:rsidR="00D62CEE" w:rsidRPr="00823CEC">
        <w:rPr>
          <w:color w:val="auto"/>
        </w:rPr>
        <w:t xml:space="preserve"> </w:t>
      </w:r>
      <w:r w:rsidRPr="00823CEC">
        <w:rPr>
          <w:color w:val="auto"/>
        </w:rPr>
        <w:t>Kan với quy mô 2.500 con, hộ chăn nuôi Ngô</w:t>
      </w:r>
      <w:r w:rsidR="00A70A27" w:rsidRPr="00823CEC">
        <w:rPr>
          <w:color w:val="auto"/>
        </w:rPr>
        <w:t xml:space="preserve"> </w:t>
      </w:r>
      <w:r w:rsidRPr="00823CEC">
        <w:rPr>
          <w:color w:val="auto"/>
        </w:rPr>
        <w:t>Văn Danh xã Đăk Tờ Kan  với  quy  mô 250  con,  hộ Nguyễn Văn Bê thôn Năng Lớn  với quy  mô 150  con</w:t>
      </w:r>
      <w:r w:rsidR="00242645" w:rsidRPr="00823CEC">
        <w:rPr>
          <w:color w:val="auto"/>
        </w:rPr>
        <w:t>.</w:t>
      </w:r>
    </w:p>
  </w:footnote>
  <w:footnote w:id="4">
    <w:p w14:paraId="78AE1A66" w14:textId="57027F65" w:rsidR="00FC2D5A" w:rsidRPr="00823CEC" w:rsidRDefault="00FC2D5A" w:rsidP="00532BDE">
      <w:pPr>
        <w:pStyle w:val="FootnoteText"/>
        <w:rPr>
          <w:i/>
          <w:iCs/>
          <w:color w:val="auto"/>
        </w:rPr>
      </w:pPr>
      <w:r w:rsidRPr="00823CEC">
        <w:rPr>
          <w:rStyle w:val="FootnoteReference"/>
          <w:color w:val="auto"/>
        </w:rPr>
        <w:footnoteRef/>
      </w:r>
      <w:r w:rsidRPr="00823CEC">
        <w:rPr>
          <w:color w:val="auto"/>
        </w:rPr>
        <w:t xml:space="preserve"> </w:t>
      </w:r>
      <w:r w:rsidR="00532BDE" w:rsidRPr="00823CEC">
        <w:rPr>
          <w:color w:val="auto"/>
        </w:rPr>
        <w:t>Kế hoạch số 43/KH-UBND, ngày 06/03/2024 của UBND huyện về Triển khai “Tháng tổng vệ sinh, khử trùng, tiêu độc môi trường phòng, chống dịch bệnh cho gia súc, gia cầm” đợt 01 năm 2024;</w:t>
      </w:r>
      <w:r w:rsidR="00690D59" w:rsidRPr="00823CEC">
        <w:rPr>
          <w:color w:val="auto"/>
        </w:rPr>
        <w:t xml:space="preserve"> Kế hoạch số 468/KH-UBND, ngày 2/9/2024; </w:t>
      </w:r>
      <w:r w:rsidR="00B730FB" w:rsidRPr="00823CEC">
        <w:rPr>
          <w:color w:val="auto"/>
        </w:rPr>
        <w:t>Kế hoạch số 429/KH-UBND, ngày 26/6/2024</w:t>
      </w:r>
      <w:r w:rsidR="00F8156D" w:rsidRPr="00823CEC">
        <w:rPr>
          <w:color w:val="auto"/>
        </w:rPr>
        <w:t xml:space="preserve"> của UBND huyện về Tiêm phòng vắc xin Tam liên ở lợn</w:t>
      </w:r>
      <w:r w:rsidR="00A70A27" w:rsidRPr="00823CEC">
        <w:rPr>
          <w:color w:val="auto"/>
        </w:rPr>
        <w:t xml:space="preserve"> </w:t>
      </w:r>
      <w:r w:rsidR="00F8156D" w:rsidRPr="00823CEC">
        <w:rPr>
          <w:color w:val="auto"/>
        </w:rPr>
        <w:t>đợt 1 năm 2024 và vắc xin Tụ huyết trùng cho đàn trâu, bò năm 2024 trên địa bàn huyện</w:t>
      </w:r>
      <w:r w:rsidR="006E5DF5" w:rsidRPr="00823CEC">
        <w:rPr>
          <w:color w:val="auto"/>
        </w:rPr>
        <w:t>; Kế hoạch số 448/KH-UBND, ngày 02/8/2024 của UBND huyện về Triển khai tiêm phòng vắc xin Dại cho đàn Chó, mèo năm 2024 trên địa bàn huyện</w:t>
      </w:r>
      <w:r w:rsidR="007E08C2" w:rsidRPr="00823CEC">
        <w:rPr>
          <w:color w:val="auto"/>
        </w:rPr>
        <w:t xml:space="preserve">; Kế hoạch số 458/KH-UBND, ngày 14 tháng 8 năm 2024 của Ủy ban nhân dân huyện về Tiêm phòng vắc xin Viêm da nổi cục cho đàn trâu, bò trên địa bàn huyện năm 2024. </w:t>
      </w:r>
    </w:p>
  </w:footnote>
  <w:footnote w:id="5">
    <w:p w14:paraId="664E503F" w14:textId="4B9389C3" w:rsidR="00891CB0" w:rsidRPr="00823CEC" w:rsidRDefault="00891CB0" w:rsidP="00B730FB">
      <w:pPr>
        <w:pStyle w:val="FootnoteText"/>
        <w:rPr>
          <w:color w:val="auto"/>
        </w:rPr>
      </w:pPr>
      <w:r w:rsidRPr="00823CEC">
        <w:rPr>
          <w:rStyle w:val="FootnoteReference"/>
          <w:color w:val="auto"/>
        </w:rPr>
        <w:footnoteRef/>
      </w:r>
      <w:r w:rsidRPr="00823CEC">
        <w:rPr>
          <w:color w:val="auto"/>
          <w:lang w:val="vi-VN"/>
        </w:rPr>
        <w:t xml:space="preserve"> </w:t>
      </w:r>
      <w:r w:rsidRPr="00823CEC">
        <w:rPr>
          <w:color w:val="auto"/>
        </w:rPr>
        <w:t>Công văn số 1269/UBND-VP, ngày 09/05/2024 của UBND huyện về V/v tiếp tục tăng cường triển khai các giải pháp quản lý, bảo vệ rừng và phòng cháy chữa cháy rừng trên địa bàn huyện).</w:t>
      </w:r>
    </w:p>
  </w:footnote>
  <w:footnote w:id="6">
    <w:p w14:paraId="67F0238E" w14:textId="64DFD74D" w:rsidR="00891CB0" w:rsidRPr="00823CEC" w:rsidRDefault="00891CB0" w:rsidP="00B730FB">
      <w:pPr>
        <w:pStyle w:val="FootnoteText"/>
        <w:rPr>
          <w:color w:val="auto"/>
          <w:lang w:val="vi-VN"/>
        </w:rPr>
      </w:pPr>
      <w:r w:rsidRPr="00823CEC">
        <w:rPr>
          <w:rStyle w:val="FootnoteReference"/>
          <w:color w:val="auto"/>
        </w:rPr>
        <w:footnoteRef/>
      </w:r>
      <w:r w:rsidRPr="00823CEC">
        <w:rPr>
          <w:color w:val="auto"/>
          <w:lang w:val="vi-VN"/>
        </w:rPr>
        <w:t xml:space="preserve"> Tổng có 1</w:t>
      </w:r>
      <w:r w:rsidRPr="00823CEC">
        <w:rPr>
          <w:color w:val="auto"/>
        </w:rPr>
        <w:t>80</w:t>
      </w:r>
      <w:r w:rsidRPr="00823CEC">
        <w:rPr>
          <w:color w:val="auto"/>
          <w:lang w:val="vi-VN"/>
        </w:rPr>
        <w:t xml:space="preserve"> cá thể Dúi. Trong đó: </w:t>
      </w:r>
      <w:r w:rsidRPr="00823CEC">
        <w:rPr>
          <w:color w:val="auto"/>
          <w:lang w:val="eu-ES"/>
        </w:rPr>
        <w:t>xã Tu Mơ Rông 62 cá thể, xã Đăk Hà 118 cá thể.</w:t>
      </w:r>
    </w:p>
  </w:footnote>
  <w:footnote w:id="7">
    <w:p w14:paraId="4D2426DD" w14:textId="18F3F286" w:rsidR="00891CB0" w:rsidRPr="00823CEC" w:rsidRDefault="00891CB0" w:rsidP="00B730FB">
      <w:pPr>
        <w:pStyle w:val="FootnoteText"/>
        <w:rPr>
          <w:color w:val="auto"/>
          <w:lang w:val="vi-VN"/>
        </w:rPr>
      </w:pPr>
      <w:r w:rsidRPr="00823CEC">
        <w:rPr>
          <w:rStyle w:val="FootnoteReference"/>
          <w:color w:val="auto"/>
        </w:rPr>
        <w:footnoteRef/>
      </w:r>
      <w:r w:rsidRPr="00823CEC">
        <w:rPr>
          <w:color w:val="auto"/>
          <w:lang w:val="vi-VN"/>
        </w:rPr>
        <w:t xml:space="preserve"> Kế hoạch số 25/KH-HKL, ngày 26/12/2023 của Hạt Kiểm lâm huyện về việc Kiểm tra công tác quản lý bảo vệ rừng, phòng cháy, chữa cháy rừng mùa khô 2023-2024 và công tác trồng rừng, cây phân tán năm 2021, 2022, 2023 trên địa bàn huyện Tu Mơ Rông</w:t>
      </w:r>
      <w:r w:rsidRPr="00823CEC">
        <w:rPr>
          <w:color w:val="auto"/>
          <w:lang w:val="eu-ES"/>
        </w:rPr>
        <w:t>.</w:t>
      </w:r>
    </w:p>
  </w:footnote>
  <w:footnote w:id="8">
    <w:p w14:paraId="65D56A33" w14:textId="106E8D38" w:rsidR="00891CB0" w:rsidRPr="009A4424" w:rsidRDefault="00891CB0" w:rsidP="00B730FB">
      <w:pPr>
        <w:pStyle w:val="FootnoteText"/>
        <w:rPr>
          <w:color w:val="auto"/>
          <w:lang w:val="vi-VN"/>
        </w:rPr>
      </w:pPr>
      <w:r w:rsidRPr="009A4424">
        <w:rPr>
          <w:rStyle w:val="FootnoteReference"/>
          <w:color w:val="auto"/>
        </w:rPr>
        <w:footnoteRef/>
      </w:r>
      <w:r w:rsidRPr="009A4424">
        <w:rPr>
          <w:color w:val="auto"/>
          <w:lang w:val="vi-VN"/>
        </w:rPr>
        <w:t xml:space="preserve"> </w:t>
      </w:r>
      <w:r w:rsidRPr="009A4424">
        <w:rPr>
          <w:color w:val="auto"/>
        </w:rPr>
        <w:t xml:space="preserve">Kế hoạch số 273/KH-UBND, ngày 04/05/2024 của UBND huyện Kế hoạch Truyền thông, tuyên truyền Chương trình mục tiêu quốc gia xây dựng nông thôn mới năm 2024 trên địa bàn huyện Tu Mơ Rông </w:t>
      </w:r>
      <w:r w:rsidRPr="009A4424">
        <w:rPr>
          <w:color w:val="auto"/>
          <w:lang w:val="eu-ES"/>
        </w:rPr>
        <w:t>.</w:t>
      </w:r>
    </w:p>
  </w:footnote>
  <w:footnote w:id="9">
    <w:p w14:paraId="37C5F18F" w14:textId="0B40365D" w:rsidR="00891CB0" w:rsidRPr="009A4424" w:rsidRDefault="00891CB0" w:rsidP="00B730FB">
      <w:pPr>
        <w:pStyle w:val="FootnoteText"/>
        <w:rPr>
          <w:color w:val="auto"/>
        </w:rPr>
      </w:pPr>
      <w:r w:rsidRPr="009A4424">
        <w:rPr>
          <w:rStyle w:val="FootnoteReference"/>
          <w:color w:val="auto"/>
        </w:rPr>
        <w:footnoteRef/>
      </w:r>
      <w:r w:rsidRPr="009A4424">
        <w:rPr>
          <w:color w:val="auto"/>
        </w:rPr>
        <w:t xml:space="preserve"> Công văn số 894/UBND-NN, ngày 05/04/2024 của UBND huyện về việc triển khai thực hiện mục tiêu, nhiệm vụ Chương trình mục tiêu quốc gia xây dựng nông thôn mới năm 2024; Công văn số 1005/UBND-NN, ngày 15/04/2024 của UBND huyện về việc tiếp tục tổ chức triển khai thực hiện Chương trình chuyển đổi số trong xây dựng nông thôn mới trên địa bàn huyện Tu Mơ Rông.</w:t>
      </w:r>
    </w:p>
  </w:footnote>
  <w:footnote w:id="10">
    <w:p w14:paraId="7225ECC9" w14:textId="5AEA86DD" w:rsidR="000F6E70" w:rsidRPr="009A4424" w:rsidRDefault="000F6E70" w:rsidP="000F6E70">
      <w:pPr>
        <w:pStyle w:val="FootnoteText"/>
        <w:rPr>
          <w:color w:val="auto"/>
        </w:rPr>
      </w:pPr>
      <w:r w:rsidRPr="009A4424">
        <w:rPr>
          <w:rStyle w:val="FootnoteReference"/>
          <w:color w:val="auto"/>
        </w:rPr>
        <w:footnoteRef/>
      </w:r>
      <w:r w:rsidRPr="009A4424">
        <w:rPr>
          <w:color w:val="auto"/>
          <w:lang w:val="vi-VN"/>
        </w:rPr>
        <w:t xml:space="preserve"> Kế hoạch số 39/KH-UBND, ngày 29/02/2024 của UBND huyện về việc Triển khai thực hiện</w:t>
      </w:r>
      <w:r w:rsidRPr="009A4424">
        <w:rPr>
          <w:color w:val="auto"/>
        </w:rPr>
        <w:t xml:space="preserve"> </w:t>
      </w:r>
      <w:r w:rsidRPr="009A4424">
        <w:rPr>
          <w:color w:val="auto"/>
          <w:lang w:val="vi-VN"/>
        </w:rPr>
        <w:t>Chương trình Mỗi xã một sản phẩm (OCOP) năm 2024 trên địa huyện Tu Mơ Rông</w:t>
      </w:r>
      <w:r w:rsidR="00405561" w:rsidRPr="009A4424">
        <w:rPr>
          <w:color w:val="auto"/>
          <w:lang w:val="eu-ES"/>
        </w:rPr>
        <w:t xml:space="preserve">; </w:t>
      </w:r>
      <w:r w:rsidR="00405561" w:rsidRPr="009A4424">
        <w:rPr>
          <w:color w:val="auto"/>
          <w:lang w:val="vi-VN"/>
        </w:rPr>
        <w:t>Quyết định số 112/QĐ-UBND, ngày 04/04/2024 của UBND huyện về phê duyệt danh sách ý</w:t>
      </w:r>
      <w:r w:rsidR="00405561" w:rsidRPr="009A4424">
        <w:rPr>
          <w:color w:val="auto"/>
        </w:rPr>
        <w:t xml:space="preserve"> </w:t>
      </w:r>
      <w:r w:rsidR="00405561" w:rsidRPr="009A4424">
        <w:rPr>
          <w:color w:val="auto"/>
          <w:lang w:val="vi-VN"/>
        </w:rPr>
        <w:t>tưởng/sản phẩm tham gia Chương trình mỗi xã một sản phẩm (Chương trình OCOP) năm 2024 trên địa bàn</w:t>
      </w:r>
      <w:r w:rsidR="00405561" w:rsidRPr="009A4424">
        <w:rPr>
          <w:color w:val="auto"/>
        </w:rPr>
        <w:t xml:space="preserve"> </w:t>
      </w:r>
      <w:r w:rsidR="00405561" w:rsidRPr="009A4424">
        <w:rPr>
          <w:color w:val="auto"/>
          <w:lang w:val="vi-VN"/>
        </w:rPr>
        <w:t>huyện Tu Mơ Rông</w:t>
      </w:r>
      <w:r w:rsidR="00405561" w:rsidRPr="009A4424">
        <w:rPr>
          <w:color w:val="auto"/>
        </w:rPr>
        <w:t xml:space="preserve">; </w:t>
      </w:r>
      <w:r w:rsidR="00405561" w:rsidRPr="009A4424">
        <w:rPr>
          <w:color w:val="auto"/>
          <w:lang w:val="vi-VN"/>
        </w:rPr>
        <w:t>Kế hoạch số: 472/KH-UBND, ngày 12/9/2024 của UBND huyện về Triển khai đánh giá, phân hạng</w:t>
      </w:r>
      <w:r w:rsidR="00405561" w:rsidRPr="009A4424">
        <w:rPr>
          <w:color w:val="auto"/>
        </w:rPr>
        <w:t xml:space="preserve"> </w:t>
      </w:r>
      <w:r w:rsidR="00405561" w:rsidRPr="009A4424">
        <w:rPr>
          <w:color w:val="auto"/>
          <w:lang w:val="vi-VN"/>
        </w:rPr>
        <w:t>sản phẩm OCOP đợt 2 năm 2024 trên địa bàn huyện Tu Mơ Rông</w:t>
      </w:r>
      <w:r w:rsidR="00405561" w:rsidRPr="009A4424">
        <w:rPr>
          <w:color w:val="auto"/>
          <w:lang w:val="eu-ES"/>
        </w:rPr>
        <w:t>.</w:t>
      </w:r>
    </w:p>
  </w:footnote>
  <w:footnote w:id="11">
    <w:p w14:paraId="786696F5" w14:textId="56DB8BC7" w:rsidR="00F13F3C" w:rsidRPr="009A4424" w:rsidRDefault="00F13F3C" w:rsidP="00B730FB">
      <w:pPr>
        <w:pStyle w:val="FootnoteText"/>
        <w:rPr>
          <w:color w:val="auto"/>
        </w:rPr>
      </w:pPr>
      <w:r w:rsidRPr="009A4424">
        <w:rPr>
          <w:rStyle w:val="FootnoteReference"/>
          <w:color w:val="auto"/>
        </w:rPr>
        <w:footnoteRef/>
      </w:r>
      <w:r w:rsidRPr="009A4424">
        <w:rPr>
          <w:color w:val="auto"/>
        </w:rPr>
        <w:t xml:space="preserve"> </w:t>
      </w:r>
      <w:r w:rsidR="000C19F6" w:rsidRPr="009A4424">
        <w:rPr>
          <w:color w:val="auto"/>
        </w:rPr>
        <w:t>Công văn số 1728/UBND-NN, ngày 19/6/2024 của UBND huyện về việc bổ sung nội dung trong Kế hoạch thực hiện Chương trình chuyển đổi số trong xây dựng nông thôn mới, hướng tới nông thôn mới thông minh giai đoạn 2021- 2025 trên địa bàn huyện Tu Mơ Rông</w:t>
      </w:r>
      <w:r w:rsidRPr="009A4424">
        <w:rPr>
          <w:color w:val="auto"/>
        </w:rPr>
        <w:t>.</w:t>
      </w:r>
    </w:p>
  </w:footnote>
  <w:footnote w:id="12">
    <w:p w14:paraId="07855BBF" w14:textId="6667C1C8" w:rsidR="00891CB0" w:rsidRPr="009A4424" w:rsidRDefault="00891CB0" w:rsidP="00745681">
      <w:pPr>
        <w:spacing w:after="0"/>
        <w:ind w:firstLine="567"/>
        <w:rPr>
          <w:sz w:val="20"/>
          <w:szCs w:val="20"/>
        </w:rPr>
      </w:pPr>
      <w:r w:rsidRPr="009A4424">
        <w:rPr>
          <w:rStyle w:val="FootnoteReference"/>
          <w:sz w:val="20"/>
          <w:szCs w:val="20"/>
        </w:rPr>
        <w:footnoteRef/>
      </w:r>
      <w:r w:rsidRPr="009A4424">
        <w:rPr>
          <w:sz w:val="20"/>
          <w:szCs w:val="20"/>
          <w:lang w:val="vi-VN"/>
        </w:rPr>
        <w:t xml:space="preserve"> </w:t>
      </w:r>
      <w:r w:rsidR="004B2370" w:rsidRPr="009A4424">
        <w:rPr>
          <w:sz w:val="20"/>
          <w:szCs w:val="20"/>
        </w:rPr>
        <w:t xml:space="preserve">Nhà máy Thủy điện Đăk Psi 1: Công suất: 4 MW: </w:t>
      </w:r>
      <w:r w:rsidR="004B2370" w:rsidRPr="009A4424">
        <w:rPr>
          <w:i/>
          <w:sz w:val="20"/>
          <w:szCs w:val="20"/>
        </w:rPr>
        <w:t>Đang dừng đầu tư xây dựng</w:t>
      </w:r>
      <w:r w:rsidR="00752C67" w:rsidRPr="009A4424">
        <w:rPr>
          <w:i/>
          <w:sz w:val="20"/>
          <w:szCs w:val="20"/>
        </w:rPr>
        <w:t xml:space="preserve">; </w:t>
      </w:r>
      <w:r w:rsidR="004B2370" w:rsidRPr="009A4424">
        <w:rPr>
          <w:sz w:val="20"/>
          <w:szCs w:val="20"/>
        </w:rPr>
        <w:t xml:space="preserve">Nhà máy Thủy điện Đăk Psi 2: Công suất: 3,4 MW: </w:t>
      </w:r>
      <w:r w:rsidR="004B2370" w:rsidRPr="009A4424">
        <w:rPr>
          <w:i/>
          <w:sz w:val="20"/>
          <w:szCs w:val="20"/>
        </w:rPr>
        <w:t>Đã thu hồi giấy phép đầu tư xây dựng</w:t>
      </w:r>
      <w:r w:rsidR="00752C67" w:rsidRPr="009A4424">
        <w:rPr>
          <w:i/>
          <w:sz w:val="20"/>
          <w:szCs w:val="20"/>
        </w:rPr>
        <w:t xml:space="preserve">; </w:t>
      </w:r>
      <w:r w:rsidR="004B2370" w:rsidRPr="009A4424">
        <w:rPr>
          <w:sz w:val="20"/>
          <w:szCs w:val="20"/>
        </w:rPr>
        <w:t xml:space="preserve">Nhà máy Thủy điện Đăk Psi 3: Công suất: 15 MW: </w:t>
      </w:r>
      <w:r w:rsidR="004B2370" w:rsidRPr="009A4424">
        <w:rPr>
          <w:i/>
          <w:sz w:val="20"/>
          <w:szCs w:val="20"/>
        </w:rPr>
        <w:t>Hoạt động bình thường</w:t>
      </w:r>
      <w:r w:rsidR="00752C67" w:rsidRPr="009A4424">
        <w:rPr>
          <w:i/>
          <w:sz w:val="20"/>
          <w:szCs w:val="20"/>
        </w:rPr>
        <w:t xml:space="preserve">; </w:t>
      </w:r>
      <w:r w:rsidR="004B2370" w:rsidRPr="009A4424">
        <w:rPr>
          <w:sz w:val="20"/>
          <w:szCs w:val="20"/>
        </w:rPr>
        <w:t xml:space="preserve">Nhà máy Thủy điện Đăk Psi 4: Công suất: 30 MW: </w:t>
      </w:r>
      <w:r w:rsidR="004B2370" w:rsidRPr="009A4424">
        <w:rPr>
          <w:i/>
          <w:sz w:val="20"/>
          <w:szCs w:val="20"/>
        </w:rPr>
        <w:t>Hoạt động bình thường</w:t>
      </w:r>
      <w:r w:rsidR="00752C67" w:rsidRPr="009A4424">
        <w:rPr>
          <w:i/>
          <w:sz w:val="20"/>
          <w:szCs w:val="20"/>
        </w:rPr>
        <w:t xml:space="preserve">; </w:t>
      </w:r>
      <w:r w:rsidR="004B2370" w:rsidRPr="009A4424">
        <w:rPr>
          <w:sz w:val="20"/>
          <w:szCs w:val="20"/>
        </w:rPr>
        <w:t xml:space="preserve">Nhà máy Thủy điện Đăk Psi 2B: Công suất: 14 MW: </w:t>
      </w:r>
      <w:r w:rsidR="004B2370" w:rsidRPr="009A4424">
        <w:rPr>
          <w:i/>
          <w:sz w:val="20"/>
          <w:szCs w:val="20"/>
        </w:rPr>
        <w:t>Hoạt động bình thường</w:t>
      </w:r>
      <w:r w:rsidR="00752C67" w:rsidRPr="009A4424">
        <w:rPr>
          <w:i/>
          <w:sz w:val="20"/>
          <w:szCs w:val="20"/>
        </w:rPr>
        <w:t xml:space="preserve">; </w:t>
      </w:r>
      <w:r w:rsidR="004B2370" w:rsidRPr="009A4424">
        <w:rPr>
          <w:sz w:val="20"/>
          <w:szCs w:val="20"/>
        </w:rPr>
        <w:t xml:space="preserve">Nhà máy Thủy điện Đăk Ter 1: Công suất: 3,6 MW: </w:t>
      </w:r>
      <w:r w:rsidR="004B2370" w:rsidRPr="009A4424">
        <w:rPr>
          <w:i/>
          <w:sz w:val="20"/>
          <w:szCs w:val="20"/>
        </w:rPr>
        <w:t>Hoạt động bình thường</w:t>
      </w:r>
      <w:r w:rsidR="00752C67" w:rsidRPr="009A4424">
        <w:rPr>
          <w:i/>
          <w:sz w:val="20"/>
          <w:szCs w:val="20"/>
        </w:rPr>
        <w:t xml:space="preserve">; </w:t>
      </w:r>
      <w:r w:rsidR="004B2370" w:rsidRPr="009A4424">
        <w:rPr>
          <w:sz w:val="20"/>
          <w:szCs w:val="20"/>
        </w:rPr>
        <w:t xml:space="preserve">Nhà máy Thủy điện Đăk Ter 2: Công suất: 3,4 MW: </w:t>
      </w:r>
      <w:r w:rsidR="004B2370" w:rsidRPr="009A4424">
        <w:rPr>
          <w:i/>
          <w:sz w:val="20"/>
          <w:szCs w:val="20"/>
        </w:rPr>
        <w:t>Hoạt động bình thường</w:t>
      </w:r>
      <w:r w:rsidR="00752C67" w:rsidRPr="009A4424">
        <w:rPr>
          <w:i/>
          <w:sz w:val="20"/>
          <w:szCs w:val="20"/>
        </w:rPr>
        <w:t xml:space="preserve">; </w:t>
      </w:r>
      <w:r w:rsidR="004B2370" w:rsidRPr="009A4424">
        <w:rPr>
          <w:sz w:val="20"/>
          <w:szCs w:val="20"/>
        </w:rPr>
        <w:t xml:space="preserve">Nhà máy Thủy điện Đăk Lây: Công suất: 3,2 MW: </w:t>
      </w:r>
      <w:r w:rsidR="004B2370" w:rsidRPr="009A4424">
        <w:rPr>
          <w:i/>
          <w:sz w:val="20"/>
          <w:szCs w:val="20"/>
        </w:rPr>
        <w:t>Hoạt động bình thường.</w:t>
      </w:r>
    </w:p>
  </w:footnote>
  <w:footnote w:id="13">
    <w:p w14:paraId="221D531B" w14:textId="17AD71FC" w:rsidR="00891CB0" w:rsidRPr="009A4424" w:rsidRDefault="00891CB0" w:rsidP="00B730FB">
      <w:pPr>
        <w:pStyle w:val="FootnoteText"/>
        <w:rPr>
          <w:color w:val="auto"/>
        </w:rPr>
      </w:pPr>
      <w:r w:rsidRPr="009A4424">
        <w:rPr>
          <w:rStyle w:val="FootnoteReference"/>
          <w:color w:val="auto"/>
        </w:rPr>
        <w:footnoteRef/>
      </w:r>
      <w:r w:rsidRPr="009A4424">
        <w:rPr>
          <w:color w:val="auto"/>
          <w:lang w:val="vi-VN"/>
        </w:rPr>
        <w:t xml:space="preserve"> </w:t>
      </w:r>
      <w:r w:rsidR="00523F60" w:rsidRPr="009A4424">
        <w:rPr>
          <w:color w:val="auto"/>
        </w:rPr>
        <w:t xml:space="preserve">Nhà máy Thủy điện Thượng Đăk Psi 1: Công suất: 7,2 MW: </w:t>
      </w:r>
      <w:r w:rsidR="00523F60" w:rsidRPr="009A4424">
        <w:rPr>
          <w:i/>
          <w:color w:val="auto"/>
        </w:rPr>
        <w:t>Đang chuẩn bị đầu tư xây dựng.</w:t>
      </w:r>
    </w:p>
  </w:footnote>
  <w:footnote w:id="14">
    <w:p w14:paraId="2E96FA97" w14:textId="77777777" w:rsidR="003D110F" w:rsidRPr="009A4424" w:rsidRDefault="003D110F" w:rsidP="00B730FB">
      <w:pPr>
        <w:pStyle w:val="FootnoteText"/>
        <w:rPr>
          <w:color w:val="auto"/>
          <w:lang w:val="vi-VN"/>
        </w:rPr>
      </w:pPr>
      <w:r w:rsidRPr="009A4424">
        <w:rPr>
          <w:rStyle w:val="FootnoteReference"/>
          <w:color w:val="auto"/>
        </w:rPr>
        <w:footnoteRef/>
      </w:r>
      <w:r w:rsidRPr="009A4424">
        <w:rPr>
          <w:color w:val="auto"/>
          <w:lang w:val="vi-VN"/>
        </w:rPr>
        <w:t xml:space="preserve"> </w:t>
      </w:r>
      <w:r w:rsidRPr="009A4424">
        <w:rPr>
          <w:color w:val="auto"/>
          <w:shd w:val="clear" w:color="auto" w:fill="FFFFFF"/>
        </w:rPr>
        <w:t xml:space="preserve">Tạm ngừng hoạt động của hợp tác xã 01 HTX, Thay đổi nội dung đăng ký hợp tác xã 03 HTX, Thành lập mới 01 HTX (HTX </w:t>
      </w:r>
      <w:r w:rsidRPr="009A4424">
        <w:rPr>
          <w:color w:val="auto"/>
          <w:lang w:val="vi-VN"/>
        </w:rPr>
        <w:t>THƯƠNG MAI TỔNG HỢP YẾN SÀO BẢY MINH</w:t>
      </w:r>
      <w:r w:rsidRPr="009A4424">
        <w:rPr>
          <w:color w:val="auto"/>
        </w:rPr>
        <w:t>)</w:t>
      </w:r>
      <w:r w:rsidRPr="009A4424">
        <w:rPr>
          <w:color w:val="auto"/>
          <w:lang w:val="eu-ES"/>
        </w:rPr>
        <w:t>.</w:t>
      </w:r>
    </w:p>
  </w:footnote>
  <w:footnote w:id="15">
    <w:p w14:paraId="0373B825" w14:textId="552B6F9B" w:rsidR="00891CB0" w:rsidRPr="009A4424" w:rsidRDefault="00891CB0" w:rsidP="00B730FB">
      <w:pPr>
        <w:pStyle w:val="FootnoteText"/>
        <w:rPr>
          <w:color w:val="auto"/>
          <w:lang w:val="vi-VN"/>
        </w:rPr>
      </w:pPr>
      <w:r w:rsidRPr="009A4424">
        <w:rPr>
          <w:rStyle w:val="FootnoteReference"/>
          <w:color w:val="auto"/>
        </w:rPr>
        <w:footnoteRef/>
      </w:r>
      <w:r w:rsidRPr="009A4424">
        <w:rPr>
          <w:color w:val="auto"/>
          <w:lang w:val="vi-VN"/>
        </w:rPr>
        <w:t xml:space="preserve"> </w:t>
      </w:r>
      <w:r w:rsidRPr="009A4424">
        <w:rPr>
          <w:color w:val="auto"/>
        </w:rPr>
        <w:t xml:space="preserve">Chuyển nhượng </w:t>
      </w:r>
      <w:r w:rsidR="00696EB4" w:rsidRPr="009A4424">
        <w:rPr>
          <w:color w:val="auto"/>
        </w:rPr>
        <w:t>12</w:t>
      </w:r>
      <w:r w:rsidRPr="009A4424">
        <w:rPr>
          <w:color w:val="auto"/>
        </w:rPr>
        <w:t xml:space="preserve"> hồ sơ; Chỉnh biến động </w:t>
      </w:r>
      <w:r w:rsidR="00696EB4" w:rsidRPr="009A4424">
        <w:rPr>
          <w:color w:val="auto"/>
        </w:rPr>
        <w:t>10</w:t>
      </w:r>
      <w:r w:rsidRPr="009A4424">
        <w:rPr>
          <w:color w:val="auto"/>
        </w:rPr>
        <w:t xml:space="preserve"> hồ sơ; </w:t>
      </w:r>
      <w:r w:rsidRPr="009A4424">
        <w:rPr>
          <w:color w:val="auto"/>
          <w:lang w:val="vi-VN"/>
        </w:rPr>
        <w:t>Thế chấp 0</w:t>
      </w:r>
      <w:r w:rsidRPr="009A4424">
        <w:rPr>
          <w:color w:val="auto"/>
        </w:rPr>
        <w:t>2</w:t>
      </w:r>
      <w:r w:rsidRPr="009A4424">
        <w:rPr>
          <w:color w:val="auto"/>
          <w:lang w:val="vi-VN"/>
        </w:rPr>
        <w:t xml:space="preserve"> hồ sơ; </w:t>
      </w:r>
      <w:r w:rsidR="00696EB4" w:rsidRPr="009A4424">
        <w:rPr>
          <w:color w:val="auto"/>
        </w:rPr>
        <w:t>Xoá thế chấp 03 hồ sơ; Chuyển mục đích 01</w:t>
      </w:r>
      <w:r w:rsidRPr="009A4424">
        <w:rPr>
          <w:color w:val="auto"/>
        </w:rPr>
        <w:t xml:space="preserve"> hồ sơ</w:t>
      </w:r>
      <w:r w:rsidRPr="009A4424">
        <w:rPr>
          <w:color w:val="auto"/>
          <w:lang w:val="sv-SE"/>
        </w:rPr>
        <w:t>.</w:t>
      </w:r>
    </w:p>
  </w:footnote>
  <w:footnote w:id="16">
    <w:p w14:paraId="04F4510D" w14:textId="4DEFFB04" w:rsidR="00891CB0" w:rsidRPr="00557811" w:rsidRDefault="00891CB0" w:rsidP="007B3FCC">
      <w:pPr>
        <w:spacing w:after="0"/>
        <w:ind w:firstLine="567"/>
        <w:rPr>
          <w:spacing w:val="2"/>
          <w:sz w:val="20"/>
          <w:szCs w:val="20"/>
          <w:lang w:val="sv-SE"/>
        </w:rPr>
      </w:pPr>
      <w:r w:rsidRPr="00557811">
        <w:rPr>
          <w:rStyle w:val="FootnoteReference"/>
          <w:sz w:val="20"/>
          <w:szCs w:val="20"/>
        </w:rPr>
        <w:footnoteRef/>
      </w:r>
      <w:r w:rsidRPr="00557811">
        <w:rPr>
          <w:sz w:val="20"/>
          <w:szCs w:val="20"/>
          <w:lang w:val="vi-VN"/>
        </w:rPr>
        <w:t xml:space="preserve"> </w:t>
      </w:r>
      <w:r w:rsidRPr="00557811">
        <w:rPr>
          <w:spacing w:val="2"/>
          <w:sz w:val="20"/>
          <w:szCs w:val="20"/>
          <w:lang w:val="sv-SE"/>
        </w:rPr>
        <w:t>Công ty TNHH Tuấn Dũng khai thác cát (Giấy phép số 906/GP-UBNDngày 12/9/2017) tại thôn Kon Hnông, xã Đăk Tờ Kan, với diện tích 3,7 ha; Công ty TNHH Đồng Tâm khai thác cát, sỏi (Giấy phép số 07/GP-UBND ngày 02/01/2018) tại Thôn Đăk Văn 2 xã Văn Xuôi và thôn Đăk Chum 2, xã Tu Mơ Rông, với diện tích 06 ha. UBND ngày 02/01/2018) tại Thôn Đăk Văn 2 xã Văn Xuôi và thôn Đăk Chum 2, xã Tu Mơ Rông. Diện tích 06 ha.</w:t>
      </w:r>
    </w:p>
  </w:footnote>
  <w:footnote w:id="17">
    <w:p w14:paraId="6F4E8141" w14:textId="77777777" w:rsidR="00976B15" w:rsidRPr="009A4424" w:rsidRDefault="00891CB0" w:rsidP="00976B15">
      <w:pPr>
        <w:shd w:val="clear" w:color="auto" w:fill="FFFFFF"/>
        <w:spacing w:after="0"/>
        <w:ind w:firstLine="567"/>
        <w:rPr>
          <w:sz w:val="20"/>
          <w:szCs w:val="20"/>
        </w:rPr>
      </w:pPr>
      <w:r w:rsidRPr="009A4424">
        <w:rPr>
          <w:rStyle w:val="FootnoteReference"/>
          <w:sz w:val="20"/>
          <w:szCs w:val="20"/>
        </w:rPr>
        <w:footnoteRef/>
      </w:r>
      <w:r w:rsidR="00C23208" w:rsidRPr="009A4424">
        <w:rPr>
          <w:sz w:val="20"/>
          <w:szCs w:val="20"/>
        </w:rPr>
        <w:t xml:space="preserve"> </w:t>
      </w:r>
      <w:r w:rsidR="00976B15" w:rsidRPr="009A4424">
        <w:rPr>
          <w:sz w:val="20"/>
          <w:szCs w:val="20"/>
        </w:rPr>
        <w:t xml:space="preserve">Về Giao thông - Công nghiệp: </w:t>
      </w:r>
    </w:p>
    <w:p w14:paraId="6F9C1C9C" w14:textId="6AB37D3A" w:rsidR="00976B15" w:rsidRPr="009A4424" w:rsidRDefault="00976B15" w:rsidP="00976B15">
      <w:pPr>
        <w:shd w:val="clear" w:color="auto" w:fill="FFFFFF"/>
        <w:spacing w:after="0"/>
        <w:ind w:firstLine="567"/>
        <w:rPr>
          <w:sz w:val="20"/>
          <w:szCs w:val="20"/>
        </w:rPr>
      </w:pPr>
      <w:r w:rsidRPr="009A4424">
        <w:rPr>
          <w:sz w:val="20"/>
          <w:szCs w:val="20"/>
        </w:rPr>
        <w:t>- Xã Đăk Na: Đường từ tỉnh lộ 678 vào trụ sở Đả ng ủy- HĐND-UBND-UBMTTQVN xã Đăk Na chưa được đầu tư kiên cố. Bên cạnh đó, Trong thời gian qua trên địa bàn xã mưa lớn kéo dài kèm với lượng nước lớn dồn từ trụ sở UBND xã đổ xuống dẫn đến mặt đường bong chóc, xói mòn nghiêm trọng. Ước thiệt hại khoả ng 200 triệu đồng; Kè khu tái định cư thôn Ba Ham, bị sạt lở mái taluy âm (khu vực 6 hộ) với chiều dài khoả ng 24m, chiều cao khoả ng 3m. Ước thiệt hại khoả ng 60 triệu đồng.</w:t>
      </w:r>
    </w:p>
    <w:p w14:paraId="20D5624D" w14:textId="33950DB8" w:rsidR="00976B15" w:rsidRPr="009A4424" w:rsidRDefault="00976B15" w:rsidP="00976B15">
      <w:pPr>
        <w:shd w:val="clear" w:color="auto" w:fill="FFFFFF"/>
        <w:spacing w:after="0"/>
        <w:ind w:firstLine="567"/>
        <w:rPr>
          <w:sz w:val="20"/>
          <w:szCs w:val="20"/>
        </w:rPr>
      </w:pPr>
      <w:r w:rsidRPr="009A4424">
        <w:rPr>
          <w:sz w:val="20"/>
          <w:szCs w:val="20"/>
        </w:rPr>
        <w:t>- Xã Đăk Sao: Cầu treo tạm tại thôn Kạch Lớn 2 bị hư hỏng. Ủy ban nhân dân xã đã huy động lực lượng tại chỗ khắc phục, sửa chữa.</w:t>
      </w:r>
    </w:p>
    <w:p w14:paraId="51C212D0" w14:textId="2107C94D" w:rsidR="00976B15" w:rsidRPr="009A4424" w:rsidRDefault="00976B15" w:rsidP="00976B15">
      <w:pPr>
        <w:shd w:val="clear" w:color="auto" w:fill="FFFFFF"/>
        <w:spacing w:after="0"/>
        <w:ind w:firstLine="567"/>
        <w:rPr>
          <w:sz w:val="20"/>
          <w:szCs w:val="20"/>
        </w:rPr>
      </w:pPr>
      <w:r w:rsidRPr="009A4424">
        <w:rPr>
          <w:sz w:val="20"/>
          <w:szCs w:val="20"/>
        </w:rPr>
        <w:t xml:space="preserve">- Xã Tu Mơ Rông: Đường đi khu sản xuất Mang La, thôn Long Leo có các đoạn bị sạt lở đất, Taly và nứt gãy kênh mương, cụ thể: </w:t>
      </w:r>
      <w:r w:rsidRPr="009A4424">
        <w:rPr>
          <w:sz w:val="20"/>
          <w:szCs w:val="20"/>
          <w:u w:val="single"/>
        </w:rPr>
        <w:t>Đoạn 1:</w:t>
      </w:r>
      <w:r w:rsidRPr="009A4424">
        <w:rPr>
          <w:sz w:val="20"/>
          <w:szCs w:val="20"/>
        </w:rPr>
        <w:t xml:space="preserve"> Sạt lở đất+kênh mương+TaLy chiều dài khoảng 32 mét và chiều rộng khoảng 6 mét; Bị sạt lở đất mép kênh mư ơng dài khoảng 5 mét và rộng khoảng 1 mét; Lún hố sâu dài khoảng 5,6 mét và rộng 6 mét; Bị sạt lở đất, k ênh mương dài khoảng 30 mét và rộng khoảng 2 mét. </w:t>
      </w:r>
      <w:r w:rsidRPr="009A4424">
        <w:rPr>
          <w:sz w:val="20"/>
          <w:szCs w:val="20"/>
          <w:u w:val="single"/>
        </w:rPr>
        <w:t>Đoạn 2:</w:t>
      </w:r>
      <w:r w:rsidRPr="009A4424">
        <w:rPr>
          <w:sz w:val="20"/>
          <w:szCs w:val="20"/>
        </w:rPr>
        <w:t xml:space="preserve"> Kênh mương gẫy và sạt lở Taly dài khoảng 30 mét, rộng 1 mét và sâu 2 mét; Bị sạt lở mép Taly dài khoảng 20 mét và rộng khoảng 2 mét .</w:t>
      </w:r>
    </w:p>
    <w:p w14:paraId="466FB50A" w14:textId="344AA71E" w:rsidR="003F7ECA" w:rsidRPr="009A4424" w:rsidRDefault="00976B15" w:rsidP="00976B15">
      <w:pPr>
        <w:shd w:val="clear" w:color="auto" w:fill="FFFFFF"/>
        <w:spacing w:after="0"/>
        <w:ind w:firstLine="567"/>
        <w:rPr>
          <w:rStyle w:val="FootnoteReference"/>
          <w:sz w:val="20"/>
          <w:szCs w:val="20"/>
          <w:vertAlign w:val="baseline"/>
        </w:rPr>
      </w:pPr>
      <w:r w:rsidRPr="009A4424">
        <w:rPr>
          <w:sz w:val="20"/>
          <w:szCs w:val="20"/>
        </w:rPr>
        <w:t>- Xã Đăk Hà: Tuyến đường Quốc lộ 40B đoạn tiếp giáp ngã 3 đường đi 4 xã phía Tây (thôn Ngọc Leang) mưa lớn gây tràn lấp cống thoát nước.</w:t>
      </w:r>
      <w:r w:rsidR="003F7ECA" w:rsidRPr="009A4424">
        <w:rPr>
          <w:rStyle w:val="FootnoteReference"/>
          <w:sz w:val="20"/>
          <w:szCs w:val="20"/>
        </w:rPr>
        <w:t xml:space="preserve"> </w:t>
      </w:r>
    </w:p>
  </w:footnote>
  <w:footnote w:id="18">
    <w:p w14:paraId="334CAD6E" w14:textId="124B1760" w:rsidR="00891CB0" w:rsidRPr="002014DF" w:rsidRDefault="00891CB0" w:rsidP="00082301">
      <w:pPr>
        <w:spacing w:after="0"/>
        <w:ind w:firstLine="567"/>
        <w:rPr>
          <w:sz w:val="20"/>
          <w:szCs w:val="20"/>
          <w:lang w:val="sv-SE"/>
        </w:rPr>
      </w:pPr>
      <w:r w:rsidRPr="002014DF">
        <w:rPr>
          <w:rStyle w:val="FootnoteReference"/>
          <w:sz w:val="20"/>
          <w:szCs w:val="20"/>
        </w:rPr>
        <w:footnoteRef/>
      </w:r>
      <w:r w:rsidRPr="002014DF">
        <w:rPr>
          <w:sz w:val="20"/>
          <w:szCs w:val="20"/>
          <w:lang w:val="sv-SE"/>
        </w:rPr>
        <w:t xml:space="preserve"> Trong đó: </w:t>
      </w:r>
      <w:r w:rsidR="00D16E41" w:rsidRPr="002014DF">
        <w:rPr>
          <w:sz w:val="20"/>
          <w:szCs w:val="20"/>
        </w:rPr>
        <w:t xml:space="preserve">Trong đó: Mầm non: 221 người. (CBQL: 32; Giáo viên: 173; Nhân viên: 16); Tiểu học: 230 người. (CBQL: 16; Giáo viên: 201; Nhân viên: 13); THCS: 241 người. (CBQL: 22; Giáo viên: 197; Nhân viên: 22). </w:t>
      </w:r>
    </w:p>
  </w:footnote>
  <w:footnote w:id="19">
    <w:p w14:paraId="0A250E96" w14:textId="1212F4C5" w:rsidR="00891CB0" w:rsidRPr="002014DF" w:rsidRDefault="00891CB0" w:rsidP="00082301">
      <w:pPr>
        <w:spacing w:after="0"/>
        <w:ind w:firstLine="567"/>
        <w:rPr>
          <w:sz w:val="20"/>
          <w:szCs w:val="20"/>
          <w:lang w:val="sv-SE"/>
        </w:rPr>
      </w:pPr>
      <w:r w:rsidRPr="002014DF">
        <w:rPr>
          <w:rStyle w:val="FootnoteReference"/>
          <w:sz w:val="20"/>
          <w:szCs w:val="20"/>
        </w:rPr>
        <w:footnoteRef/>
      </w:r>
      <w:r w:rsidRPr="002014DF">
        <w:rPr>
          <w:sz w:val="20"/>
          <w:szCs w:val="20"/>
          <w:lang w:val="sv-SE"/>
        </w:rPr>
        <w:t xml:space="preserve"> Trong đó: </w:t>
      </w:r>
      <w:r w:rsidR="00037531" w:rsidRPr="002014DF">
        <w:rPr>
          <w:sz w:val="20"/>
          <w:szCs w:val="20"/>
        </w:rPr>
        <w:t xml:space="preserve">Trong đó: Mầm Non: 116 lớp và 2.592 cháu ; Tiểu học: 141 lớp và 3.511 em ; THCS: 86 lớp và 2.474 em </w:t>
      </w:r>
    </w:p>
  </w:footnote>
  <w:footnote w:id="20">
    <w:p w14:paraId="741D0DD6" w14:textId="77777777" w:rsidR="00891CB0" w:rsidRPr="002014DF" w:rsidRDefault="00891CB0" w:rsidP="00B730FB">
      <w:pPr>
        <w:pStyle w:val="FootnoteText"/>
        <w:rPr>
          <w:color w:val="auto"/>
        </w:rPr>
      </w:pPr>
      <w:r w:rsidRPr="002014DF">
        <w:rPr>
          <w:rStyle w:val="FootnoteReference"/>
          <w:color w:val="auto"/>
        </w:rPr>
        <w:footnoteRef/>
      </w:r>
      <w:r w:rsidRPr="002014DF">
        <w:rPr>
          <w:color w:val="auto"/>
        </w:rPr>
        <w:t xml:space="preserve"> Lớp 10 có 07 học viên; lớp 11 có 8 học viên và lớp 12 có 22 học viên</w:t>
      </w:r>
      <w:r w:rsidRPr="002014DF">
        <w:rPr>
          <w:color w:val="auto"/>
          <w:shd w:val="clear" w:color="auto" w:fill="FFFFFF"/>
        </w:rPr>
        <w:t>.</w:t>
      </w:r>
    </w:p>
  </w:footnote>
  <w:footnote w:id="21">
    <w:p w14:paraId="19A8BEE2" w14:textId="77777777" w:rsidR="00891CB0" w:rsidRPr="002014DF" w:rsidRDefault="00891CB0" w:rsidP="00B730FB">
      <w:pPr>
        <w:pStyle w:val="FootnoteText"/>
        <w:rPr>
          <w:color w:val="auto"/>
        </w:rPr>
      </w:pPr>
      <w:r w:rsidRPr="002014DF">
        <w:rPr>
          <w:rStyle w:val="FootnoteReference"/>
          <w:color w:val="auto"/>
        </w:rPr>
        <w:footnoteRef/>
      </w:r>
      <w:r w:rsidRPr="002014DF">
        <w:rPr>
          <w:color w:val="auto"/>
        </w:rPr>
        <w:t xml:space="preserve"> </w:t>
      </w:r>
      <w:r w:rsidRPr="002014DF">
        <w:rPr>
          <w:color w:val="auto"/>
          <w:lang w:val="af-ZA"/>
        </w:rPr>
        <w:t>Cụ thể: 01 lớp trồng và chăm sóc cây cà phê Catimo; 01 lớp trồng và chăm sóc cây Sơn Tra; 01 lớp trồng và chăm sóc cây cà phê vối; 02 lớp Nuôi và phòng trị bệnh cho Trâu bò; 01 lớp trồng và chăm sóc cây Sâm Dây</w:t>
      </w:r>
      <w:r w:rsidRPr="002014DF">
        <w:rPr>
          <w:color w:val="auto"/>
          <w:shd w:val="clear" w:color="auto" w:fill="FFFFFF"/>
        </w:rPr>
        <w:t>.</w:t>
      </w:r>
    </w:p>
  </w:footnote>
  <w:footnote w:id="22">
    <w:p w14:paraId="421C22BC" w14:textId="201EC4BB" w:rsidR="00891CB0" w:rsidRPr="00E02FB9" w:rsidRDefault="00891CB0" w:rsidP="000C0F61">
      <w:pPr>
        <w:spacing w:after="0"/>
        <w:ind w:firstLine="567"/>
        <w:rPr>
          <w:color w:val="0000CC"/>
          <w:sz w:val="20"/>
          <w:szCs w:val="20"/>
        </w:rPr>
      </w:pPr>
      <w:r w:rsidRPr="00E02FB9">
        <w:rPr>
          <w:rStyle w:val="FootnoteReference"/>
          <w:color w:val="0000CC"/>
          <w:sz w:val="20"/>
          <w:szCs w:val="20"/>
        </w:rPr>
        <w:footnoteRef/>
      </w:r>
      <w:r w:rsidRPr="00E02FB9">
        <w:rPr>
          <w:color w:val="0000CC"/>
          <w:sz w:val="20"/>
          <w:szCs w:val="20"/>
        </w:rPr>
        <w:t xml:space="preserve"> </w:t>
      </w:r>
      <w:r w:rsidR="000700FF" w:rsidRPr="00E02FB9">
        <w:rPr>
          <w:color w:val="0000CC"/>
          <w:sz w:val="20"/>
          <w:szCs w:val="20"/>
        </w:rPr>
        <w:t>Cúm: Trong tháng, ghi nhận 2</w:t>
      </w:r>
      <w:r w:rsidR="003E15A7" w:rsidRPr="00E02FB9">
        <w:rPr>
          <w:color w:val="0000CC"/>
          <w:sz w:val="20"/>
          <w:szCs w:val="20"/>
        </w:rPr>
        <w:t>6</w:t>
      </w:r>
      <w:r w:rsidR="000700FF" w:rsidRPr="00E02FB9">
        <w:rPr>
          <w:color w:val="0000CC"/>
          <w:sz w:val="20"/>
          <w:szCs w:val="20"/>
        </w:rPr>
        <w:t xml:space="preserve"> ca mắc mới; Tiêu chảy: Trong tháng, ghi nhận </w:t>
      </w:r>
      <w:r w:rsidR="00E02FB9" w:rsidRPr="00E02FB9">
        <w:rPr>
          <w:color w:val="0000CC"/>
          <w:sz w:val="20"/>
          <w:szCs w:val="20"/>
        </w:rPr>
        <w:t>49</w:t>
      </w:r>
      <w:r w:rsidR="000700FF" w:rsidRPr="00E02FB9">
        <w:rPr>
          <w:color w:val="0000CC"/>
          <w:sz w:val="20"/>
          <w:szCs w:val="20"/>
        </w:rPr>
        <w:t xml:space="preserve"> ca mắc mới; </w:t>
      </w:r>
      <w:r w:rsidR="00F671D2" w:rsidRPr="00E02FB9">
        <w:rPr>
          <w:color w:val="0000CC"/>
          <w:sz w:val="20"/>
          <w:szCs w:val="20"/>
        </w:rPr>
        <w:t xml:space="preserve">Bệnh Lao: Trong tháng ghi nhận </w:t>
      </w:r>
      <w:r w:rsidR="00E02FB9" w:rsidRPr="00E02FB9">
        <w:rPr>
          <w:color w:val="0000CC"/>
          <w:sz w:val="20"/>
          <w:szCs w:val="20"/>
        </w:rPr>
        <w:t>11</w:t>
      </w:r>
      <w:r w:rsidR="00F671D2" w:rsidRPr="00E02FB9">
        <w:rPr>
          <w:color w:val="0000CC"/>
          <w:sz w:val="20"/>
          <w:szCs w:val="20"/>
        </w:rPr>
        <w:t xml:space="preserve"> ca mắc mới</w:t>
      </w:r>
      <w:r w:rsidR="000C0F61" w:rsidRPr="00E02FB9">
        <w:rPr>
          <w:color w:val="0000CC"/>
          <w:sz w:val="20"/>
          <w:szCs w:val="20"/>
        </w:rPr>
        <w:t>.</w:t>
      </w:r>
    </w:p>
  </w:footnote>
  <w:footnote w:id="23">
    <w:p w14:paraId="274EC433" w14:textId="77777777" w:rsidR="00891CB0" w:rsidRPr="00783B04" w:rsidRDefault="00891CB0" w:rsidP="00F01267">
      <w:pPr>
        <w:spacing w:after="0"/>
        <w:ind w:firstLine="567"/>
        <w:rPr>
          <w:bCs/>
          <w:sz w:val="20"/>
          <w:szCs w:val="20"/>
          <w:lang w:val="sv-SE"/>
        </w:rPr>
      </w:pPr>
      <w:r w:rsidRPr="00783B04">
        <w:rPr>
          <w:rStyle w:val="FootnoteReference"/>
          <w:sz w:val="20"/>
          <w:szCs w:val="20"/>
        </w:rPr>
        <w:footnoteRef/>
      </w:r>
      <w:r w:rsidRPr="00783B04">
        <w:rPr>
          <w:sz w:val="20"/>
          <w:szCs w:val="20"/>
          <w:lang w:val="sv-SE"/>
        </w:rPr>
        <w:t xml:space="preserve"> </w:t>
      </w:r>
      <w:r w:rsidRPr="00783B04">
        <w:rPr>
          <w:bCs/>
          <w:sz w:val="20"/>
          <w:szCs w:val="20"/>
          <w:lang w:val="sv-SE"/>
        </w:rPr>
        <w:t>Kế hoạch số 08 /KH-UBND, ngày 10/01/2024 của UBND huyện về việc triển khai thực hiện Chiến lược quốc gia phòng, chống kháng thuốc tại huyện Tu Mơ Rông giai đoạn 2023-2030, tầm nhìn đến năm 2045.</w:t>
      </w:r>
    </w:p>
  </w:footnote>
  <w:footnote w:id="24">
    <w:p w14:paraId="3FB24F27" w14:textId="15F775B4" w:rsidR="00891CB0" w:rsidRPr="00783B04" w:rsidRDefault="00891CB0" w:rsidP="00F01267">
      <w:pPr>
        <w:spacing w:after="0"/>
        <w:ind w:firstLine="567"/>
        <w:rPr>
          <w:bCs/>
          <w:sz w:val="20"/>
          <w:szCs w:val="20"/>
          <w:lang w:val="sv-SE"/>
        </w:rPr>
      </w:pPr>
      <w:r w:rsidRPr="00783B04">
        <w:rPr>
          <w:rStyle w:val="FootnoteReference"/>
          <w:sz w:val="20"/>
          <w:szCs w:val="20"/>
        </w:rPr>
        <w:footnoteRef/>
      </w:r>
      <w:r w:rsidRPr="00783B04">
        <w:rPr>
          <w:sz w:val="20"/>
          <w:szCs w:val="20"/>
          <w:lang w:val="sv-SE"/>
        </w:rPr>
        <w:t xml:space="preserve"> </w:t>
      </w:r>
      <w:r w:rsidRPr="00783B04">
        <w:rPr>
          <w:bCs/>
          <w:sz w:val="20"/>
          <w:szCs w:val="20"/>
          <w:lang w:val="sv-SE"/>
        </w:rPr>
        <w:t xml:space="preserve">Kế hoạch số 01/KH-BCĐ, ngày 14/11/2023 của Ban chỉ đạo liên ngành về an toàn thực phẩm huyện Tu Mơ Rông về triển khai công tác bảo đảm an toàn thực phẩm năm 2024. </w:t>
      </w:r>
    </w:p>
  </w:footnote>
  <w:footnote w:id="25">
    <w:p w14:paraId="60A838A4" w14:textId="26DCC41C" w:rsidR="00520041" w:rsidRPr="00E02FB9" w:rsidRDefault="00520041" w:rsidP="00520041">
      <w:pPr>
        <w:spacing w:after="0"/>
        <w:ind w:firstLine="567"/>
        <w:rPr>
          <w:color w:val="0000CC"/>
          <w:sz w:val="20"/>
          <w:szCs w:val="20"/>
        </w:rPr>
      </w:pPr>
      <w:r w:rsidRPr="00E02FB9">
        <w:rPr>
          <w:rStyle w:val="FootnoteReference"/>
          <w:color w:val="0000CC"/>
          <w:sz w:val="20"/>
          <w:szCs w:val="20"/>
        </w:rPr>
        <w:footnoteRef/>
      </w:r>
      <w:r w:rsidRPr="00E02FB9">
        <w:rPr>
          <w:color w:val="0000CC"/>
          <w:sz w:val="20"/>
          <w:szCs w:val="20"/>
        </w:rPr>
        <w:t xml:space="preserve"> </w:t>
      </w:r>
      <w:r w:rsidR="002F29B7" w:rsidRPr="002F29B7">
        <w:rPr>
          <w:color w:val="0000CC"/>
          <w:sz w:val="20"/>
          <w:szCs w:val="20"/>
        </w:rPr>
        <w:t>BTXH: 1.103.830.000 đồng/1.523 đối tượng; Kinh phí TNXP: 18.360.000 đồng/34 đối tượng; Kinh phí</w:t>
      </w:r>
      <w:r w:rsidR="002F29B7">
        <w:rPr>
          <w:color w:val="0000CC"/>
          <w:sz w:val="20"/>
          <w:szCs w:val="20"/>
        </w:rPr>
        <w:t xml:space="preserve"> </w:t>
      </w:r>
      <w:r w:rsidR="002F29B7" w:rsidRPr="002F29B7">
        <w:rPr>
          <w:color w:val="0000CC"/>
          <w:sz w:val="20"/>
          <w:szCs w:val="20"/>
        </w:rPr>
        <w:t>nghệ</w:t>
      </w:r>
      <w:r w:rsidR="002F29B7">
        <w:rPr>
          <w:color w:val="0000CC"/>
          <w:sz w:val="20"/>
          <w:szCs w:val="20"/>
        </w:rPr>
        <w:t xml:space="preserve"> </w:t>
      </w:r>
      <w:r w:rsidR="002F29B7" w:rsidRPr="002F29B7">
        <w:rPr>
          <w:color w:val="0000CC"/>
          <w:sz w:val="20"/>
          <w:szCs w:val="20"/>
        </w:rPr>
        <w:t xml:space="preserve">nhân ưu tú: 700.000 đồng/01 đối tượng </w:t>
      </w:r>
    </w:p>
  </w:footnote>
  <w:footnote w:id="26">
    <w:p w14:paraId="57B4E921" w14:textId="524B2C4D" w:rsidR="00891CB0" w:rsidRPr="002014DF" w:rsidRDefault="00891CB0" w:rsidP="00B730FB">
      <w:pPr>
        <w:pStyle w:val="FootnoteText"/>
        <w:rPr>
          <w:color w:val="auto"/>
        </w:rPr>
      </w:pPr>
      <w:r w:rsidRPr="002014DF">
        <w:rPr>
          <w:rStyle w:val="FootnoteReference"/>
          <w:color w:val="auto"/>
        </w:rPr>
        <w:footnoteRef/>
      </w:r>
      <w:r w:rsidRPr="002014DF">
        <w:rPr>
          <w:color w:val="auto"/>
        </w:rPr>
        <w:t xml:space="preserve"> Cấp huyệ</w:t>
      </w:r>
      <w:r w:rsidR="008A691A" w:rsidRPr="002014DF">
        <w:rPr>
          <w:color w:val="auto"/>
        </w:rPr>
        <w:t xml:space="preserve">n: </w:t>
      </w:r>
      <w:r w:rsidR="00E33CA5" w:rsidRPr="002014DF">
        <w:rPr>
          <w:color w:val="auto"/>
        </w:rPr>
        <w:t>42</w:t>
      </w:r>
      <w:r w:rsidRPr="002014DF">
        <w:rPr>
          <w:color w:val="auto"/>
        </w:rPr>
        <w:t>; cấ</w:t>
      </w:r>
      <w:r w:rsidR="008A691A" w:rsidRPr="002014DF">
        <w:rPr>
          <w:color w:val="auto"/>
        </w:rPr>
        <w:t xml:space="preserve">p xã: </w:t>
      </w:r>
      <w:r w:rsidR="00913EED" w:rsidRPr="002014DF">
        <w:rPr>
          <w:color w:val="auto"/>
        </w:rPr>
        <w:t>2</w:t>
      </w:r>
      <w:r w:rsidR="00E33CA5" w:rsidRPr="002014DF">
        <w:rPr>
          <w:color w:val="auto"/>
        </w:rPr>
        <w:t>27</w:t>
      </w:r>
    </w:p>
  </w:footnote>
  <w:footnote w:id="27">
    <w:p w14:paraId="18720112" w14:textId="244B188C" w:rsidR="00404C2E" w:rsidRPr="002014DF" w:rsidRDefault="00404C2E" w:rsidP="00B730FB">
      <w:pPr>
        <w:pStyle w:val="FootnoteText"/>
        <w:rPr>
          <w:color w:val="auto"/>
        </w:rPr>
      </w:pPr>
      <w:r w:rsidRPr="002014DF">
        <w:rPr>
          <w:rStyle w:val="FootnoteReference"/>
          <w:color w:val="auto"/>
        </w:rPr>
        <w:footnoteRef/>
      </w:r>
      <w:r w:rsidRPr="002014DF">
        <w:rPr>
          <w:color w:val="auto"/>
        </w:rPr>
        <w:t xml:space="preserve"> Cấp huyện: 53 Lĩnh vực; cấp xã: </w:t>
      </w:r>
      <w:r w:rsidR="00913EED" w:rsidRPr="002014DF">
        <w:rPr>
          <w:color w:val="auto"/>
        </w:rPr>
        <w:t>53</w:t>
      </w:r>
      <w:r w:rsidRPr="002014DF">
        <w:rPr>
          <w:color w:val="auto"/>
        </w:rPr>
        <w:t xml:space="preserve"> Lĩnh vực.</w:t>
      </w:r>
    </w:p>
  </w:footnote>
  <w:footnote w:id="28">
    <w:p w14:paraId="63589BD0" w14:textId="1D76A8BD" w:rsidR="00891CB0" w:rsidRPr="002014DF" w:rsidRDefault="00891CB0" w:rsidP="0077158D">
      <w:pPr>
        <w:spacing w:after="0"/>
        <w:ind w:firstLine="567"/>
        <w:rPr>
          <w:sz w:val="20"/>
          <w:szCs w:val="20"/>
          <w:lang w:val="sv-SE"/>
        </w:rPr>
      </w:pPr>
      <w:r w:rsidRPr="002014DF">
        <w:rPr>
          <w:rStyle w:val="FootnoteReference"/>
          <w:sz w:val="20"/>
          <w:szCs w:val="20"/>
        </w:rPr>
        <w:footnoteRef/>
      </w:r>
      <w:r w:rsidRPr="002014DF">
        <w:rPr>
          <w:sz w:val="20"/>
          <w:szCs w:val="20"/>
          <w:lang w:val="sv-SE"/>
        </w:rPr>
        <w:t xml:space="preserve"> Kế hoạch số 224/KH-UBND, ngày 20/12/2023 của UBND huyện Thực hiện công tác cải cách hành chính nhà nước trên địa bàn huyện Tu Mơ Rông năm 2024.</w:t>
      </w:r>
    </w:p>
  </w:footnote>
  <w:footnote w:id="29">
    <w:p w14:paraId="2AC732D4" w14:textId="2AE27E61" w:rsidR="00891CB0" w:rsidRPr="002014DF" w:rsidRDefault="00891CB0" w:rsidP="0077158D">
      <w:pPr>
        <w:spacing w:after="0"/>
        <w:ind w:firstLine="567"/>
        <w:rPr>
          <w:sz w:val="20"/>
          <w:szCs w:val="20"/>
          <w:lang w:val="sv-SE"/>
        </w:rPr>
      </w:pPr>
      <w:r w:rsidRPr="002014DF">
        <w:rPr>
          <w:rStyle w:val="FootnoteReference"/>
          <w:sz w:val="20"/>
          <w:szCs w:val="20"/>
        </w:rPr>
        <w:footnoteRef/>
      </w:r>
      <w:r w:rsidRPr="002014DF">
        <w:rPr>
          <w:sz w:val="20"/>
          <w:szCs w:val="20"/>
          <w:lang w:val="sv-SE"/>
        </w:rPr>
        <w:t xml:space="preserve"> Kế hoạch số 06/KH-UBND, ngày 05/01/2024 của UBND huyện Kiểm tra đột xuất công tác cải cách hành chính và việc chấp hành Quy chế văn hóa công sở, kỷ luật, kỷ cương hành chính trên địa bàn huyện Tu Mơ Rông năm 2024.</w:t>
      </w:r>
    </w:p>
  </w:footnote>
  <w:footnote w:id="30">
    <w:p w14:paraId="57ADC53C" w14:textId="65D41DDF" w:rsidR="00891CB0" w:rsidRPr="002014DF" w:rsidRDefault="00891CB0" w:rsidP="00B730FB">
      <w:pPr>
        <w:pStyle w:val="FootnoteText"/>
        <w:rPr>
          <w:color w:val="auto"/>
        </w:rPr>
      </w:pPr>
      <w:r w:rsidRPr="002014DF">
        <w:rPr>
          <w:rStyle w:val="FootnoteReference"/>
          <w:color w:val="auto"/>
        </w:rPr>
        <w:footnoteRef/>
      </w:r>
      <w:r w:rsidRPr="002014DF">
        <w:rPr>
          <w:color w:val="auto"/>
        </w:rPr>
        <w:t xml:space="preserve"> Thông báo số: 109/TB-UBND, ngày 17/6/2024 của UBND huyện về việc kiểm tra công tác Nội vụ gắn với kiểm tra công tác cải cách hành chính năm 2024 trên địa bàn huyện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356922"/>
      <w:docPartObj>
        <w:docPartGallery w:val="Page Numbers (Top of Page)"/>
        <w:docPartUnique/>
      </w:docPartObj>
    </w:sdtPr>
    <w:sdtEndPr>
      <w:rPr>
        <w:noProof/>
        <w:szCs w:val="28"/>
      </w:rPr>
    </w:sdtEndPr>
    <w:sdtContent>
      <w:p w14:paraId="13FEE4CF" w14:textId="1B1C1088" w:rsidR="00891CB0" w:rsidRPr="0050566D" w:rsidRDefault="00891CB0">
        <w:pPr>
          <w:pStyle w:val="Header"/>
          <w:jc w:val="center"/>
          <w:rPr>
            <w:szCs w:val="28"/>
          </w:rPr>
        </w:pPr>
        <w:r w:rsidRPr="0050566D">
          <w:rPr>
            <w:szCs w:val="28"/>
          </w:rPr>
          <w:fldChar w:fldCharType="begin"/>
        </w:r>
        <w:r w:rsidRPr="0050566D">
          <w:rPr>
            <w:szCs w:val="28"/>
          </w:rPr>
          <w:instrText xml:space="preserve"> PAGE   \* MERGEFORMAT </w:instrText>
        </w:r>
        <w:r w:rsidRPr="0050566D">
          <w:rPr>
            <w:szCs w:val="28"/>
          </w:rPr>
          <w:fldChar w:fldCharType="separate"/>
        </w:r>
        <w:r w:rsidR="0074421C">
          <w:rPr>
            <w:noProof/>
            <w:szCs w:val="28"/>
          </w:rPr>
          <w:t>9</w:t>
        </w:r>
        <w:r w:rsidRPr="0050566D">
          <w:rPr>
            <w:noProof/>
            <w:szCs w:val="28"/>
          </w:rPr>
          <w:fldChar w:fldCharType="end"/>
        </w:r>
      </w:p>
    </w:sdtContent>
  </w:sdt>
  <w:p w14:paraId="129BF15B" w14:textId="77777777" w:rsidR="00891CB0" w:rsidRDefault="0089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74C45"/>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101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3F2"/>
    <w:rsid w:val="0000000F"/>
    <w:rsid w:val="000008AE"/>
    <w:rsid w:val="00000C53"/>
    <w:rsid w:val="00000DB3"/>
    <w:rsid w:val="0000125F"/>
    <w:rsid w:val="000014DE"/>
    <w:rsid w:val="00001618"/>
    <w:rsid w:val="00001A4E"/>
    <w:rsid w:val="00002218"/>
    <w:rsid w:val="000023CD"/>
    <w:rsid w:val="00002A8F"/>
    <w:rsid w:val="00002F54"/>
    <w:rsid w:val="00003227"/>
    <w:rsid w:val="00003AFF"/>
    <w:rsid w:val="00003C74"/>
    <w:rsid w:val="00003F25"/>
    <w:rsid w:val="000043A2"/>
    <w:rsid w:val="0000497E"/>
    <w:rsid w:val="00004F06"/>
    <w:rsid w:val="00005704"/>
    <w:rsid w:val="00005731"/>
    <w:rsid w:val="00005E2F"/>
    <w:rsid w:val="00005F18"/>
    <w:rsid w:val="00005FD4"/>
    <w:rsid w:val="0000652F"/>
    <w:rsid w:val="00006971"/>
    <w:rsid w:val="00006D3E"/>
    <w:rsid w:val="00007136"/>
    <w:rsid w:val="000074A4"/>
    <w:rsid w:val="0000751E"/>
    <w:rsid w:val="00007C86"/>
    <w:rsid w:val="00007EC2"/>
    <w:rsid w:val="00007FCA"/>
    <w:rsid w:val="0001025E"/>
    <w:rsid w:val="00010383"/>
    <w:rsid w:val="000105EB"/>
    <w:rsid w:val="00011144"/>
    <w:rsid w:val="00011324"/>
    <w:rsid w:val="000117A9"/>
    <w:rsid w:val="000117C8"/>
    <w:rsid w:val="000117EC"/>
    <w:rsid w:val="0001208C"/>
    <w:rsid w:val="00012210"/>
    <w:rsid w:val="00012220"/>
    <w:rsid w:val="000125A9"/>
    <w:rsid w:val="00012659"/>
    <w:rsid w:val="000126FB"/>
    <w:rsid w:val="000128D2"/>
    <w:rsid w:val="00012D36"/>
    <w:rsid w:val="00013002"/>
    <w:rsid w:val="0001300B"/>
    <w:rsid w:val="0001306B"/>
    <w:rsid w:val="000134F9"/>
    <w:rsid w:val="000136FE"/>
    <w:rsid w:val="00013AB9"/>
    <w:rsid w:val="00013C8B"/>
    <w:rsid w:val="00013F5F"/>
    <w:rsid w:val="00014068"/>
    <w:rsid w:val="00014160"/>
    <w:rsid w:val="000142F4"/>
    <w:rsid w:val="0001483E"/>
    <w:rsid w:val="00014908"/>
    <w:rsid w:val="00014B05"/>
    <w:rsid w:val="00014DB2"/>
    <w:rsid w:val="00014E6F"/>
    <w:rsid w:val="00014EA4"/>
    <w:rsid w:val="000150C3"/>
    <w:rsid w:val="000157AE"/>
    <w:rsid w:val="00015965"/>
    <w:rsid w:val="000159D6"/>
    <w:rsid w:val="00015F26"/>
    <w:rsid w:val="00017390"/>
    <w:rsid w:val="0001749C"/>
    <w:rsid w:val="00017D00"/>
    <w:rsid w:val="00017EC6"/>
    <w:rsid w:val="0002009C"/>
    <w:rsid w:val="00020D04"/>
    <w:rsid w:val="00020F16"/>
    <w:rsid w:val="0002156F"/>
    <w:rsid w:val="000218BA"/>
    <w:rsid w:val="00021B4C"/>
    <w:rsid w:val="0002294F"/>
    <w:rsid w:val="00022AA5"/>
    <w:rsid w:val="00023152"/>
    <w:rsid w:val="000232E5"/>
    <w:rsid w:val="000233CD"/>
    <w:rsid w:val="00023481"/>
    <w:rsid w:val="000234A3"/>
    <w:rsid w:val="00023540"/>
    <w:rsid w:val="0002360C"/>
    <w:rsid w:val="00023BB8"/>
    <w:rsid w:val="00023D40"/>
    <w:rsid w:val="00023E81"/>
    <w:rsid w:val="00024840"/>
    <w:rsid w:val="000256FB"/>
    <w:rsid w:val="00025D1C"/>
    <w:rsid w:val="00025E25"/>
    <w:rsid w:val="00026201"/>
    <w:rsid w:val="00026515"/>
    <w:rsid w:val="00026540"/>
    <w:rsid w:val="00026BEF"/>
    <w:rsid w:val="00026E64"/>
    <w:rsid w:val="00027773"/>
    <w:rsid w:val="00027837"/>
    <w:rsid w:val="0002784E"/>
    <w:rsid w:val="00027865"/>
    <w:rsid w:val="00027B58"/>
    <w:rsid w:val="000307D0"/>
    <w:rsid w:val="000310E3"/>
    <w:rsid w:val="00031127"/>
    <w:rsid w:val="000312A7"/>
    <w:rsid w:val="000312BE"/>
    <w:rsid w:val="00031BD5"/>
    <w:rsid w:val="000320F3"/>
    <w:rsid w:val="0003211A"/>
    <w:rsid w:val="00032442"/>
    <w:rsid w:val="0003295F"/>
    <w:rsid w:val="00032DE0"/>
    <w:rsid w:val="000332E1"/>
    <w:rsid w:val="0003338C"/>
    <w:rsid w:val="00033399"/>
    <w:rsid w:val="000337A9"/>
    <w:rsid w:val="0003383E"/>
    <w:rsid w:val="00033957"/>
    <w:rsid w:val="00033D32"/>
    <w:rsid w:val="00033E1B"/>
    <w:rsid w:val="0003416F"/>
    <w:rsid w:val="000351EA"/>
    <w:rsid w:val="000355AC"/>
    <w:rsid w:val="000357D0"/>
    <w:rsid w:val="00036328"/>
    <w:rsid w:val="00036345"/>
    <w:rsid w:val="00036B62"/>
    <w:rsid w:val="00036B70"/>
    <w:rsid w:val="000370F7"/>
    <w:rsid w:val="00037149"/>
    <w:rsid w:val="00037531"/>
    <w:rsid w:val="00037734"/>
    <w:rsid w:val="00037ABD"/>
    <w:rsid w:val="00037BD7"/>
    <w:rsid w:val="00037DF6"/>
    <w:rsid w:val="00037ECA"/>
    <w:rsid w:val="00040023"/>
    <w:rsid w:val="0004013A"/>
    <w:rsid w:val="00040532"/>
    <w:rsid w:val="000405FD"/>
    <w:rsid w:val="00040675"/>
    <w:rsid w:val="00040ACD"/>
    <w:rsid w:val="00040DB1"/>
    <w:rsid w:val="000411E4"/>
    <w:rsid w:val="00041707"/>
    <w:rsid w:val="00041C50"/>
    <w:rsid w:val="00041E05"/>
    <w:rsid w:val="000425F6"/>
    <w:rsid w:val="000432F3"/>
    <w:rsid w:val="000433F0"/>
    <w:rsid w:val="000438C5"/>
    <w:rsid w:val="000439F0"/>
    <w:rsid w:val="000441B5"/>
    <w:rsid w:val="00044441"/>
    <w:rsid w:val="00044449"/>
    <w:rsid w:val="000444BE"/>
    <w:rsid w:val="00044716"/>
    <w:rsid w:val="00044C9C"/>
    <w:rsid w:val="00044D48"/>
    <w:rsid w:val="00045208"/>
    <w:rsid w:val="00045393"/>
    <w:rsid w:val="000459E4"/>
    <w:rsid w:val="00045A32"/>
    <w:rsid w:val="00045A6C"/>
    <w:rsid w:val="00045D12"/>
    <w:rsid w:val="00045D63"/>
    <w:rsid w:val="00045F1E"/>
    <w:rsid w:val="000460D4"/>
    <w:rsid w:val="00046775"/>
    <w:rsid w:val="0004687C"/>
    <w:rsid w:val="00046D11"/>
    <w:rsid w:val="000470EA"/>
    <w:rsid w:val="00047471"/>
    <w:rsid w:val="00050781"/>
    <w:rsid w:val="0005089E"/>
    <w:rsid w:val="00050CB5"/>
    <w:rsid w:val="00050CD5"/>
    <w:rsid w:val="00050F63"/>
    <w:rsid w:val="00051063"/>
    <w:rsid w:val="00051124"/>
    <w:rsid w:val="000513B6"/>
    <w:rsid w:val="00051599"/>
    <w:rsid w:val="00051813"/>
    <w:rsid w:val="00051831"/>
    <w:rsid w:val="00051FED"/>
    <w:rsid w:val="000520DD"/>
    <w:rsid w:val="0005274F"/>
    <w:rsid w:val="00052919"/>
    <w:rsid w:val="0005300E"/>
    <w:rsid w:val="00053146"/>
    <w:rsid w:val="000539DC"/>
    <w:rsid w:val="00054EEE"/>
    <w:rsid w:val="000550D0"/>
    <w:rsid w:val="000550FE"/>
    <w:rsid w:val="000556A3"/>
    <w:rsid w:val="00055BCC"/>
    <w:rsid w:val="000561D8"/>
    <w:rsid w:val="000563DF"/>
    <w:rsid w:val="000564B3"/>
    <w:rsid w:val="000569DB"/>
    <w:rsid w:val="00056BFB"/>
    <w:rsid w:val="00056C6D"/>
    <w:rsid w:val="000570F4"/>
    <w:rsid w:val="00057651"/>
    <w:rsid w:val="00057C52"/>
    <w:rsid w:val="00057E68"/>
    <w:rsid w:val="00057FFB"/>
    <w:rsid w:val="00060127"/>
    <w:rsid w:val="00060373"/>
    <w:rsid w:val="00061316"/>
    <w:rsid w:val="000619DA"/>
    <w:rsid w:val="0006245D"/>
    <w:rsid w:val="00062B73"/>
    <w:rsid w:val="000634AB"/>
    <w:rsid w:val="000635E9"/>
    <w:rsid w:val="00063A16"/>
    <w:rsid w:val="00063B8D"/>
    <w:rsid w:val="00063D09"/>
    <w:rsid w:val="00063F7B"/>
    <w:rsid w:val="00064A11"/>
    <w:rsid w:val="00064CB4"/>
    <w:rsid w:val="00064E5C"/>
    <w:rsid w:val="00064E86"/>
    <w:rsid w:val="00064ED1"/>
    <w:rsid w:val="00065475"/>
    <w:rsid w:val="00065881"/>
    <w:rsid w:val="000660FB"/>
    <w:rsid w:val="00066DAB"/>
    <w:rsid w:val="00066F36"/>
    <w:rsid w:val="000670B3"/>
    <w:rsid w:val="00067261"/>
    <w:rsid w:val="00067342"/>
    <w:rsid w:val="00067661"/>
    <w:rsid w:val="000700FF"/>
    <w:rsid w:val="000704CA"/>
    <w:rsid w:val="00070B1B"/>
    <w:rsid w:val="00070B29"/>
    <w:rsid w:val="00070D78"/>
    <w:rsid w:val="00070E53"/>
    <w:rsid w:val="00071020"/>
    <w:rsid w:val="000712E2"/>
    <w:rsid w:val="000716ED"/>
    <w:rsid w:val="00071771"/>
    <w:rsid w:val="000721C9"/>
    <w:rsid w:val="000724E4"/>
    <w:rsid w:val="00072593"/>
    <w:rsid w:val="000725AD"/>
    <w:rsid w:val="00072DAB"/>
    <w:rsid w:val="00072E64"/>
    <w:rsid w:val="00073CDE"/>
    <w:rsid w:val="00074826"/>
    <w:rsid w:val="000759F7"/>
    <w:rsid w:val="00075C08"/>
    <w:rsid w:val="00075C96"/>
    <w:rsid w:val="00075D32"/>
    <w:rsid w:val="00075E01"/>
    <w:rsid w:val="000760FC"/>
    <w:rsid w:val="000762FD"/>
    <w:rsid w:val="0007634A"/>
    <w:rsid w:val="00076800"/>
    <w:rsid w:val="000776C2"/>
    <w:rsid w:val="00077833"/>
    <w:rsid w:val="00077A34"/>
    <w:rsid w:val="00077A6F"/>
    <w:rsid w:val="00077C6D"/>
    <w:rsid w:val="000800B2"/>
    <w:rsid w:val="000802AF"/>
    <w:rsid w:val="0008042B"/>
    <w:rsid w:val="00080EF0"/>
    <w:rsid w:val="000811F6"/>
    <w:rsid w:val="0008181E"/>
    <w:rsid w:val="000818F6"/>
    <w:rsid w:val="00082301"/>
    <w:rsid w:val="000828FF"/>
    <w:rsid w:val="00082C6A"/>
    <w:rsid w:val="000831B7"/>
    <w:rsid w:val="0008321F"/>
    <w:rsid w:val="0008388F"/>
    <w:rsid w:val="00083927"/>
    <w:rsid w:val="00083A18"/>
    <w:rsid w:val="00083ADA"/>
    <w:rsid w:val="00083B67"/>
    <w:rsid w:val="00084EA0"/>
    <w:rsid w:val="00085425"/>
    <w:rsid w:val="000856FF"/>
    <w:rsid w:val="00085BDA"/>
    <w:rsid w:val="0008631F"/>
    <w:rsid w:val="0008708D"/>
    <w:rsid w:val="000871FA"/>
    <w:rsid w:val="00087346"/>
    <w:rsid w:val="00087444"/>
    <w:rsid w:val="0008762C"/>
    <w:rsid w:val="0008771B"/>
    <w:rsid w:val="00087B3B"/>
    <w:rsid w:val="00087FA8"/>
    <w:rsid w:val="000906DE"/>
    <w:rsid w:val="00090863"/>
    <w:rsid w:val="00090E85"/>
    <w:rsid w:val="00091317"/>
    <w:rsid w:val="00091433"/>
    <w:rsid w:val="00091D7F"/>
    <w:rsid w:val="00092131"/>
    <w:rsid w:val="00092357"/>
    <w:rsid w:val="00092ABE"/>
    <w:rsid w:val="000938E9"/>
    <w:rsid w:val="00093DAE"/>
    <w:rsid w:val="00093FB3"/>
    <w:rsid w:val="00094614"/>
    <w:rsid w:val="000946DC"/>
    <w:rsid w:val="00094A18"/>
    <w:rsid w:val="00094D58"/>
    <w:rsid w:val="00094FED"/>
    <w:rsid w:val="0009570E"/>
    <w:rsid w:val="00095ACA"/>
    <w:rsid w:val="00095CE1"/>
    <w:rsid w:val="000962AC"/>
    <w:rsid w:val="00096301"/>
    <w:rsid w:val="00097007"/>
    <w:rsid w:val="0009746D"/>
    <w:rsid w:val="000976BF"/>
    <w:rsid w:val="00097B21"/>
    <w:rsid w:val="00097F67"/>
    <w:rsid w:val="000A08E4"/>
    <w:rsid w:val="000A08F1"/>
    <w:rsid w:val="000A1E34"/>
    <w:rsid w:val="000A2080"/>
    <w:rsid w:val="000A24B2"/>
    <w:rsid w:val="000A2971"/>
    <w:rsid w:val="000A3D92"/>
    <w:rsid w:val="000A445A"/>
    <w:rsid w:val="000A4BA5"/>
    <w:rsid w:val="000A4F25"/>
    <w:rsid w:val="000A5047"/>
    <w:rsid w:val="000A6D6D"/>
    <w:rsid w:val="000A6EA3"/>
    <w:rsid w:val="000A6FE3"/>
    <w:rsid w:val="000A72AA"/>
    <w:rsid w:val="000A7429"/>
    <w:rsid w:val="000A79F9"/>
    <w:rsid w:val="000B019A"/>
    <w:rsid w:val="000B0CEE"/>
    <w:rsid w:val="000B11B9"/>
    <w:rsid w:val="000B1286"/>
    <w:rsid w:val="000B12E9"/>
    <w:rsid w:val="000B1A0E"/>
    <w:rsid w:val="000B1D92"/>
    <w:rsid w:val="000B254B"/>
    <w:rsid w:val="000B3AE4"/>
    <w:rsid w:val="000B3BA7"/>
    <w:rsid w:val="000B41F0"/>
    <w:rsid w:val="000B43FD"/>
    <w:rsid w:val="000B44B9"/>
    <w:rsid w:val="000B4752"/>
    <w:rsid w:val="000B5323"/>
    <w:rsid w:val="000B5368"/>
    <w:rsid w:val="000B582A"/>
    <w:rsid w:val="000B590C"/>
    <w:rsid w:val="000B5B69"/>
    <w:rsid w:val="000B5C43"/>
    <w:rsid w:val="000B6CD2"/>
    <w:rsid w:val="000B6E25"/>
    <w:rsid w:val="000B70BB"/>
    <w:rsid w:val="000B724B"/>
    <w:rsid w:val="000B7500"/>
    <w:rsid w:val="000B7E56"/>
    <w:rsid w:val="000C00C1"/>
    <w:rsid w:val="000C038D"/>
    <w:rsid w:val="000C03B0"/>
    <w:rsid w:val="000C03C7"/>
    <w:rsid w:val="000C0F61"/>
    <w:rsid w:val="000C11E3"/>
    <w:rsid w:val="000C1430"/>
    <w:rsid w:val="000C1870"/>
    <w:rsid w:val="000C18FD"/>
    <w:rsid w:val="000C19F6"/>
    <w:rsid w:val="000C1AE7"/>
    <w:rsid w:val="000C24EE"/>
    <w:rsid w:val="000C2669"/>
    <w:rsid w:val="000C2AD8"/>
    <w:rsid w:val="000C2C7A"/>
    <w:rsid w:val="000C2CB2"/>
    <w:rsid w:val="000C46A0"/>
    <w:rsid w:val="000C4D66"/>
    <w:rsid w:val="000C518E"/>
    <w:rsid w:val="000C54EB"/>
    <w:rsid w:val="000C56D6"/>
    <w:rsid w:val="000C59B0"/>
    <w:rsid w:val="000C5AA9"/>
    <w:rsid w:val="000C5E10"/>
    <w:rsid w:val="000C5FEB"/>
    <w:rsid w:val="000C60E2"/>
    <w:rsid w:val="000C6439"/>
    <w:rsid w:val="000C6EA7"/>
    <w:rsid w:val="000C77C8"/>
    <w:rsid w:val="000C77D3"/>
    <w:rsid w:val="000C7ABD"/>
    <w:rsid w:val="000C7C0A"/>
    <w:rsid w:val="000C7CDE"/>
    <w:rsid w:val="000C7D43"/>
    <w:rsid w:val="000C7E8E"/>
    <w:rsid w:val="000D000D"/>
    <w:rsid w:val="000D01DB"/>
    <w:rsid w:val="000D05F3"/>
    <w:rsid w:val="000D0DE1"/>
    <w:rsid w:val="000D126A"/>
    <w:rsid w:val="000D2772"/>
    <w:rsid w:val="000D2EE6"/>
    <w:rsid w:val="000D2F1D"/>
    <w:rsid w:val="000D3270"/>
    <w:rsid w:val="000D3876"/>
    <w:rsid w:val="000D3AAD"/>
    <w:rsid w:val="000D3F60"/>
    <w:rsid w:val="000D4584"/>
    <w:rsid w:val="000D4947"/>
    <w:rsid w:val="000D4B55"/>
    <w:rsid w:val="000D4FE3"/>
    <w:rsid w:val="000D5B71"/>
    <w:rsid w:val="000D5D24"/>
    <w:rsid w:val="000D6279"/>
    <w:rsid w:val="000D627C"/>
    <w:rsid w:val="000D6496"/>
    <w:rsid w:val="000D653B"/>
    <w:rsid w:val="000D6A40"/>
    <w:rsid w:val="000D6D30"/>
    <w:rsid w:val="000D7112"/>
    <w:rsid w:val="000D7381"/>
    <w:rsid w:val="000E00F2"/>
    <w:rsid w:val="000E07C1"/>
    <w:rsid w:val="000E08C8"/>
    <w:rsid w:val="000E0CE7"/>
    <w:rsid w:val="000E0D6C"/>
    <w:rsid w:val="000E0EEE"/>
    <w:rsid w:val="000E114A"/>
    <w:rsid w:val="000E11CC"/>
    <w:rsid w:val="000E1576"/>
    <w:rsid w:val="000E1E99"/>
    <w:rsid w:val="000E26CE"/>
    <w:rsid w:val="000E2AB9"/>
    <w:rsid w:val="000E31CB"/>
    <w:rsid w:val="000E3654"/>
    <w:rsid w:val="000E4233"/>
    <w:rsid w:val="000E4BD3"/>
    <w:rsid w:val="000E4F0A"/>
    <w:rsid w:val="000E50F7"/>
    <w:rsid w:val="000E5625"/>
    <w:rsid w:val="000E59D9"/>
    <w:rsid w:val="000E63BD"/>
    <w:rsid w:val="000E675D"/>
    <w:rsid w:val="000E7054"/>
    <w:rsid w:val="000E78FC"/>
    <w:rsid w:val="000F0664"/>
    <w:rsid w:val="000F0683"/>
    <w:rsid w:val="000F08A3"/>
    <w:rsid w:val="000F0A38"/>
    <w:rsid w:val="000F1433"/>
    <w:rsid w:val="000F14B6"/>
    <w:rsid w:val="000F19CF"/>
    <w:rsid w:val="000F231E"/>
    <w:rsid w:val="000F28C1"/>
    <w:rsid w:val="000F2C0C"/>
    <w:rsid w:val="000F2E12"/>
    <w:rsid w:val="000F3610"/>
    <w:rsid w:val="000F3ABA"/>
    <w:rsid w:val="000F41CF"/>
    <w:rsid w:val="000F4700"/>
    <w:rsid w:val="000F4D1C"/>
    <w:rsid w:val="000F4F0E"/>
    <w:rsid w:val="000F4F7D"/>
    <w:rsid w:val="000F50EB"/>
    <w:rsid w:val="000F52BA"/>
    <w:rsid w:val="000F52C2"/>
    <w:rsid w:val="000F530F"/>
    <w:rsid w:val="000F5325"/>
    <w:rsid w:val="000F5B8F"/>
    <w:rsid w:val="000F5D66"/>
    <w:rsid w:val="000F5E79"/>
    <w:rsid w:val="000F5EA4"/>
    <w:rsid w:val="000F6001"/>
    <w:rsid w:val="000F632B"/>
    <w:rsid w:val="000F6491"/>
    <w:rsid w:val="000F6E70"/>
    <w:rsid w:val="000F759D"/>
    <w:rsid w:val="000F75D7"/>
    <w:rsid w:val="000F7EE3"/>
    <w:rsid w:val="00100547"/>
    <w:rsid w:val="00100ED0"/>
    <w:rsid w:val="00101113"/>
    <w:rsid w:val="00101309"/>
    <w:rsid w:val="001014F6"/>
    <w:rsid w:val="00101BD4"/>
    <w:rsid w:val="001020A0"/>
    <w:rsid w:val="00102B40"/>
    <w:rsid w:val="00102FD8"/>
    <w:rsid w:val="00103024"/>
    <w:rsid w:val="00103A54"/>
    <w:rsid w:val="00103CD8"/>
    <w:rsid w:val="00104441"/>
    <w:rsid w:val="0010477C"/>
    <w:rsid w:val="0010519E"/>
    <w:rsid w:val="00105479"/>
    <w:rsid w:val="001055A1"/>
    <w:rsid w:val="0010586F"/>
    <w:rsid w:val="001059E0"/>
    <w:rsid w:val="00105B01"/>
    <w:rsid w:val="00106043"/>
    <w:rsid w:val="00106510"/>
    <w:rsid w:val="001066FD"/>
    <w:rsid w:val="001069D9"/>
    <w:rsid w:val="00106BE2"/>
    <w:rsid w:val="00106C8F"/>
    <w:rsid w:val="00106CB3"/>
    <w:rsid w:val="00106DBD"/>
    <w:rsid w:val="0010736E"/>
    <w:rsid w:val="00107B89"/>
    <w:rsid w:val="00107EF1"/>
    <w:rsid w:val="00107FC0"/>
    <w:rsid w:val="0011002D"/>
    <w:rsid w:val="00110573"/>
    <w:rsid w:val="001108B9"/>
    <w:rsid w:val="00110E8A"/>
    <w:rsid w:val="00111E46"/>
    <w:rsid w:val="00111FFE"/>
    <w:rsid w:val="001128B7"/>
    <w:rsid w:val="00113E7B"/>
    <w:rsid w:val="0011461C"/>
    <w:rsid w:val="001149B6"/>
    <w:rsid w:val="00114A4A"/>
    <w:rsid w:val="00115478"/>
    <w:rsid w:val="00115A40"/>
    <w:rsid w:val="0011649F"/>
    <w:rsid w:val="001167ED"/>
    <w:rsid w:val="00116920"/>
    <w:rsid w:val="00116DE4"/>
    <w:rsid w:val="00117A8D"/>
    <w:rsid w:val="00117CBC"/>
    <w:rsid w:val="00120B68"/>
    <w:rsid w:val="00120CA8"/>
    <w:rsid w:val="00121712"/>
    <w:rsid w:val="00121869"/>
    <w:rsid w:val="0012190D"/>
    <w:rsid w:val="00121945"/>
    <w:rsid w:val="00121AC2"/>
    <w:rsid w:val="00121DEC"/>
    <w:rsid w:val="00121EAC"/>
    <w:rsid w:val="00121FDB"/>
    <w:rsid w:val="00122346"/>
    <w:rsid w:val="00122554"/>
    <w:rsid w:val="00122A2B"/>
    <w:rsid w:val="00122B7E"/>
    <w:rsid w:val="0012313C"/>
    <w:rsid w:val="00123E8D"/>
    <w:rsid w:val="0012443A"/>
    <w:rsid w:val="0012492A"/>
    <w:rsid w:val="00124A06"/>
    <w:rsid w:val="00124A6F"/>
    <w:rsid w:val="00124F20"/>
    <w:rsid w:val="00125088"/>
    <w:rsid w:val="00125C44"/>
    <w:rsid w:val="00126023"/>
    <w:rsid w:val="00126809"/>
    <w:rsid w:val="00126905"/>
    <w:rsid w:val="00126FBA"/>
    <w:rsid w:val="0012714E"/>
    <w:rsid w:val="0012716E"/>
    <w:rsid w:val="001277E6"/>
    <w:rsid w:val="00127C76"/>
    <w:rsid w:val="00127C85"/>
    <w:rsid w:val="00127ED6"/>
    <w:rsid w:val="0013010B"/>
    <w:rsid w:val="0013014E"/>
    <w:rsid w:val="001308B7"/>
    <w:rsid w:val="00130C51"/>
    <w:rsid w:val="00131135"/>
    <w:rsid w:val="0013124F"/>
    <w:rsid w:val="00131659"/>
    <w:rsid w:val="00132154"/>
    <w:rsid w:val="001321F2"/>
    <w:rsid w:val="00132386"/>
    <w:rsid w:val="00132C58"/>
    <w:rsid w:val="00132C7A"/>
    <w:rsid w:val="00132EB7"/>
    <w:rsid w:val="00132FBE"/>
    <w:rsid w:val="00134112"/>
    <w:rsid w:val="0013416F"/>
    <w:rsid w:val="001343DB"/>
    <w:rsid w:val="00134E7B"/>
    <w:rsid w:val="00134FBB"/>
    <w:rsid w:val="001356B0"/>
    <w:rsid w:val="00135EEC"/>
    <w:rsid w:val="00136148"/>
    <w:rsid w:val="001363C3"/>
    <w:rsid w:val="00136AAE"/>
    <w:rsid w:val="001371ED"/>
    <w:rsid w:val="0013758A"/>
    <w:rsid w:val="001376B6"/>
    <w:rsid w:val="00137A7B"/>
    <w:rsid w:val="00137C83"/>
    <w:rsid w:val="00137F95"/>
    <w:rsid w:val="00140C85"/>
    <w:rsid w:val="001418FF"/>
    <w:rsid w:val="00141F9A"/>
    <w:rsid w:val="0014242C"/>
    <w:rsid w:val="00142647"/>
    <w:rsid w:val="00142852"/>
    <w:rsid w:val="00142EC5"/>
    <w:rsid w:val="00143585"/>
    <w:rsid w:val="001436E9"/>
    <w:rsid w:val="00143AE6"/>
    <w:rsid w:val="00143CA5"/>
    <w:rsid w:val="00143EC9"/>
    <w:rsid w:val="00143F56"/>
    <w:rsid w:val="001441BD"/>
    <w:rsid w:val="001443BF"/>
    <w:rsid w:val="00144596"/>
    <w:rsid w:val="00144665"/>
    <w:rsid w:val="001453AB"/>
    <w:rsid w:val="001453DF"/>
    <w:rsid w:val="001456F6"/>
    <w:rsid w:val="0014581F"/>
    <w:rsid w:val="00146327"/>
    <w:rsid w:val="0014760E"/>
    <w:rsid w:val="00150170"/>
    <w:rsid w:val="00150986"/>
    <w:rsid w:val="001509B2"/>
    <w:rsid w:val="00150EBE"/>
    <w:rsid w:val="00150FAE"/>
    <w:rsid w:val="001511C6"/>
    <w:rsid w:val="001512E7"/>
    <w:rsid w:val="0015145E"/>
    <w:rsid w:val="001519E1"/>
    <w:rsid w:val="001528A4"/>
    <w:rsid w:val="00152948"/>
    <w:rsid w:val="00152B43"/>
    <w:rsid w:val="00152C60"/>
    <w:rsid w:val="00152CE3"/>
    <w:rsid w:val="00153534"/>
    <w:rsid w:val="00153C86"/>
    <w:rsid w:val="0015414A"/>
    <w:rsid w:val="001545D9"/>
    <w:rsid w:val="00154F25"/>
    <w:rsid w:val="00155F7D"/>
    <w:rsid w:val="00155FD4"/>
    <w:rsid w:val="0015622F"/>
    <w:rsid w:val="001567EB"/>
    <w:rsid w:val="0015690E"/>
    <w:rsid w:val="00156AA1"/>
    <w:rsid w:val="001572AF"/>
    <w:rsid w:val="001579EB"/>
    <w:rsid w:val="00157AC6"/>
    <w:rsid w:val="00157C6B"/>
    <w:rsid w:val="00160289"/>
    <w:rsid w:val="00160BFA"/>
    <w:rsid w:val="00160D21"/>
    <w:rsid w:val="00160DB6"/>
    <w:rsid w:val="0016112A"/>
    <w:rsid w:val="0016160E"/>
    <w:rsid w:val="001617B3"/>
    <w:rsid w:val="00161938"/>
    <w:rsid w:val="00161DD8"/>
    <w:rsid w:val="0016291A"/>
    <w:rsid w:val="0016312E"/>
    <w:rsid w:val="00163810"/>
    <w:rsid w:val="00163E76"/>
    <w:rsid w:val="001648C4"/>
    <w:rsid w:val="00164F56"/>
    <w:rsid w:val="0016598F"/>
    <w:rsid w:val="00165E18"/>
    <w:rsid w:val="00166232"/>
    <w:rsid w:val="001668B7"/>
    <w:rsid w:val="001669C6"/>
    <w:rsid w:val="00166B65"/>
    <w:rsid w:val="00166D59"/>
    <w:rsid w:val="00167423"/>
    <w:rsid w:val="001676D6"/>
    <w:rsid w:val="00167F4C"/>
    <w:rsid w:val="00170E29"/>
    <w:rsid w:val="00170FE0"/>
    <w:rsid w:val="00171359"/>
    <w:rsid w:val="00171B55"/>
    <w:rsid w:val="001726B5"/>
    <w:rsid w:val="001728B6"/>
    <w:rsid w:val="00172CBF"/>
    <w:rsid w:val="00172D83"/>
    <w:rsid w:val="00172E60"/>
    <w:rsid w:val="0017395A"/>
    <w:rsid w:val="00173E43"/>
    <w:rsid w:val="00173FAD"/>
    <w:rsid w:val="00174077"/>
    <w:rsid w:val="00174091"/>
    <w:rsid w:val="0017422F"/>
    <w:rsid w:val="00174269"/>
    <w:rsid w:val="001745DD"/>
    <w:rsid w:val="00174641"/>
    <w:rsid w:val="00174758"/>
    <w:rsid w:val="00174CA4"/>
    <w:rsid w:val="00175093"/>
    <w:rsid w:val="0017573D"/>
    <w:rsid w:val="00175E13"/>
    <w:rsid w:val="00176793"/>
    <w:rsid w:val="00176C25"/>
    <w:rsid w:val="00176F6A"/>
    <w:rsid w:val="00177615"/>
    <w:rsid w:val="001779C9"/>
    <w:rsid w:val="00180C31"/>
    <w:rsid w:val="00180C4C"/>
    <w:rsid w:val="00181393"/>
    <w:rsid w:val="00181B0B"/>
    <w:rsid w:val="00181B61"/>
    <w:rsid w:val="00181C16"/>
    <w:rsid w:val="0018268D"/>
    <w:rsid w:val="00182715"/>
    <w:rsid w:val="00182CE3"/>
    <w:rsid w:val="00182F8C"/>
    <w:rsid w:val="00183BF6"/>
    <w:rsid w:val="00183DF7"/>
    <w:rsid w:val="0018402D"/>
    <w:rsid w:val="001840F5"/>
    <w:rsid w:val="001847D9"/>
    <w:rsid w:val="00184887"/>
    <w:rsid w:val="00184A27"/>
    <w:rsid w:val="00185097"/>
    <w:rsid w:val="001857D0"/>
    <w:rsid w:val="001858E1"/>
    <w:rsid w:val="0018597E"/>
    <w:rsid w:val="00185BF0"/>
    <w:rsid w:val="00186210"/>
    <w:rsid w:val="00186726"/>
    <w:rsid w:val="00186892"/>
    <w:rsid w:val="00186EAC"/>
    <w:rsid w:val="00187310"/>
    <w:rsid w:val="001873F8"/>
    <w:rsid w:val="001874BE"/>
    <w:rsid w:val="00190033"/>
    <w:rsid w:val="00190327"/>
    <w:rsid w:val="00190A49"/>
    <w:rsid w:val="00190B16"/>
    <w:rsid w:val="00190CAB"/>
    <w:rsid w:val="00190E3F"/>
    <w:rsid w:val="001910A6"/>
    <w:rsid w:val="001910EB"/>
    <w:rsid w:val="00191D49"/>
    <w:rsid w:val="00192371"/>
    <w:rsid w:val="00192559"/>
    <w:rsid w:val="0019277D"/>
    <w:rsid w:val="001928F3"/>
    <w:rsid w:val="001929D6"/>
    <w:rsid w:val="001935DF"/>
    <w:rsid w:val="0019374A"/>
    <w:rsid w:val="00193818"/>
    <w:rsid w:val="00193A16"/>
    <w:rsid w:val="001948FB"/>
    <w:rsid w:val="00194BF3"/>
    <w:rsid w:val="00194D48"/>
    <w:rsid w:val="001957AD"/>
    <w:rsid w:val="00195DC1"/>
    <w:rsid w:val="00196236"/>
    <w:rsid w:val="00196E73"/>
    <w:rsid w:val="00197159"/>
    <w:rsid w:val="00197225"/>
    <w:rsid w:val="00197E6C"/>
    <w:rsid w:val="001A0472"/>
    <w:rsid w:val="001A0D82"/>
    <w:rsid w:val="001A0E09"/>
    <w:rsid w:val="001A153C"/>
    <w:rsid w:val="001A18A2"/>
    <w:rsid w:val="001A1A09"/>
    <w:rsid w:val="001A1A5B"/>
    <w:rsid w:val="001A1AED"/>
    <w:rsid w:val="001A2068"/>
    <w:rsid w:val="001A270F"/>
    <w:rsid w:val="001A34B5"/>
    <w:rsid w:val="001A3A1D"/>
    <w:rsid w:val="001A3B25"/>
    <w:rsid w:val="001A403C"/>
    <w:rsid w:val="001A464B"/>
    <w:rsid w:val="001A4ED5"/>
    <w:rsid w:val="001A508D"/>
    <w:rsid w:val="001A5F6B"/>
    <w:rsid w:val="001A6905"/>
    <w:rsid w:val="001A6943"/>
    <w:rsid w:val="001A6946"/>
    <w:rsid w:val="001A6D21"/>
    <w:rsid w:val="001A6D63"/>
    <w:rsid w:val="001A6E72"/>
    <w:rsid w:val="001A7870"/>
    <w:rsid w:val="001A7C96"/>
    <w:rsid w:val="001B08BC"/>
    <w:rsid w:val="001B0A36"/>
    <w:rsid w:val="001B0CD1"/>
    <w:rsid w:val="001B1278"/>
    <w:rsid w:val="001B16A0"/>
    <w:rsid w:val="001B17FC"/>
    <w:rsid w:val="001B1B6C"/>
    <w:rsid w:val="001B22ED"/>
    <w:rsid w:val="001B2980"/>
    <w:rsid w:val="001B2C52"/>
    <w:rsid w:val="001B2E77"/>
    <w:rsid w:val="001B3228"/>
    <w:rsid w:val="001B38E1"/>
    <w:rsid w:val="001B3D6B"/>
    <w:rsid w:val="001B3E99"/>
    <w:rsid w:val="001B46B7"/>
    <w:rsid w:val="001B4906"/>
    <w:rsid w:val="001B5CB5"/>
    <w:rsid w:val="001B60D9"/>
    <w:rsid w:val="001B63BF"/>
    <w:rsid w:val="001B6E30"/>
    <w:rsid w:val="001B6F80"/>
    <w:rsid w:val="001C02F5"/>
    <w:rsid w:val="001C0648"/>
    <w:rsid w:val="001C0976"/>
    <w:rsid w:val="001C0E6A"/>
    <w:rsid w:val="001C1046"/>
    <w:rsid w:val="001C1904"/>
    <w:rsid w:val="001C1A67"/>
    <w:rsid w:val="001C1AEE"/>
    <w:rsid w:val="001C1DAB"/>
    <w:rsid w:val="001C27D1"/>
    <w:rsid w:val="001C2F44"/>
    <w:rsid w:val="001C2FCF"/>
    <w:rsid w:val="001C35D1"/>
    <w:rsid w:val="001C429F"/>
    <w:rsid w:val="001C472C"/>
    <w:rsid w:val="001C4912"/>
    <w:rsid w:val="001C4EB0"/>
    <w:rsid w:val="001C4EFF"/>
    <w:rsid w:val="001C4F06"/>
    <w:rsid w:val="001C556D"/>
    <w:rsid w:val="001C5CFA"/>
    <w:rsid w:val="001C5F08"/>
    <w:rsid w:val="001C601A"/>
    <w:rsid w:val="001C655F"/>
    <w:rsid w:val="001C6676"/>
    <w:rsid w:val="001C6693"/>
    <w:rsid w:val="001C6D3B"/>
    <w:rsid w:val="001C7649"/>
    <w:rsid w:val="001C7A8A"/>
    <w:rsid w:val="001C7DA6"/>
    <w:rsid w:val="001C7F29"/>
    <w:rsid w:val="001D046C"/>
    <w:rsid w:val="001D113C"/>
    <w:rsid w:val="001D1905"/>
    <w:rsid w:val="001D194A"/>
    <w:rsid w:val="001D1D8C"/>
    <w:rsid w:val="001D1FB9"/>
    <w:rsid w:val="001D20E8"/>
    <w:rsid w:val="001D2348"/>
    <w:rsid w:val="001D2530"/>
    <w:rsid w:val="001D2630"/>
    <w:rsid w:val="001D3148"/>
    <w:rsid w:val="001D315B"/>
    <w:rsid w:val="001D448E"/>
    <w:rsid w:val="001D44CB"/>
    <w:rsid w:val="001D46D8"/>
    <w:rsid w:val="001D4998"/>
    <w:rsid w:val="001D4DA7"/>
    <w:rsid w:val="001D5795"/>
    <w:rsid w:val="001D5B00"/>
    <w:rsid w:val="001D62F0"/>
    <w:rsid w:val="001D6CA4"/>
    <w:rsid w:val="001D737D"/>
    <w:rsid w:val="001D7425"/>
    <w:rsid w:val="001E01DF"/>
    <w:rsid w:val="001E0322"/>
    <w:rsid w:val="001E0BDA"/>
    <w:rsid w:val="001E0FEE"/>
    <w:rsid w:val="001E15EA"/>
    <w:rsid w:val="001E1716"/>
    <w:rsid w:val="001E1EF1"/>
    <w:rsid w:val="001E1FF3"/>
    <w:rsid w:val="001E29FE"/>
    <w:rsid w:val="001E32E4"/>
    <w:rsid w:val="001E3400"/>
    <w:rsid w:val="001E3513"/>
    <w:rsid w:val="001E37E6"/>
    <w:rsid w:val="001E3DB1"/>
    <w:rsid w:val="001E3F96"/>
    <w:rsid w:val="001E41D1"/>
    <w:rsid w:val="001E47CC"/>
    <w:rsid w:val="001E4A88"/>
    <w:rsid w:val="001E4EE5"/>
    <w:rsid w:val="001E5121"/>
    <w:rsid w:val="001E54D0"/>
    <w:rsid w:val="001E5FA6"/>
    <w:rsid w:val="001E7178"/>
    <w:rsid w:val="001E7755"/>
    <w:rsid w:val="001E7AE0"/>
    <w:rsid w:val="001E7B4E"/>
    <w:rsid w:val="001E7B5B"/>
    <w:rsid w:val="001E7D92"/>
    <w:rsid w:val="001F0288"/>
    <w:rsid w:val="001F07DF"/>
    <w:rsid w:val="001F0A83"/>
    <w:rsid w:val="001F0B32"/>
    <w:rsid w:val="001F0E92"/>
    <w:rsid w:val="001F1167"/>
    <w:rsid w:val="001F132A"/>
    <w:rsid w:val="001F1380"/>
    <w:rsid w:val="001F13B0"/>
    <w:rsid w:val="001F1AA3"/>
    <w:rsid w:val="001F1BDF"/>
    <w:rsid w:val="001F1F9F"/>
    <w:rsid w:val="001F215A"/>
    <w:rsid w:val="001F21DE"/>
    <w:rsid w:val="001F222A"/>
    <w:rsid w:val="001F3117"/>
    <w:rsid w:val="001F406E"/>
    <w:rsid w:val="001F43E4"/>
    <w:rsid w:val="001F48D9"/>
    <w:rsid w:val="001F4901"/>
    <w:rsid w:val="001F4DFE"/>
    <w:rsid w:val="001F4FD6"/>
    <w:rsid w:val="001F5A47"/>
    <w:rsid w:val="001F5CFD"/>
    <w:rsid w:val="001F600A"/>
    <w:rsid w:val="001F6651"/>
    <w:rsid w:val="001F66AF"/>
    <w:rsid w:val="001F6D07"/>
    <w:rsid w:val="001F6E2A"/>
    <w:rsid w:val="001F75AF"/>
    <w:rsid w:val="001F77D3"/>
    <w:rsid w:val="001F7931"/>
    <w:rsid w:val="0020033E"/>
    <w:rsid w:val="0020036F"/>
    <w:rsid w:val="00200386"/>
    <w:rsid w:val="0020052C"/>
    <w:rsid w:val="002006F2"/>
    <w:rsid w:val="00200BAB"/>
    <w:rsid w:val="00200C8C"/>
    <w:rsid w:val="002014DF"/>
    <w:rsid w:val="00201A9A"/>
    <w:rsid w:val="00201BE0"/>
    <w:rsid w:val="00202592"/>
    <w:rsid w:val="00202761"/>
    <w:rsid w:val="00202C05"/>
    <w:rsid w:val="00202C30"/>
    <w:rsid w:val="002038A5"/>
    <w:rsid w:val="002039B5"/>
    <w:rsid w:val="00203AF4"/>
    <w:rsid w:val="00203AFD"/>
    <w:rsid w:val="00203B07"/>
    <w:rsid w:val="00203CCE"/>
    <w:rsid w:val="0020481E"/>
    <w:rsid w:val="00204CC9"/>
    <w:rsid w:val="00204D40"/>
    <w:rsid w:val="00204E3B"/>
    <w:rsid w:val="0020562A"/>
    <w:rsid w:val="0020575C"/>
    <w:rsid w:val="00205AA4"/>
    <w:rsid w:val="00205D63"/>
    <w:rsid w:val="002061CE"/>
    <w:rsid w:val="0020665C"/>
    <w:rsid w:val="00207396"/>
    <w:rsid w:val="00207560"/>
    <w:rsid w:val="00210065"/>
    <w:rsid w:val="00210210"/>
    <w:rsid w:val="00210D6C"/>
    <w:rsid w:val="00211335"/>
    <w:rsid w:val="00212116"/>
    <w:rsid w:val="0021242D"/>
    <w:rsid w:val="0021245C"/>
    <w:rsid w:val="002126E9"/>
    <w:rsid w:val="00212C88"/>
    <w:rsid w:val="00212F51"/>
    <w:rsid w:val="0021325F"/>
    <w:rsid w:val="002133F3"/>
    <w:rsid w:val="002134F4"/>
    <w:rsid w:val="00213949"/>
    <w:rsid w:val="00214569"/>
    <w:rsid w:val="00214863"/>
    <w:rsid w:val="002150D7"/>
    <w:rsid w:val="002152B2"/>
    <w:rsid w:val="002158B2"/>
    <w:rsid w:val="002159C8"/>
    <w:rsid w:val="00216073"/>
    <w:rsid w:val="00216084"/>
    <w:rsid w:val="002166AE"/>
    <w:rsid w:val="00216D2A"/>
    <w:rsid w:val="00216EBD"/>
    <w:rsid w:val="00217290"/>
    <w:rsid w:val="0021749F"/>
    <w:rsid w:val="002175CD"/>
    <w:rsid w:val="002178B8"/>
    <w:rsid w:val="00217EE6"/>
    <w:rsid w:val="0022063A"/>
    <w:rsid w:val="00220798"/>
    <w:rsid w:val="0022084A"/>
    <w:rsid w:val="002208FE"/>
    <w:rsid w:val="002213A0"/>
    <w:rsid w:val="00221839"/>
    <w:rsid w:val="002218B5"/>
    <w:rsid w:val="00221B22"/>
    <w:rsid w:val="002224DE"/>
    <w:rsid w:val="002226CD"/>
    <w:rsid w:val="002232D3"/>
    <w:rsid w:val="00223536"/>
    <w:rsid w:val="0022385C"/>
    <w:rsid w:val="00223C1C"/>
    <w:rsid w:val="00223C65"/>
    <w:rsid w:val="002240FE"/>
    <w:rsid w:val="00224203"/>
    <w:rsid w:val="00224354"/>
    <w:rsid w:val="00224438"/>
    <w:rsid w:val="002246A4"/>
    <w:rsid w:val="00225287"/>
    <w:rsid w:val="002254F8"/>
    <w:rsid w:val="002256A4"/>
    <w:rsid w:val="0022579A"/>
    <w:rsid w:val="00225CB1"/>
    <w:rsid w:val="00225F5D"/>
    <w:rsid w:val="002265AE"/>
    <w:rsid w:val="00226821"/>
    <w:rsid w:val="00227486"/>
    <w:rsid w:val="00227AE2"/>
    <w:rsid w:val="00227EF6"/>
    <w:rsid w:val="00227F1E"/>
    <w:rsid w:val="002302E9"/>
    <w:rsid w:val="00230FE6"/>
    <w:rsid w:val="00231370"/>
    <w:rsid w:val="002320B9"/>
    <w:rsid w:val="00232620"/>
    <w:rsid w:val="00232BAF"/>
    <w:rsid w:val="00232BC6"/>
    <w:rsid w:val="00232F4B"/>
    <w:rsid w:val="0023315A"/>
    <w:rsid w:val="002334F5"/>
    <w:rsid w:val="00233559"/>
    <w:rsid w:val="00233AEF"/>
    <w:rsid w:val="00233B76"/>
    <w:rsid w:val="00233FBE"/>
    <w:rsid w:val="0023495A"/>
    <w:rsid w:val="002349C5"/>
    <w:rsid w:val="00234E3A"/>
    <w:rsid w:val="0023502C"/>
    <w:rsid w:val="00235304"/>
    <w:rsid w:val="002353B1"/>
    <w:rsid w:val="00235410"/>
    <w:rsid w:val="00235C95"/>
    <w:rsid w:val="00235D7E"/>
    <w:rsid w:val="00235E06"/>
    <w:rsid w:val="00236A5F"/>
    <w:rsid w:val="0023720E"/>
    <w:rsid w:val="002377E3"/>
    <w:rsid w:val="00240ACA"/>
    <w:rsid w:val="00240E3D"/>
    <w:rsid w:val="00240FD8"/>
    <w:rsid w:val="00241395"/>
    <w:rsid w:val="002415F8"/>
    <w:rsid w:val="00241797"/>
    <w:rsid w:val="002423ED"/>
    <w:rsid w:val="00242645"/>
    <w:rsid w:val="00242835"/>
    <w:rsid w:val="00242912"/>
    <w:rsid w:val="002429E3"/>
    <w:rsid w:val="00242C16"/>
    <w:rsid w:val="00242F02"/>
    <w:rsid w:val="00243870"/>
    <w:rsid w:val="002441A1"/>
    <w:rsid w:val="00244BA3"/>
    <w:rsid w:val="00244D7B"/>
    <w:rsid w:val="00244FC7"/>
    <w:rsid w:val="00245126"/>
    <w:rsid w:val="0024521A"/>
    <w:rsid w:val="0024582E"/>
    <w:rsid w:val="002459D6"/>
    <w:rsid w:val="002465F0"/>
    <w:rsid w:val="00246905"/>
    <w:rsid w:val="002476CB"/>
    <w:rsid w:val="00247D6C"/>
    <w:rsid w:val="00247D9D"/>
    <w:rsid w:val="00247DA8"/>
    <w:rsid w:val="0025010A"/>
    <w:rsid w:val="00250A1D"/>
    <w:rsid w:val="00250C0D"/>
    <w:rsid w:val="00250FB7"/>
    <w:rsid w:val="00250FF1"/>
    <w:rsid w:val="00251084"/>
    <w:rsid w:val="00251749"/>
    <w:rsid w:val="0025184E"/>
    <w:rsid w:val="00251EDE"/>
    <w:rsid w:val="00251F5A"/>
    <w:rsid w:val="00252567"/>
    <w:rsid w:val="002528B3"/>
    <w:rsid w:val="002528FA"/>
    <w:rsid w:val="00252AA5"/>
    <w:rsid w:val="00252AB8"/>
    <w:rsid w:val="00252C97"/>
    <w:rsid w:val="00252D6B"/>
    <w:rsid w:val="00252D9C"/>
    <w:rsid w:val="002530FB"/>
    <w:rsid w:val="00253624"/>
    <w:rsid w:val="00253DB4"/>
    <w:rsid w:val="00254A15"/>
    <w:rsid w:val="00255158"/>
    <w:rsid w:val="0025572A"/>
    <w:rsid w:val="002557F3"/>
    <w:rsid w:val="002559BA"/>
    <w:rsid w:val="00256696"/>
    <w:rsid w:val="002578B7"/>
    <w:rsid w:val="00257EA7"/>
    <w:rsid w:val="00257F58"/>
    <w:rsid w:val="00257FCC"/>
    <w:rsid w:val="002602A6"/>
    <w:rsid w:val="00260B92"/>
    <w:rsid w:val="0026114D"/>
    <w:rsid w:val="00261419"/>
    <w:rsid w:val="002614A8"/>
    <w:rsid w:val="002616A4"/>
    <w:rsid w:val="002616DF"/>
    <w:rsid w:val="002617CF"/>
    <w:rsid w:val="00261825"/>
    <w:rsid w:val="0026214B"/>
    <w:rsid w:val="0026223C"/>
    <w:rsid w:val="00262668"/>
    <w:rsid w:val="002629BD"/>
    <w:rsid w:val="00262C98"/>
    <w:rsid w:val="00262CC1"/>
    <w:rsid w:val="0026308F"/>
    <w:rsid w:val="00264143"/>
    <w:rsid w:val="002653B9"/>
    <w:rsid w:val="00265713"/>
    <w:rsid w:val="00265B16"/>
    <w:rsid w:val="00266544"/>
    <w:rsid w:val="0026687A"/>
    <w:rsid w:val="00266AD6"/>
    <w:rsid w:val="00266AEF"/>
    <w:rsid w:val="00266BE3"/>
    <w:rsid w:val="00266DDB"/>
    <w:rsid w:val="00266F35"/>
    <w:rsid w:val="00266FFD"/>
    <w:rsid w:val="0026789F"/>
    <w:rsid w:val="00267C84"/>
    <w:rsid w:val="00267E75"/>
    <w:rsid w:val="00267F3A"/>
    <w:rsid w:val="00267FCC"/>
    <w:rsid w:val="002703B6"/>
    <w:rsid w:val="00270E05"/>
    <w:rsid w:val="002711BC"/>
    <w:rsid w:val="002713FE"/>
    <w:rsid w:val="002717F9"/>
    <w:rsid w:val="00271852"/>
    <w:rsid w:val="002719C5"/>
    <w:rsid w:val="00271BFB"/>
    <w:rsid w:val="002721CD"/>
    <w:rsid w:val="0027225A"/>
    <w:rsid w:val="00272473"/>
    <w:rsid w:val="002725DF"/>
    <w:rsid w:val="00273149"/>
    <w:rsid w:val="0027330B"/>
    <w:rsid w:val="002738F8"/>
    <w:rsid w:val="00273A0D"/>
    <w:rsid w:val="00273BCE"/>
    <w:rsid w:val="00274766"/>
    <w:rsid w:val="00275059"/>
    <w:rsid w:val="00275EE6"/>
    <w:rsid w:val="002761D6"/>
    <w:rsid w:val="00276469"/>
    <w:rsid w:val="0027678A"/>
    <w:rsid w:val="00277D31"/>
    <w:rsid w:val="00277DEA"/>
    <w:rsid w:val="00280BB4"/>
    <w:rsid w:val="00281394"/>
    <w:rsid w:val="002817CE"/>
    <w:rsid w:val="00281965"/>
    <w:rsid w:val="00282024"/>
    <w:rsid w:val="00282291"/>
    <w:rsid w:val="002822CD"/>
    <w:rsid w:val="00282A67"/>
    <w:rsid w:val="00282A74"/>
    <w:rsid w:val="00283D28"/>
    <w:rsid w:val="00284549"/>
    <w:rsid w:val="002849B3"/>
    <w:rsid w:val="00284C8E"/>
    <w:rsid w:val="00284CBC"/>
    <w:rsid w:val="00284F1C"/>
    <w:rsid w:val="00285371"/>
    <w:rsid w:val="002862EF"/>
    <w:rsid w:val="00286534"/>
    <w:rsid w:val="002869E9"/>
    <w:rsid w:val="00286F27"/>
    <w:rsid w:val="00287218"/>
    <w:rsid w:val="002877B5"/>
    <w:rsid w:val="002878E2"/>
    <w:rsid w:val="00287ADE"/>
    <w:rsid w:val="00287BDA"/>
    <w:rsid w:val="00287CB2"/>
    <w:rsid w:val="002903AB"/>
    <w:rsid w:val="00290C5C"/>
    <w:rsid w:val="00290F92"/>
    <w:rsid w:val="00291074"/>
    <w:rsid w:val="002918CD"/>
    <w:rsid w:val="00291B11"/>
    <w:rsid w:val="0029211B"/>
    <w:rsid w:val="002928CE"/>
    <w:rsid w:val="0029302A"/>
    <w:rsid w:val="00293322"/>
    <w:rsid w:val="002934FA"/>
    <w:rsid w:val="002936AB"/>
    <w:rsid w:val="002942F7"/>
    <w:rsid w:val="00294446"/>
    <w:rsid w:val="002945F3"/>
    <w:rsid w:val="00294E34"/>
    <w:rsid w:val="00295264"/>
    <w:rsid w:val="002959A6"/>
    <w:rsid w:val="00295A7D"/>
    <w:rsid w:val="0029613A"/>
    <w:rsid w:val="002963C5"/>
    <w:rsid w:val="002964E6"/>
    <w:rsid w:val="00296A40"/>
    <w:rsid w:val="00296B3A"/>
    <w:rsid w:val="00296DE4"/>
    <w:rsid w:val="00297227"/>
    <w:rsid w:val="00297421"/>
    <w:rsid w:val="0029770A"/>
    <w:rsid w:val="0029797B"/>
    <w:rsid w:val="00297B04"/>
    <w:rsid w:val="00297C22"/>
    <w:rsid w:val="002A0356"/>
    <w:rsid w:val="002A063D"/>
    <w:rsid w:val="002A070B"/>
    <w:rsid w:val="002A0B38"/>
    <w:rsid w:val="002A0CF9"/>
    <w:rsid w:val="002A0F4D"/>
    <w:rsid w:val="002A13D5"/>
    <w:rsid w:val="002A15D5"/>
    <w:rsid w:val="002A1682"/>
    <w:rsid w:val="002A1DB0"/>
    <w:rsid w:val="002A2118"/>
    <w:rsid w:val="002A2408"/>
    <w:rsid w:val="002A2641"/>
    <w:rsid w:val="002A27A7"/>
    <w:rsid w:val="002A2AA7"/>
    <w:rsid w:val="002A2FD8"/>
    <w:rsid w:val="002A372A"/>
    <w:rsid w:val="002A3847"/>
    <w:rsid w:val="002A3DFF"/>
    <w:rsid w:val="002A3E2E"/>
    <w:rsid w:val="002A478A"/>
    <w:rsid w:val="002A4906"/>
    <w:rsid w:val="002A4A8A"/>
    <w:rsid w:val="002A4EA9"/>
    <w:rsid w:val="002A5518"/>
    <w:rsid w:val="002A5787"/>
    <w:rsid w:val="002A587B"/>
    <w:rsid w:val="002A5A6D"/>
    <w:rsid w:val="002A5E23"/>
    <w:rsid w:val="002A5E47"/>
    <w:rsid w:val="002A60A7"/>
    <w:rsid w:val="002A6313"/>
    <w:rsid w:val="002A639F"/>
    <w:rsid w:val="002A69DF"/>
    <w:rsid w:val="002A69E8"/>
    <w:rsid w:val="002A721C"/>
    <w:rsid w:val="002A76F9"/>
    <w:rsid w:val="002A7BCC"/>
    <w:rsid w:val="002B096A"/>
    <w:rsid w:val="002B0AB7"/>
    <w:rsid w:val="002B12CD"/>
    <w:rsid w:val="002B140C"/>
    <w:rsid w:val="002B1816"/>
    <w:rsid w:val="002B1856"/>
    <w:rsid w:val="002B304D"/>
    <w:rsid w:val="002B3059"/>
    <w:rsid w:val="002B3248"/>
    <w:rsid w:val="002B396E"/>
    <w:rsid w:val="002B41E5"/>
    <w:rsid w:val="002B46F3"/>
    <w:rsid w:val="002B4EFC"/>
    <w:rsid w:val="002B51B1"/>
    <w:rsid w:val="002B521C"/>
    <w:rsid w:val="002B5562"/>
    <w:rsid w:val="002B55C1"/>
    <w:rsid w:val="002B57B7"/>
    <w:rsid w:val="002B59F5"/>
    <w:rsid w:val="002B5C74"/>
    <w:rsid w:val="002B5CF9"/>
    <w:rsid w:val="002B6021"/>
    <w:rsid w:val="002B61CF"/>
    <w:rsid w:val="002B6F72"/>
    <w:rsid w:val="002B76DC"/>
    <w:rsid w:val="002B7C13"/>
    <w:rsid w:val="002C00F4"/>
    <w:rsid w:val="002C0CEC"/>
    <w:rsid w:val="002C0F95"/>
    <w:rsid w:val="002C1C94"/>
    <w:rsid w:val="002C2143"/>
    <w:rsid w:val="002C217D"/>
    <w:rsid w:val="002C21D4"/>
    <w:rsid w:val="002C23AF"/>
    <w:rsid w:val="002C2629"/>
    <w:rsid w:val="002C29A2"/>
    <w:rsid w:val="002C2B45"/>
    <w:rsid w:val="002C2B82"/>
    <w:rsid w:val="002C2B95"/>
    <w:rsid w:val="002C2BAF"/>
    <w:rsid w:val="002C2E38"/>
    <w:rsid w:val="002C2FBF"/>
    <w:rsid w:val="002C354B"/>
    <w:rsid w:val="002C3704"/>
    <w:rsid w:val="002C371F"/>
    <w:rsid w:val="002C37A8"/>
    <w:rsid w:val="002C3D76"/>
    <w:rsid w:val="002C517D"/>
    <w:rsid w:val="002C5815"/>
    <w:rsid w:val="002C5CE0"/>
    <w:rsid w:val="002C5E11"/>
    <w:rsid w:val="002C64F1"/>
    <w:rsid w:val="002C6664"/>
    <w:rsid w:val="002C67B0"/>
    <w:rsid w:val="002C6B34"/>
    <w:rsid w:val="002C707F"/>
    <w:rsid w:val="002C73C3"/>
    <w:rsid w:val="002C7E73"/>
    <w:rsid w:val="002D0628"/>
    <w:rsid w:val="002D09D5"/>
    <w:rsid w:val="002D14EF"/>
    <w:rsid w:val="002D1AAF"/>
    <w:rsid w:val="002D1B23"/>
    <w:rsid w:val="002D1F00"/>
    <w:rsid w:val="002D203B"/>
    <w:rsid w:val="002D22C2"/>
    <w:rsid w:val="002D23CF"/>
    <w:rsid w:val="002D24AC"/>
    <w:rsid w:val="002D2BD8"/>
    <w:rsid w:val="002D2E6A"/>
    <w:rsid w:val="002D36F6"/>
    <w:rsid w:val="002D3EB1"/>
    <w:rsid w:val="002D3F48"/>
    <w:rsid w:val="002D4171"/>
    <w:rsid w:val="002D453A"/>
    <w:rsid w:val="002D496C"/>
    <w:rsid w:val="002D4AB7"/>
    <w:rsid w:val="002D521A"/>
    <w:rsid w:val="002D5DD7"/>
    <w:rsid w:val="002D60B2"/>
    <w:rsid w:val="002D67D1"/>
    <w:rsid w:val="002D680F"/>
    <w:rsid w:val="002D6926"/>
    <w:rsid w:val="002D6FD3"/>
    <w:rsid w:val="002D7045"/>
    <w:rsid w:val="002D7549"/>
    <w:rsid w:val="002D7A5A"/>
    <w:rsid w:val="002D7B21"/>
    <w:rsid w:val="002D7B85"/>
    <w:rsid w:val="002E00EA"/>
    <w:rsid w:val="002E047A"/>
    <w:rsid w:val="002E04B5"/>
    <w:rsid w:val="002E112D"/>
    <w:rsid w:val="002E1227"/>
    <w:rsid w:val="002E125A"/>
    <w:rsid w:val="002E1880"/>
    <w:rsid w:val="002E18CA"/>
    <w:rsid w:val="002E18CF"/>
    <w:rsid w:val="002E1C81"/>
    <w:rsid w:val="002E1FC8"/>
    <w:rsid w:val="002E214A"/>
    <w:rsid w:val="002E2985"/>
    <w:rsid w:val="002E2D43"/>
    <w:rsid w:val="002E31F2"/>
    <w:rsid w:val="002E335A"/>
    <w:rsid w:val="002E3D57"/>
    <w:rsid w:val="002E4025"/>
    <w:rsid w:val="002E41F4"/>
    <w:rsid w:val="002E4A71"/>
    <w:rsid w:val="002E4EB4"/>
    <w:rsid w:val="002E516B"/>
    <w:rsid w:val="002E51AD"/>
    <w:rsid w:val="002E51CA"/>
    <w:rsid w:val="002E5246"/>
    <w:rsid w:val="002E52CF"/>
    <w:rsid w:val="002E5926"/>
    <w:rsid w:val="002E5D02"/>
    <w:rsid w:val="002E5D78"/>
    <w:rsid w:val="002E5DB7"/>
    <w:rsid w:val="002E5FD0"/>
    <w:rsid w:val="002E6196"/>
    <w:rsid w:val="002E65BB"/>
    <w:rsid w:val="002E6719"/>
    <w:rsid w:val="002E6A20"/>
    <w:rsid w:val="002E6B59"/>
    <w:rsid w:val="002E6E62"/>
    <w:rsid w:val="002E6FCF"/>
    <w:rsid w:val="002E7486"/>
    <w:rsid w:val="002E7AA0"/>
    <w:rsid w:val="002E7D89"/>
    <w:rsid w:val="002E7E0F"/>
    <w:rsid w:val="002F00B2"/>
    <w:rsid w:val="002F0296"/>
    <w:rsid w:val="002F0342"/>
    <w:rsid w:val="002F0592"/>
    <w:rsid w:val="002F0599"/>
    <w:rsid w:val="002F071F"/>
    <w:rsid w:val="002F0865"/>
    <w:rsid w:val="002F0D93"/>
    <w:rsid w:val="002F15F7"/>
    <w:rsid w:val="002F16DC"/>
    <w:rsid w:val="002F1797"/>
    <w:rsid w:val="002F19B0"/>
    <w:rsid w:val="002F19C0"/>
    <w:rsid w:val="002F1B82"/>
    <w:rsid w:val="002F2588"/>
    <w:rsid w:val="002F25EB"/>
    <w:rsid w:val="002F267D"/>
    <w:rsid w:val="002F29B7"/>
    <w:rsid w:val="002F2B74"/>
    <w:rsid w:val="002F2C23"/>
    <w:rsid w:val="002F2E96"/>
    <w:rsid w:val="002F3532"/>
    <w:rsid w:val="002F3ADD"/>
    <w:rsid w:val="002F3C87"/>
    <w:rsid w:val="002F3E18"/>
    <w:rsid w:val="002F441F"/>
    <w:rsid w:val="002F450B"/>
    <w:rsid w:val="002F4825"/>
    <w:rsid w:val="002F4848"/>
    <w:rsid w:val="002F4AE2"/>
    <w:rsid w:val="002F554A"/>
    <w:rsid w:val="002F57FE"/>
    <w:rsid w:val="002F5A9F"/>
    <w:rsid w:val="002F5F45"/>
    <w:rsid w:val="002F6028"/>
    <w:rsid w:val="002F60DB"/>
    <w:rsid w:val="002F6123"/>
    <w:rsid w:val="002F63AA"/>
    <w:rsid w:val="002F64C1"/>
    <w:rsid w:val="002F651D"/>
    <w:rsid w:val="002F6549"/>
    <w:rsid w:val="002F69B5"/>
    <w:rsid w:val="002F7911"/>
    <w:rsid w:val="00300666"/>
    <w:rsid w:val="00300A86"/>
    <w:rsid w:val="003013C3"/>
    <w:rsid w:val="00301842"/>
    <w:rsid w:val="003023DB"/>
    <w:rsid w:val="003026C4"/>
    <w:rsid w:val="003029EC"/>
    <w:rsid w:val="00303618"/>
    <w:rsid w:val="00303A6F"/>
    <w:rsid w:val="00303CC0"/>
    <w:rsid w:val="00304335"/>
    <w:rsid w:val="00304537"/>
    <w:rsid w:val="00305053"/>
    <w:rsid w:val="00305AC9"/>
    <w:rsid w:val="00306007"/>
    <w:rsid w:val="00306A8A"/>
    <w:rsid w:val="00306AED"/>
    <w:rsid w:val="0030712D"/>
    <w:rsid w:val="00307516"/>
    <w:rsid w:val="003100BD"/>
    <w:rsid w:val="00310297"/>
    <w:rsid w:val="0031058D"/>
    <w:rsid w:val="00310B28"/>
    <w:rsid w:val="00310E5E"/>
    <w:rsid w:val="00310F3D"/>
    <w:rsid w:val="00310F96"/>
    <w:rsid w:val="003115C3"/>
    <w:rsid w:val="00311636"/>
    <w:rsid w:val="00311AE1"/>
    <w:rsid w:val="00311D4A"/>
    <w:rsid w:val="0031242F"/>
    <w:rsid w:val="003129D4"/>
    <w:rsid w:val="00312D06"/>
    <w:rsid w:val="003133C8"/>
    <w:rsid w:val="00313AB7"/>
    <w:rsid w:val="00315856"/>
    <w:rsid w:val="00315EF3"/>
    <w:rsid w:val="003171C0"/>
    <w:rsid w:val="00317450"/>
    <w:rsid w:val="0031765D"/>
    <w:rsid w:val="00317E36"/>
    <w:rsid w:val="00320009"/>
    <w:rsid w:val="00320288"/>
    <w:rsid w:val="00320443"/>
    <w:rsid w:val="00320B73"/>
    <w:rsid w:val="00320D0B"/>
    <w:rsid w:val="00321503"/>
    <w:rsid w:val="00321C37"/>
    <w:rsid w:val="00321FC0"/>
    <w:rsid w:val="00322572"/>
    <w:rsid w:val="003228FD"/>
    <w:rsid w:val="00322AFA"/>
    <w:rsid w:val="00322B96"/>
    <w:rsid w:val="003230C2"/>
    <w:rsid w:val="00323621"/>
    <w:rsid w:val="00323A66"/>
    <w:rsid w:val="00323BE7"/>
    <w:rsid w:val="00324122"/>
    <w:rsid w:val="00324176"/>
    <w:rsid w:val="0032745B"/>
    <w:rsid w:val="00327699"/>
    <w:rsid w:val="003302AE"/>
    <w:rsid w:val="003302B6"/>
    <w:rsid w:val="003307AD"/>
    <w:rsid w:val="00330855"/>
    <w:rsid w:val="00330DAF"/>
    <w:rsid w:val="003313BB"/>
    <w:rsid w:val="00331769"/>
    <w:rsid w:val="00331996"/>
    <w:rsid w:val="003324E0"/>
    <w:rsid w:val="00332A56"/>
    <w:rsid w:val="00332AAD"/>
    <w:rsid w:val="00332AB3"/>
    <w:rsid w:val="00333065"/>
    <w:rsid w:val="003332C3"/>
    <w:rsid w:val="003333CD"/>
    <w:rsid w:val="00333BCB"/>
    <w:rsid w:val="003342F4"/>
    <w:rsid w:val="00335EBA"/>
    <w:rsid w:val="003369BC"/>
    <w:rsid w:val="00336AEF"/>
    <w:rsid w:val="003371FE"/>
    <w:rsid w:val="003373A4"/>
    <w:rsid w:val="003378CC"/>
    <w:rsid w:val="00340153"/>
    <w:rsid w:val="00340808"/>
    <w:rsid w:val="00340A09"/>
    <w:rsid w:val="00341CD8"/>
    <w:rsid w:val="0034225E"/>
    <w:rsid w:val="00342BED"/>
    <w:rsid w:val="00342C59"/>
    <w:rsid w:val="00342DDD"/>
    <w:rsid w:val="00342E2B"/>
    <w:rsid w:val="00342EBA"/>
    <w:rsid w:val="003431EA"/>
    <w:rsid w:val="00343621"/>
    <w:rsid w:val="003438FD"/>
    <w:rsid w:val="00344ECB"/>
    <w:rsid w:val="00345293"/>
    <w:rsid w:val="00345508"/>
    <w:rsid w:val="00345894"/>
    <w:rsid w:val="003459CE"/>
    <w:rsid w:val="00346064"/>
    <w:rsid w:val="003460E3"/>
    <w:rsid w:val="003465DC"/>
    <w:rsid w:val="0034688A"/>
    <w:rsid w:val="00347867"/>
    <w:rsid w:val="00347A39"/>
    <w:rsid w:val="00347BD9"/>
    <w:rsid w:val="0035091C"/>
    <w:rsid w:val="003509F2"/>
    <w:rsid w:val="00350DF7"/>
    <w:rsid w:val="0035128E"/>
    <w:rsid w:val="003516C3"/>
    <w:rsid w:val="00351A96"/>
    <w:rsid w:val="00351DE1"/>
    <w:rsid w:val="0035267C"/>
    <w:rsid w:val="00352888"/>
    <w:rsid w:val="00352B63"/>
    <w:rsid w:val="00352D1F"/>
    <w:rsid w:val="003536FF"/>
    <w:rsid w:val="003544A3"/>
    <w:rsid w:val="0035468D"/>
    <w:rsid w:val="003546C3"/>
    <w:rsid w:val="003546E8"/>
    <w:rsid w:val="00354A3D"/>
    <w:rsid w:val="003557A5"/>
    <w:rsid w:val="00355866"/>
    <w:rsid w:val="003558EC"/>
    <w:rsid w:val="00355D6E"/>
    <w:rsid w:val="00355F9D"/>
    <w:rsid w:val="00356072"/>
    <w:rsid w:val="00356098"/>
    <w:rsid w:val="00356AD5"/>
    <w:rsid w:val="00357137"/>
    <w:rsid w:val="00357790"/>
    <w:rsid w:val="00357F42"/>
    <w:rsid w:val="003606DF"/>
    <w:rsid w:val="00360F60"/>
    <w:rsid w:val="00361C09"/>
    <w:rsid w:val="00361CF2"/>
    <w:rsid w:val="00362110"/>
    <w:rsid w:val="003621D6"/>
    <w:rsid w:val="00362A92"/>
    <w:rsid w:val="00362AB7"/>
    <w:rsid w:val="003632BA"/>
    <w:rsid w:val="00363D94"/>
    <w:rsid w:val="003640FB"/>
    <w:rsid w:val="003642A9"/>
    <w:rsid w:val="00364929"/>
    <w:rsid w:val="00364B59"/>
    <w:rsid w:val="003657D6"/>
    <w:rsid w:val="0036612E"/>
    <w:rsid w:val="00366876"/>
    <w:rsid w:val="00366A99"/>
    <w:rsid w:val="00366F94"/>
    <w:rsid w:val="00370091"/>
    <w:rsid w:val="003706AF"/>
    <w:rsid w:val="00371617"/>
    <w:rsid w:val="0037189A"/>
    <w:rsid w:val="00371D22"/>
    <w:rsid w:val="003721D8"/>
    <w:rsid w:val="003724E7"/>
    <w:rsid w:val="003725D6"/>
    <w:rsid w:val="00372AFD"/>
    <w:rsid w:val="00372BBA"/>
    <w:rsid w:val="003735C7"/>
    <w:rsid w:val="003736D4"/>
    <w:rsid w:val="00373E38"/>
    <w:rsid w:val="00374344"/>
    <w:rsid w:val="00374832"/>
    <w:rsid w:val="00374A92"/>
    <w:rsid w:val="00374D72"/>
    <w:rsid w:val="00375018"/>
    <w:rsid w:val="0037511D"/>
    <w:rsid w:val="00375208"/>
    <w:rsid w:val="00375856"/>
    <w:rsid w:val="00375B1C"/>
    <w:rsid w:val="00375D97"/>
    <w:rsid w:val="00375E7F"/>
    <w:rsid w:val="00376077"/>
    <w:rsid w:val="00376401"/>
    <w:rsid w:val="00376504"/>
    <w:rsid w:val="00376576"/>
    <w:rsid w:val="0037667A"/>
    <w:rsid w:val="00376A9D"/>
    <w:rsid w:val="00376C55"/>
    <w:rsid w:val="00377284"/>
    <w:rsid w:val="0037740B"/>
    <w:rsid w:val="0037743D"/>
    <w:rsid w:val="00377926"/>
    <w:rsid w:val="003779FF"/>
    <w:rsid w:val="00377D7A"/>
    <w:rsid w:val="00377E0D"/>
    <w:rsid w:val="0038014E"/>
    <w:rsid w:val="003810FC"/>
    <w:rsid w:val="0038217E"/>
    <w:rsid w:val="00383273"/>
    <w:rsid w:val="00383850"/>
    <w:rsid w:val="0038393A"/>
    <w:rsid w:val="003844F7"/>
    <w:rsid w:val="0038454B"/>
    <w:rsid w:val="003848E9"/>
    <w:rsid w:val="00384CE2"/>
    <w:rsid w:val="00384D4A"/>
    <w:rsid w:val="00384F24"/>
    <w:rsid w:val="00384F50"/>
    <w:rsid w:val="00385E86"/>
    <w:rsid w:val="00385F08"/>
    <w:rsid w:val="003863FD"/>
    <w:rsid w:val="003865F7"/>
    <w:rsid w:val="00386914"/>
    <w:rsid w:val="00386D6C"/>
    <w:rsid w:val="0038715B"/>
    <w:rsid w:val="003876DC"/>
    <w:rsid w:val="003879D0"/>
    <w:rsid w:val="00387A31"/>
    <w:rsid w:val="00387A9B"/>
    <w:rsid w:val="00387B00"/>
    <w:rsid w:val="003907F9"/>
    <w:rsid w:val="0039091A"/>
    <w:rsid w:val="0039181D"/>
    <w:rsid w:val="00391D80"/>
    <w:rsid w:val="00391E82"/>
    <w:rsid w:val="00392078"/>
    <w:rsid w:val="003924C5"/>
    <w:rsid w:val="00392787"/>
    <w:rsid w:val="00392BC6"/>
    <w:rsid w:val="00392DE5"/>
    <w:rsid w:val="00392EF2"/>
    <w:rsid w:val="003936DB"/>
    <w:rsid w:val="003947C0"/>
    <w:rsid w:val="00394B77"/>
    <w:rsid w:val="0039580C"/>
    <w:rsid w:val="00396034"/>
    <w:rsid w:val="003968BF"/>
    <w:rsid w:val="00396F08"/>
    <w:rsid w:val="00397A0F"/>
    <w:rsid w:val="00397AE9"/>
    <w:rsid w:val="00397B1A"/>
    <w:rsid w:val="003A0257"/>
    <w:rsid w:val="003A0365"/>
    <w:rsid w:val="003A04E4"/>
    <w:rsid w:val="003A0772"/>
    <w:rsid w:val="003A07FF"/>
    <w:rsid w:val="003A0F82"/>
    <w:rsid w:val="003A1A41"/>
    <w:rsid w:val="003A205E"/>
    <w:rsid w:val="003A28E3"/>
    <w:rsid w:val="003A2AF7"/>
    <w:rsid w:val="003A2C8B"/>
    <w:rsid w:val="003A2C93"/>
    <w:rsid w:val="003A4227"/>
    <w:rsid w:val="003A4365"/>
    <w:rsid w:val="003A4A18"/>
    <w:rsid w:val="003A4A49"/>
    <w:rsid w:val="003A5BB4"/>
    <w:rsid w:val="003A5C17"/>
    <w:rsid w:val="003A5F38"/>
    <w:rsid w:val="003A603C"/>
    <w:rsid w:val="003A6392"/>
    <w:rsid w:val="003A642E"/>
    <w:rsid w:val="003A6547"/>
    <w:rsid w:val="003A66DE"/>
    <w:rsid w:val="003A71B8"/>
    <w:rsid w:val="003A7B42"/>
    <w:rsid w:val="003B0AA3"/>
    <w:rsid w:val="003B0CE1"/>
    <w:rsid w:val="003B14EB"/>
    <w:rsid w:val="003B21EE"/>
    <w:rsid w:val="003B228A"/>
    <w:rsid w:val="003B250B"/>
    <w:rsid w:val="003B25D4"/>
    <w:rsid w:val="003B2748"/>
    <w:rsid w:val="003B27CB"/>
    <w:rsid w:val="003B323A"/>
    <w:rsid w:val="003B3766"/>
    <w:rsid w:val="003B3890"/>
    <w:rsid w:val="003B3F52"/>
    <w:rsid w:val="003B42C5"/>
    <w:rsid w:val="003B44F2"/>
    <w:rsid w:val="003B4EC7"/>
    <w:rsid w:val="003B5D94"/>
    <w:rsid w:val="003B6033"/>
    <w:rsid w:val="003B615E"/>
    <w:rsid w:val="003B61F6"/>
    <w:rsid w:val="003B6248"/>
    <w:rsid w:val="003B6497"/>
    <w:rsid w:val="003B699E"/>
    <w:rsid w:val="003B6C5A"/>
    <w:rsid w:val="003B6D56"/>
    <w:rsid w:val="003B7024"/>
    <w:rsid w:val="003B7123"/>
    <w:rsid w:val="003B74CD"/>
    <w:rsid w:val="003B7770"/>
    <w:rsid w:val="003B7A14"/>
    <w:rsid w:val="003B7DAA"/>
    <w:rsid w:val="003B7DE0"/>
    <w:rsid w:val="003B7E1F"/>
    <w:rsid w:val="003C025F"/>
    <w:rsid w:val="003C0B78"/>
    <w:rsid w:val="003C187E"/>
    <w:rsid w:val="003C1953"/>
    <w:rsid w:val="003C1C9A"/>
    <w:rsid w:val="003C2FA2"/>
    <w:rsid w:val="003C3774"/>
    <w:rsid w:val="003C3EF1"/>
    <w:rsid w:val="003C42CD"/>
    <w:rsid w:val="003C4623"/>
    <w:rsid w:val="003C4AFB"/>
    <w:rsid w:val="003C509A"/>
    <w:rsid w:val="003C5346"/>
    <w:rsid w:val="003C5664"/>
    <w:rsid w:val="003C59BD"/>
    <w:rsid w:val="003C5A83"/>
    <w:rsid w:val="003C5D99"/>
    <w:rsid w:val="003C5F80"/>
    <w:rsid w:val="003C649B"/>
    <w:rsid w:val="003C65AF"/>
    <w:rsid w:val="003C740F"/>
    <w:rsid w:val="003C768A"/>
    <w:rsid w:val="003C7AD9"/>
    <w:rsid w:val="003C7AF3"/>
    <w:rsid w:val="003C7AF7"/>
    <w:rsid w:val="003C7B36"/>
    <w:rsid w:val="003C7D1E"/>
    <w:rsid w:val="003C7E3D"/>
    <w:rsid w:val="003D00D0"/>
    <w:rsid w:val="003D0B21"/>
    <w:rsid w:val="003D0EA0"/>
    <w:rsid w:val="003D109A"/>
    <w:rsid w:val="003D110F"/>
    <w:rsid w:val="003D16AB"/>
    <w:rsid w:val="003D1A8C"/>
    <w:rsid w:val="003D1CB7"/>
    <w:rsid w:val="003D22A8"/>
    <w:rsid w:val="003D234C"/>
    <w:rsid w:val="003D28FF"/>
    <w:rsid w:val="003D2F3F"/>
    <w:rsid w:val="003D433E"/>
    <w:rsid w:val="003D4C79"/>
    <w:rsid w:val="003D4FA6"/>
    <w:rsid w:val="003D5342"/>
    <w:rsid w:val="003D5651"/>
    <w:rsid w:val="003D56D7"/>
    <w:rsid w:val="003D6581"/>
    <w:rsid w:val="003D698E"/>
    <w:rsid w:val="003D6B6B"/>
    <w:rsid w:val="003D7117"/>
    <w:rsid w:val="003D744A"/>
    <w:rsid w:val="003D7490"/>
    <w:rsid w:val="003D780A"/>
    <w:rsid w:val="003D7C72"/>
    <w:rsid w:val="003E0196"/>
    <w:rsid w:val="003E0363"/>
    <w:rsid w:val="003E04FD"/>
    <w:rsid w:val="003E0680"/>
    <w:rsid w:val="003E09B9"/>
    <w:rsid w:val="003E1095"/>
    <w:rsid w:val="003E12D0"/>
    <w:rsid w:val="003E15A7"/>
    <w:rsid w:val="003E15F0"/>
    <w:rsid w:val="003E186E"/>
    <w:rsid w:val="003E19B4"/>
    <w:rsid w:val="003E1B47"/>
    <w:rsid w:val="003E26CD"/>
    <w:rsid w:val="003E2885"/>
    <w:rsid w:val="003E2F1E"/>
    <w:rsid w:val="003E313F"/>
    <w:rsid w:val="003E333C"/>
    <w:rsid w:val="003E35B2"/>
    <w:rsid w:val="003E43AC"/>
    <w:rsid w:val="003E4752"/>
    <w:rsid w:val="003E4CF6"/>
    <w:rsid w:val="003E4D15"/>
    <w:rsid w:val="003E5501"/>
    <w:rsid w:val="003E5561"/>
    <w:rsid w:val="003E5912"/>
    <w:rsid w:val="003E6A98"/>
    <w:rsid w:val="003E6D22"/>
    <w:rsid w:val="003E7067"/>
    <w:rsid w:val="003E7A85"/>
    <w:rsid w:val="003F0889"/>
    <w:rsid w:val="003F15BB"/>
    <w:rsid w:val="003F15ED"/>
    <w:rsid w:val="003F1941"/>
    <w:rsid w:val="003F1FFB"/>
    <w:rsid w:val="003F225A"/>
    <w:rsid w:val="003F25D0"/>
    <w:rsid w:val="003F2868"/>
    <w:rsid w:val="003F2B43"/>
    <w:rsid w:val="003F329A"/>
    <w:rsid w:val="003F32D3"/>
    <w:rsid w:val="003F33B5"/>
    <w:rsid w:val="003F352C"/>
    <w:rsid w:val="003F35B3"/>
    <w:rsid w:val="003F3E1A"/>
    <w:rsid w:val="003F4312"/>
    <w:rsid w:val="003F4942"/>
    <w:rsid w:val="003F4AB9"/>
    <w:rsid w:val="003F4E5C"/>
    <w:rsid w:val="003F500D"/>
    <w:rsid w:val="003F50CC"/>
    <w:rsid w:val="003F54B8"/>
    <w:rsid w:val="003F56E3"/>
    <w:rsid w:val="003F5B26"/>
    <w:rsid w:val="003F5B69"/>
    <w:rsid w:val="003F6B10"/>
    <w:rsid w:val="003F6C43"/>
    <w:rsid w:val="003F6F33"/>
    <w:rsid w:val="003F7ECA"/>
    <w:rsid w:val="004006ED"/>
    <w:rsid w:val="004011E9"/>
    <w:rsid w:val="00401296"/>
    <w:rsid w:val="0040183B"/>
    <w:rsid w:val="00401849"/>
    <w:rsid w:val="00401866"/>
    <w:rsid w:val="00401F6B"/>
    <w:rsid w:val="00402331"/>
    <w:rsid w:val="00402639"/>
    <w:rsid w:val="00402C7C"/>
    <w:rsid w:val="00402F1D"/>
    <w:rsid w:val="00402F8A"/>
    <w:rsid w:val="00403154"/>
    <w:rsid w:val="004033B4"/>
    <w:rsid w:val="00403B43"/>
    <w:rsid w:val="00403D86"/>
    <w:rsid w:val="00403F7F"/>
    <w:rsid w:val="00403FE1"/>
    <w:rsid w:val="00404254"/>
    <w:rsid w:val="00404C2E"/>
    <w:rsid w:val="00404DEB"/>
    <w:rsid w:val="00405038"/>
    <w:rsid w:val="004050EF"/>
    <w:rsid w:val="00405323"/>
    <w:rsid w:val="00405561"/>
    <w:rsid w:val="00405D92"/>
    <w:rsid w:val="00406602"/>
    <w:rsid w:val="0040675D"/>
    <w:rsid w:val="00406980"/>
    <w:rsid w:val="00406C72"/>
    <w:rsid w:val="00406FB5"/>
    <w:rsid w:val="004076D3"/>
    <w:rsid w:val="00407BD4"/>
    <w:rsid w:val="00407DB7"/>
    <w:rsid w:val="00407DC1"/>
    <w:rsid w:val="004101DE"/>
    <w:rsid w:val="00410AB8"/>
    <w:rsid w:val="004117B8"/>
    <w:rsid w:val="00411B76"/>
    <w:rsid w:val="0041231B"/>
    <w:rsid w:val="00412728"/>
    <w:rsid w:val="00412E4C"/>
    <w:rsid w:val="00413979"/>
    <w:rsid w:val="00413A77"/>
    <w:rsid w:val="00413DAB"/>
    <w:rsid w:val="00413DC1"/>
    <w:rsid w:val="00413E61"/>
    <w:rsid w:val="00414525"/>
    <w:rsid w:val="00414CA8"/>
    <w:rsid w:val="00414CC8"/>
    <w:rsid w:val="00414D41"/>
    <w:rsid w:val="00415CB4"/>
    <w:rsid w:val="00416398"/>
    <w:rsid w:val="00416CD6"/>
    <w:rsid w:val="00417036"/>
    <w:rsid w:val="00417627"/>
    <w:rsid w:val="0041783F"/>
    <w:rsid w:val="00417F2D"/>
    <w:rsid w:val="00420249"/>
    <w:rsid w:val="004203FA"/>
    <w:rsid w:val="00420AC1"/>
    <w:rsid w:val="00420B32"/>
    <w:rsid w:val="00420B6C"/>
    <w:rsid w:val="00420B73"/>
    <w:rsid w:val="00420FD1"/>
    <w:rsid w:val="0042128D"/>
    <w:rsid w:val="00422193"/>
    <w:rsid w:val="00422396"/>
    <w:rsid w:val="00422BBB"/>
    <w:rsid w:val="00422CC6"/>
    <w:rsid w:val="0042318F"/>
    <w:rsid w:val="004232B5"/>
    <w:rsid w:val="00423E1F"/>
    <w:rsid w:val="00423E6D"/>
    <w:rsid w:val="0042416C"/>
    <w:rsid w:val="0042459E"/>
    <w:rsid w:val="00424757"/>
    <w:rsid w:val="0042482A"/>
    <w:rsid w:val="00424E93"/>
    <w:rsid w:val="00425A29"/>
    <w:rsid w:val="00426F72"/>
    <w:rsid w:val="0043019A"/>
    <w:rsid w:val="004304B4"/>
    <w:rsid w:val="00430C6C"/>
    <w:rsid w:val="004310F0"/>
    <w:rsid w:val="004312B5"/>
    <w:rsid w:val="00431957"/>
    <w:rsid w:val="00431E21"/>
    <w:rsid w:val="00432481"/>
    <w:rsid w:val="00432821"/>
    <w:rsid w:val="00432C0B"/>
    <w:rsid w:val="00432D9A"/>
    <w:rsid w:val="00433C8D"/>
    <w:rsid w:val="004346AD"/>
    <w:rsid w:val="0043487F"/>
    <w:rsid w:val="00434A74"/>
    <w:rsid w:val="00434AE2"/>
    <w:rsid w:val="00435402"/>
    <w:rsid w:val="00435AD7"/>
    <w:rsid w:val="00435E17"/>
    <w:rsid w:val="00436557"/>
    <w:rsid w:val="00436E1E"/>
    <w:rsid w:val="00437358"/>
    <w:rsid w:val="00437C91"/>
    <w:rsid w:val="00437DEB"/>
    <w:rsid w:val="004400AD"/>
    <w:rsid w:val="004400C6"/>
    <w:rsid w:val="00440224"/>
    <w:rsid w:val="00440681"/>
    <w:rsid w:val="004406F7"/>
    <w:rsid w:val="00440A0A"/>
    <w:rsid w:val="00440E2C"/>
    <w:rsid w:val="00440F78"/>
    <w:rsid w:val="00441163"/>
    <w:rsid w:val="004411F4"/>
    <w:rsid w:val="00441418"/>
    <w:rsid w:val="00441784"/>
    <w:rsid w:val="004418FF"/>
    <w:rsid w:val="00441929"/>
    <w:rsid w:val="00441958"/>
    <w:rsid w:val="00441BB9"/>
    <w:rsid w:val="00442AE0"/>
    <w:rsid w:val="004436E1"/>
    <w:rsid w:val="00443764"/>
    <w:rsid w:val="004437FA"/>
    <w:rsid w:val="0044408C"/>
    <w:rsid w:val="0044411A"/>
    <w:rsid w:val="00444662"/>
    <w:rsid w:val="00444A87"/>
    <w:rsid w:val="00444CC0"/>
    <w:rsid w:val="0044526A"/>
    <w:rsid w:val="00445809"/>
    <w:rsid w:val="0044580D"/>
    <w:rsid w:val="00447125"/>
    <w:rsid w:val="00447175"/>
    <w:rsid w:val="00447644"/>
    <w:rsid w:val="00447B3E"/>
    <w:rsid w:val="00450053"/>
    <w:rsid w:val="00450066"/>
    <w:rsid w:val="00451159"/>
    <w:rsid w:val="004514BF"/>
    <w:rsid w:val="00451608"/>
    <w:rsid w:val="00452609"/>
    <w:rsid w:val="00452BE2"/>
    <w:rsid w:val="00452CE0"/>
    <w:rsid w:val="00452E84"/>
    <w:rsid w:val="00453A0F"/>
    <w:rsid w:val="0045410A"/>
    <w:rsid w:val="00454279"/>
    <w:rsid w:val="00454364"/>
    <w:rsid w:val="004543AD"/>
    <w:rsid w:val="0045464E"/>
    <w:rsid w:val="00454797"/>
    <w:rsid w:val="004549DC"/>
    <w:rsid w:val="0045528E"/>
    <w:rsid w:val="004568FD"/>
    <w:rsid w:val="004573EE"/>
    <w:rsid w:val="0045766C"/>
    <w:rsid w:val="00457CDC"/>
    <w:rsid w:val="0046000C"/>
    <w:rsid w:val="00460500"/>
    <w:rsid w:val="00460510"/>
    <w:rsid w:val="00460913"/>
    <w:rsid w:val="0046096B"/>
    <w:rsid w:val="004612AE"/>
    <w:rsid w:val="0046161D"/>
    <w:rsid w:val="004618AF"/>
    <w:rsid w:val="00461A98"/>
    <w:rsid w:val="00461F54"/>
    <w:rsid w:val="00462100"/>
    <w:rsid w:val="004626B2"/>
    <w:rsid w:val="00462ADA"/>
    <w:rsid w:val="0046311D"/>
    <w:rsid w:val="00463541"/>
    <w:rsid w:val="0046360C"/>
    <w:rsid w:val="0046396E"/>
    <w:rsid w:val="00463A34"/>
    <w:rsid w:val="00463D7C"/>
    <w:rsid w:val="00464061"/>
    <w:rsid w:val="0046435A"/>
    <w:rsid w:val="00464897"/>
    <w:rsid w:val="00464D84"/>
    <w:rsid w:val="00464F6A"/>
    <w:rsid w:val="004657B0"/>
    <w:rsid w:val="00465DAC"/>
    <w:rsid w:val="00465DCC"/>
    <w:rsid w:val="00465E69"/>
    <w:rsid w:val="00466487"/>
    <w:rsid w:val="00466883"/>
    <w:rsid w:val="00466C3C"/>
    <w:rsid w:val="00466E7E"/>
    <w:rsid w:val="00467394"/>
    <w:rsid w:val="00467BD1"/>
    <w:rsid w:val="00470891"/>
    <w:rsid w:val="00470CC8"/>
    <w:rsid w:val="00470E68"/>
    <w:rsid w:val="00471301"/>
    <w:rsid w:val="004717A4"/>
    <w:rsid w:val="00471B8D"/>
    <w:rsid w:val="004723E2"/>
    <w:rsid w:val="00472EAF"/>
    <w:rsid w:val="00473124"/>
    <w:rsid w:val="00474214"/>
    <w:rsid w:val="004743B2"/>
    <w:rsid w:val="00474594"/>
    <w:rsid w:val="004745F9"/>
    <w:rsid w:val="0047494E"/>
    <w:rsid w:val="004749F3"/>
    <w:rsid w:val="004751DE"/>
    <w:rsid w:val="00475304"/>
    <w:rsid w:val="00475421"/>
    <w:rsid w:val="00475CEF"/>
    <w:rsid w:val="00475DF5"/>
    <w:rsid w:val="00475E5B"/>
    <w:rsid w:val="00476181"/>
    <w:rsid w:val="004774D0"/>
    <w:rsid w:val="00477B08"/>
    <w:rsid w:val="00477F12"/>
    <w:rsid w:val="00480264"/>
    <w:rsid w:val="004802A2"/>
    <w:rsid w:val="00481472"/>
    <w:rsid w:val="00481791"/>
    <w:rsid w:val="004817B0"/>
    <w:rsid w:val="00481F4B"/>
    <w:rsid w:val="00481FE6"/>
    <w:rsid w:val="004828F1"/>
    <w:rsid w:val="00482BCD"/>
    <w:rsid w:val="00483051"/>
    <w:rsid w:val="00483098"/>
    <w:rsid w:val="00483322"/>
    <w:rsid w:val="00484150"/>
    <w:rsid w:val="00484896"/>
    <w:rsid w:val="00484FF4"/>
    <w:rsid w:val="00485183"/>
    <w:rsid w:val="004856BA"/>
    <w:rsid w:val="004859E5"/>
    <w:rsid w:val="00485BE3"/>
    <w:rsid w:val="00486200"/>
    <w:rsid w:val="004864AE"/>
    <w:rsid w:val="0048676E"/>
    <w:rsid w:val="004879A9"/>
    <w:rsid w:val="00490031"/>
    <w:rsid w:val="00490238"/>
    <w:rsid w:val="004906CC"/>
    <w:rsid w:val="004907AA"/>
    <w:rsid w:val="0049153A"/>
    <w:rsid w:val="0049170C"/>
    <w:rsid w:val="0049177E"/>
    <w:rsid w:val="00491BD6"/>
    <w:rsid w:val="00492081"/>
    <w:rsid w:val="00492202"/>
    <w:rsid w:val="0049258A"/>
    <w:rsid w:val="00492DC9"/>
    <w:rsid w:val="00492E3C"/>
    <w:rsid w:val="00492E53"/>
    <w:rsid w:val="004936F2"/>
    <w:rsid w:val="00493970"/>
    <w:rsid w:val="0049426C"/>
    <w:rsid w:val="00494385"/>
    <w:rsid w:val="004948C3"/>
    <w:rsid w:val="0049497B"/>
    <w:rsid w:val="00495BFB"/>
    <w:rsid w:val="00495F7E"/>
    <w:rsid w:val="00496523"/>
    <w:rsid w:val="00496B09"/>
    <w:rsid w:val="00496F26"/>
    <w:rsid w:val="0049702A"/>
    <w:rsid w:val="004976C6"/>
    <w:rsid w:val="00497813"/>
    <w:rsid w:val="00497A84"/>
    <w:rsid w:val="00497C56"/>
    <w:rsid w:val="00497C74"/>
    <w:rsid w:val="004A001A"/>
    <w:rsid w:val="004A01AA"/>
    <w:rsid w:val="004A029B"/>
    <w:rsid w:val="004A0B49"/>
    <w:rsid w:val="004A0CB8"/>
    <w:rsid w:val="004A12B2"/>
    <w:rsid w:val="004A1494"/>
    <w:rsid w:val="004A175C"/>
    <w:rsid w:val="004A2465"/>
    <w:rsid w:val="004A2BB0"/>
    <w:rsid w:val="004A2FB3"/>
    <w:rsid w:val="004A3192"/>
    <w:rsid w:val="004A38C5"/>
    <w:rsid w:val="004A3CA2"/>
    <w:rsid w:val="004A3DCE"/>
    <w:rsid w:val="004A3EE0"/>
    <w:rsid w:val="004A4130"/>
    <w:rsid w:val="004A4903"/>
    <w:rsid w:val="004A4A8A"/>
    <w:rsid w:val="004A4AE9"/>
    <w:rsid w:val="004A4CA2"/>
    <w:rsid w:val="004A4D87"/>
    <w:rsid w:val="004A5095"/>
    <w:rsid w:val="004A53AD"/>
    <w:rsid w:val="004A5743"/>
    <w:rsid w:val="004A5B22"/>
    <w:rsid w:val="004A6251"/>
    <w:rsid w:val="004A66A1"/>
    <w:rsid w:val="004A6B64"/>
    <w:rsid w:val="004A7014"/>
    <w:rsid w:val="004A74F2"/>
    <w:rsid w:val="004A7523"/>
    <w:rsid w:val="004A7EEE"/>
    <w:rsid w:val="004B099D"/>
    <w:rsid w:val="004B1102"/>
    <w:rsid w:val="004B12F8"/>
    <w:rsid w:val="004B1563"/>
    <w:rsid w:val="004B1CA0"/>
    <w:rsid w:val="004B20E3"/>
    <w:rsid w:val="004B231A"/>
    <w:rsid w:val="004B2370"/>
    <w:rsid w:val="004B2AC1"/>
    <w:rsid w:val="004B35D1"/>
    <w:rsid w:val="004B3DC8"/>
    <w:rsid w:val="004B3F13"/>
    <w:rsid w:val="004B4758"/>
    <w:rsid w:val="004B49C7"/>
    <w:rsid w:val="004B4B18"/>
    <w:rsid w:val="004B523F"/>
    <w:rsid w:val="004B5451"/>
    <w:rsid w:val="004B54F2"/>
    <w:rsid w:val="004B5FD4"/>
    <w:rsid w:val="004B67B8"/>
    <w:rsid w:val="004B7026"/>
    <w:rsid w:val="004B72B7"/>
    <w:rsid w:val="004B738E"/>
    <w:rsid w:val="004B771E"/>
    <w:rsid w:val="004B7784"/>
    <w:rsid w:val="004B78AE"/>
    <w:rsid w:val="004B796A"/>
    <w:rsid w:val="004C0235"/>
    <w:rsid w:val="004C0831"/>
    <w:rsid w:val="004C0912"/>
    <w:rsid w:val="004C0F39"/>
    <w:rsid w:val="004C1C68"/>
    <w:rsid w:val="004C1C87"/>
    <w:rsid w:val="004C1D0A"/>
    <w:rsid w:val="004C1E46"/>
    <w:rsid w:val="004C217D"/>
    <w:rsid w:val="004C2641"/>
    <w:rsid w:val="004C28D0"/>
    <w:rsid w:val="004C3C16"/>
    <w:rsid w:val="004C419C"/>
    <w:rsid w:val="004C434B"/>
    <w:rsid w:val="004C43DF"/>
    <w:rsid w:val="004C44A6"/>
    <w:rsid w:val="004C4B0E"/>
    <w:rsid w:val="004C4B13"/>
    <w:rsid w:val="004C4B7B"/>
    <w:rsid w:val="004C508F"/>
    <w:rsid w:val="004C5230"/>
    <w:rsid w:val="004C56A7"/>
    <w:rsid w:val="004C5845"/>
    <w:rsid w:val="004C6B01"/>
    <w:rsid w:val="004C7451"/>
    <w:rsid w:val="004C7769"/>
    <w:rsid w:val="004D0446"/>
    <w:rsid w:val="004D07AA"/>
    <w:rsid w:val="004D09A0"/>
    <w:rsid w:val="004D0BC9"/>
    <w:rsid w:val="004D1860"/>
    <w:rsid w:val="004D1BEF"/>
    <w:rsid w:val="004D20A3"/>
    <w:rsid w:val="004D2242"/>
    <w:rsid w:val="004D3209"/>
    <w:rsid w:val="004D33F9"/>
    <w:rsid w:val="004D3DB2"/>
    <w:rsid w:val="004D43A6"/>
    <w:rsid w:val="004D43BF"/>
    <w:rsid w:val="004D4863"/>
    <w:rsid w:val="004D4D6A"/>
    <w:rsid w:val="004D4F26"/>
    <w:rsid w:val="004D50BA"/>
    <w:rsid w:val="004D54B9"/>
    <w:rsid w:val="004D582C"/>
    <w:rsid w:val="004D5D9A"/>
    <w:rsid w:val="004D6003"/>
    <w:rsid w:val="004D6349"/>
    <w:rsid w:val="004D6473"/>
    <w:rsid w:val="004D6CEC"/>
    <w:rsid w:val="004D7099"/>
    <w:rsid w:val="004D7362"/>
    <w:rsid w:val="004D774B"/>
    <w:rsid w:val="004D77D4"/>
    <w:rsid w:val="004D79E9"/>
    <w:rsid w:val="004D7CC3"/>
    <w:rsid w:val="004D7D42"/>
    <w:rsid w:val="004E0359"/>
    <w:rsid w:val="004E04E9"/>
    <w:rsid w:val="004E090E"/>
    <w:rsid w:val="004E0AAE"/>
    <w:rsid w:val="004E0D8C"/>
    <w:rsid w:val="004E116F"/>
    <w:rsid w:val="004E15FE"/>
    <w:rsid w:val="004E16A8"/>
    <w:rsid w:val="004E18EC"/>
    <w:rsid w:val="004E1E61"/>
    <w:rsid w:val="004E1FBB"/>
    <w:rsid w:val="004E211E"/>
    <w:rsid w:val="004E2751"/>
    <w:rsid w:val="004E2C72"/>
    <w:rsid w:val="004E2D44"/>
    <w:rsid w:val="004E31FE"/>
    <w:rsid w:val="004E3747"/>
    <w:rsid w:val="004E37F2"/>
    <w:rsid w:val="004E3837"/>
    <w:rsid w:val="004E384A"/>
    <w:rsid w:val="004E4518"/>
    <w:rsid w:val="004E466E"/>
    <w:rsid w:val="004E4759"/>
    <w:rsid w:val="004E5196"/>
    <w:rsid w:val="004E53AB"/>
    <w:rsid w:val="004E5C71"/>
    <w:rsid w:val="004E65AE"/>
    <w:rsid w:val="004E6662"/>
    <w:rsid w:val="004E7321"/>
    <w:rsid w:val="004E7B95"/>
    <w:rsid w:val="004E7FF7"/>
    <w:rsid w:val="004F0994"/>
    <w:rsid w:val="004F0B9B"/>
    <w:rsid w:val="004F0D88"/>
    <w:rsid w:val="004F0E38"/>
    <w:rsid w:val="004F1025"/>
    <w:rsid w:val="004F1041"/>
    <w:rsid w:val="004F1B90"/>
    <w:rsid w:val="004F203D"/>
    <w:rsid w:val="004F243A"/>
    <w:rsid w:val="004F2FE5"/>
    <w:rsid w:val="004F30CB"/>
    <w:rsid w:val="004F31D8"/>
    <w:rsid w:val="004F3352"/>
    <w:rsid w:val="004F37A2"/>
    <w:rsid w:val="004F3D99"/>
    <w:rsid w:val="004F403F"/>
    <w:rsid w:val="004F4045"/>
    <w:rsid w:val="004F4269"/>
    <w:rsid w:val="004F48E8"/>
    <w:rsid w:val="004F4ADF"/>
    <w:rsid w:val="004F505A"/>
    <w:rsid w:val="004F515A"/>
    <w:rsid w:val="004F5427"/>
    <w:rsid w:val="004F546B"/>
    <w:rsid w:val="004F55A2"/>
    <w:rsid w:val="004F5781"/>
    <w:rsid w:val="004F5BA6"/>
    <w:rsid w:val="004F5C82"/>
    <w:rsid w:val="004F6193"/>
    <w:rsid w:val="004F62CD"/>
    <w:rsid w:val="004F6551"/>
    <w:rsid w:val="004F7394"/>
    <w:rsid w:val="004F76A5"/>
    <w:rsid w:val="005000E8"/>
    <w:rsid w:val="00500194"/>
    <w:rsid w:val="005003A6"/>
    <w:rsid w:val="005006F8"/>
    <w:rsid w:val="00500AA8"/>
    <w:rsid w:val="00500FF8"/>
    <w:rsid w:val="0050129C"/>
    <w:rsid w:val="00501746"/>
    <w:rsid w:val="005019EF"/>
    <w:rsid w:val="00501AA4"/>
    <w:rsid w:val="005027B0"/>
    <w:rsid w:val="00502B4C"/>
    <w:rsid w:val="00502B7E"/>
    <w:rsid w:val="00503457"/>
    <w:rsid w:val="00503BED"/>
    <w:rsid w:val="005041C0"/>
    <w:rsid w:val="00504431"/>
    <w:rsid w:val="00504751"/>
    <w:rsid w:val="005047D5"/>
    <w:rsid w:val="0050495B"/>
    <w:rsid w:val="00504F3F"/>
    <w:rsid w:val="0050517F"/>
    <w:rsid w:val="00505486"/>
    <w:rsid w:val="0050564A"/>
    <w:rsid w:val="0050566D"/>
    <w:rsid w:val="005058A7"/>
    <w:rsid w:val="00505978"/>
    <w:rsid w:val="00505A0C"/>
    <w:rsid w:val="00505B5E"/>
    <w:rsid w:val="00505FEE"/>
    <w:rsid w:val="005065AC"/>
    <w:rsid w:val="005065D5"/>
    <w:rsid w:val="00506897"/>
    <w:rsid w:val="0050692C"/>
    <w:rsid w:val="005069DC"/>
    <w:rsid w:val="00506DAC"/>
    <w:rsid w:val="00507182"/>
    <w:rsid w:val="005072AF"/>
    <w:rsid w:val="0050778F"/>
    <w:rsid w:val="00507B22"/>
    <w:rsid w:val="00507F51"/>
    <w:rsid w:val="00510438"/>
    <w:rsid w:val="00510B47"/>
    <w:rsid w:val="005113B9"/>
    <w:rsid w:val="00511BB7"/>
    <w:rsid w:val="00511EF2"/>
    <w:rsid w:val="00511F16"/>
    <w:rsid w:val="00512F42"/>
    <w:rsid w:val="005133B0"/>
    <w:rsid w:val="00513EC7"/>
    <w:rsid w:val="005141EB"/>
    <w:rsid w:val="005142E7"/>
    <w:rsid w:val="005145C6"/>
    <w:rsid w:val="0051480E"/>
    <w:rsid w:val="00514853"/>
    <w:rsid w:val="00514EBB"/>
    <w:rsid w:val="00514FDD"/>
    <w:rsid w:val="0051514D"/>
    <w:rsid w:val="00515169"/>
    <w:rsid w:val="00515242"/>
    <w:rsid w:val="005158A3"/>
    <w:rsid w:val="00516157"/>
    <w:rsid w:val="005162FA"/>
    <w:rsid w:val="00516971"/>
    <w:rsid w:val="00516B14"/>
    <w:rsid w:val="00516F0D"/>
    <w:rsid w:val="00517318"/>
    <w:rsid w:val="0051796F"/>
    <w:rsid w:val="00517979"/>
    <w:rsid w:val="00520041"/>
    <w:rsid w:val="005205F0"/>
    <w:rsid w:val="00520601"/>
    <w:rsid w:val="00520A6C"/>
    <w:rsid w:val="00520AB4"/>
    <w:rsid w:val="00520E99"/>
    <w:rsid w:val="00520F0C"/>
    <w:rsid w:val="00521355"/>
    <w:rsid w:val="005213CA"/>
    <w:rsid w:val="005215A6"/>
    <w:rsid w:val="00521625"/>
    <w:rsid w:val="005216FB"/>
    <w:rsid w:val="00521E25"/>
    <w:rsid w:val="00521F45"/>
    <w:rsid w:val="0052262F"/>
    <w:rsid w:val="00522CD6"/>
    <w:rsid w:val="005230A4"/>
    <w:rsid w:val="0052326E"/>
    <w:rsid w:val="00523B18"/>
    <w:rsid w:val="00523F60"/>
    <w:rsid w:val="0052425F"/>
    <w:rsid w:val="00524326"/>
    <w:rsid w:val="00524535"/>
    <w:rsid w:val="00524E93"/>
    <w:rsid w:val="005253BE"/>
    <w:rsid w:val="005258D6"/>
    <w:rsid w:val="00525C6F"/>
    <w:rsid w:val="00525F09"/>
    <w:rsid w:val="00525F0D"/>
    <w:rsid w:val="005260C2"/>
    <w:rsid w:val="0052635A"/>
    <w:rsid w:val="005266C8"/>
    <w:rsid w:val="0052685A"/>
    <w:rsid w:val="00526A36"/>
    <w:rsid w:val="0052707A"/>
    <w:rsid w:val="00527386"/>
    <w:rsid w:val="00527A54"/>
    <w:rsid w:val="00527D0F"/>
    <w:rsid w:val="00530077"/>
    <w:rsid w:val="0053017A"/>
    <w:rsid w:val="0053034A"/>
    <w:rsid w:val="00530A05"/>
    <w:rsid w:val="00530CE2"/>
    <w:rsid w:val="00531274"/>
    <w:rsid w:val="005315F4"/>
    <w:rsid w:val="00531A33"/>
    <w:rsid w:val="00531B3F"/>
    <w:rsid w:val="00531B99"/>
    <w:rsid w:val="00531F84"/>
    <w:rsid w:val="005325CC"/>
    <w:rsid w:val="0053273A"/>
    <w:rsid w:val="00532861"/>
    <w:rsid w:val="00532A75"/>
    <w:rsid w:val="00532B34"/>
    <w:rsid w:val="00532BDE"/>
    <w:rsid w:val="00532E40"/>
    <w:rsid w:val="0053306A"/>
    <w:rsid w:val="0053324C"/>
    <w:rsid w:val="00533319"/>
    <w:rsid w:val="005335A9"/>
    <w:rsid w:val="005338D0"/>
    <w:rsid w:val="0053467D"/>
    <w:rsid w:val="00534710"/>
    <w:rsid w:val="005348BA"/>
    <w:rsid w:val="00534BDE"/>
    <w:rsid w:val="00534C43"/>
    <w:rsid w:val="0053525F"/>
    <w:rsid w:val="00535D7C"/>
    <w:rsid w:val="00535E8A"/>
    <w:rsid w:val="00535EE9"/>
    <w:rsid w:val="005360A5"/>
    <w:rsid w:val="00536163"/>
    <w:rsid w:val="0053657A"/>
    <w:rsid w:val="0053698E"/>
    <w:rsid w:val="00536A43"/>
    <w:rsid w:val="00536ECA"/>
    <w:rsid w:val="00536FCE"/>
    <w:rsid w:val="00537089"/>
    <w:rsid w:val="005370D2"/>
    <w:rsid w:val="00537216"/>
    <w:rsid w:val="0053742C"/>
    <w:rsid w:val="00537710"/>
    <w:rsid w:val="005377A2"/>
    <w:rsid w:val="00537BDC"/>
    <w:rsid w:val="005402D3"/>
    <w:rsid w:val="00540490"/>
    <w:rsid w:val="005405CB"/>
    <w:rsid w:val="005408E3"/>
    <w:rsid w:val="00540E84"/>
    <w:rsid w:val="0054165E"/>
    <w:rsid w:val="005417EA"/>
    <w:rsid w:val="00541D4D"/>
    <w:rsid w:val="0054344F"/>
    <w:rsid w:val="00543A9D"/>
    <w:rsid w:val="00543FE5"/>
    <w:rsid w:val="00544592"/>
    <w:rsid w:val="00544A2D"/>
    <w:rsid w:val="00544D1C"/>
    <w:rsid w:val="00545BCA"/>
    <w:rsid w:val="00545E73"/>
    <w:rsid w:val="00546F5B"/>
    <w:rsid w:val="005478E0"/>
    <w:rsid w:val="00547D06"/>
    <w:rsid w:val="005503CC"/>
    <w:rsid w:val="00550480"/>
    <w:rsid w:val="0055072A"/>
    <w:rsid w:val="00550938"/>
    <w:rsid w:val="00550CAD"/>
    <w:rsid w:val="00550FBA"/>
    <w:rsid w:val="00551171"/>
    <w:rsid w:val="0055135F"/>
    <w:rsid w:val="00551841"/>
    <w:rsid w:val="0055243E"/>
    <w:rsid w:val="00552D50"/>
    <w:rsid w:val="00552DD8"/>
    <w:rsid w:val="005536AB"/>
    <w:rsid w:val="00553934"/>
    <w:rsid w:val="00553AB1"/>
    <w:rsid w:val="00553D30"/>
    <w:rsid w:val="005541B8"/>
    <w:rsid w:val="00554403"/>
    <w:rsid w:val="00554903"/>
    <w:rsid w:val="00554954"/>
    <w:rsid w:val="00554D02"/>
    <w:rsid w:val="005550F5"/>
    <w:rsid w:val="00555D3A"/>
    <w:rsid w:val="00555D5D"/>
    <w:rsid w:val="00557046"/>
    <w:rsid w:val="00557811"/>
    <w:rsid w:val="00557A96"/>
    <w:rsid w:val="00557C10"/>
    <w:rsid w:val="00557D06"/>
    <w:rsid w:val="00557EFF"/>
    <w:rsid w:val="005602BF"/>
    <w:rsid w:val="00560886"/>
    <w:rsid w:val="00560D8E"/>
    <w:rsid w:val="0056170F"/>
    <w:rsid w:val="0056175C"/>
    <w:rsid w:val="005624C7"/>
    <w:rsid w:val="00562B4E"/>
    <w:rsid w:val="00562BF9"/>
    <w:rsid w:val="00562DF0"/>
    <w:rsid w:val="005637AB"/>
    <w:rsid w:val="00563A65"/>
    <w:rsid w:val="00563FED"/>
    <w:rsid w:val="005641BE"/>
    <w:rsid w:val="00565DFB"/>
    <w:rsid w:val="0056614E"/>
    <w:rsid w:val="00567053"/>
    <w:rsid w:val="00567560"/>
    <w:rsid w:val="005675AD"/>
    <w:rsid w:val="00567693"/>
    <w:rsid w:val="00567BC6"/>
    <w:rsid w:val="0057075D"/>
    <w:rsid w:val="00570B06"/>
    <w:rsid w:val="00570EBE"/>
    <w:rsid w:val="00571015"/>
    <w:rsid w:val="00571174"/>
    <w:rsid w:val="00572516"/>
    <w:rsid w:val="00572C75"/>
    <w:rsid w:val="00572D46"/>
    <w:rsid w:val="00573277"/>
    <w:rsid w:val="00573A21"/>
    <w:rsid w:val="00573A6B"/>
    <w:rsid w:val="00573B6B"/>
    <w:rsid w:val="0057456E"/>
    <w:rsid w:val="00574718"/>
    <w:rsid w:val="005747F1"/>
    <w:rsid w:val="00574E64"/>
    <w:rsid w:val="005756EA"/>
    <w:rsid w:val="00575D4E"/>
    <w:rsid w:val="00575FD0"/>
    <w:rsid w:val="00576601"/>
    <w:rsid w:val="00576B2E"/>
    <w:rsid w:val="00576DA0"/>
    <w:rsid w:val="00576F7B"/>
    <w:rsid w:val="005770B7"/>
    <w:rsid w:val="0057741C"/>
    <w:rsid w:val="005774B3"/>
    <w:rsid w:val="00577B6B"/>
    <w:rsid w:val="00577DC0"/>
    <w:rsid w:val="00577E2C"/>
    <w:rsid w:val="00580762"/>
    <w:rsid w:val="00580FDA"/>
    <w:rsid w:val="005811C7"/>
    <w:rsid w:val="005811DF"/>
    <w:rsid w:val="0058122A"/>
    <w:rsid w:val="00581DE9"/>
    <w:rsid w:val="00581EDA"/>
    <w:rsid w:val="00582125"/>
    <w:rsid w:val="0058228A"/>
    <w:rsid w:val="00582772"/>
    <w:rsid w:val="00582C81"/>
    <w:rsid w:val="00583222"/>
    <w:rsid w:val="00583470"/>
    <w:rsid w:val="00583F27"/>
    <w:rsid w:val="005844E3"/>
    <w:rsid w:val="00584C60"/>
    <w:rsid w:val="00584CF7"/>
    <w:rsid w:val="00585073"/>
    <w:rsid w:val="00585DC4"/>
    <w:rsid w:val="00586553"/>
    <w:rsid w:val="005867C8"/>
    <w:rsid w:val="0058689A"/>
    <w:rsid w:val="00586932"/>
    <w:rsid w:val="00586B60"/>
    <w:rsid w:val="00586F84"/>
    <w:rsid w:val="0058762C"/>
    <w:rsid w:val="0058765F"/>
    <w:rsid w:val="0058775D"/>
    <w:rsid w:val="00590833"/>
    <w:rsid w:val="0059120F"/>
    <w:rsid w:val="00591416"/>
    <w:rsid w:val="00591562"/>
    <w:rsid w:val="0059174C"/>
    <w:rsid w:val="005918A9"/>
    <w:rsid w:val="00591904"/>
    <w:rsid w:val="00591A8D"/>
    <w:rsid w:val="00591B62"/>
    <w:rsid w:val="00591C15"/>
    <w:rsid w:val="00592593"/>
    <w:rsid w:val="0059288F"/>
    <w:rsid w:val="00592A54"/>
    <w:rsid w:val="00592CB2"/>
    <w:rsid w:val="00593139"/>
    <w:rsid w:val="005932B2"/>
    <w:rsid w:val="0059345C"/>
    <w:rsid w:val="00593822"/>
    <w:rsid w:val="00593A5E"/>
    <w:rsid w:val="005947CE"/>
    <w:rsid w:val="0059496B"/>
    <w:rsid w:val="005953DD"/>
    <w:rsid w:val="005955AD"/>
    <w:rsid w:val="005957C5"/>
    <w:rsid w:val="005957E5"/>
    <w:rsid w:val="00596163"/>
    <w:rsid w:val="00596280"/>
    <w:rsid w:val="0059660B"/>
    <w:rsid w:val="0059753B"/>
    <w:rsid w:val="005977D2"/>
    <w:rsid w:val="0059793B"/>
    <w:rsid w:val="00597F71"/>
    <w:rsid w:val="005A05BE"/>
    <w:rsid w:val="005A086F"/>
    <w:rsid w:val="005A18DF"/>
    <w:rsid w:val="005A1EED"/>
    <w:rsid w:val="005A26BB"/>
    <w:rsid w:val="005A3166"/>
    <w:rsid w:val="005A3427"/>
    <w:rsid w:val="005A3440"/>
    <w:rsid w:val="005A3513"/>
    <w:rsid w:val="005A3E52"/>
    <w:rsid w:val="005A3FF0"/>
    <w:rsid w:val="005A4754"/>
    <w:rsid w:val="005A47CA"/>
    <w:rsid w:val="005A4C2F"/>
    <w:rsid w:val="005A5011"/>
    <w:rsid w:val="005A5356"/>
    <w:rsid w:val="005A5584"/>
    <w:rsid w:val="005A5E29"/>
    <w:rsid w:val="005A678C"/>
    <w:rsid w:val="005A6919"/>
    <w:rsid w:val="005A6DDD"/>
    <w:rsid w:val="005A7AB7"/>
    <w:rsid w:val="005A7EFF"/>
    <w:rsid w:val="005B01D4"/>
    <w:rsid w:val="005B0802"/>
    <w:rsid w:val="005B084C"/>
    <w:rsid w:val="005B0AC5"/>
    <w:rsid w:val="005B0B22"/>
    <w:rsid w:val="005B11F2"/>
    <w:rsid w:val="005B1F72"/>
    <w:rsid w:val="005B2823"/>
    <w:rsid w:val="005B2A86"/>
    <w:rsid w:val="005B315D"/>
    <w:rsid w:val="005B3373"/>
    <w:rsid w:val="005B35AB"/>
    <w:rsid w:val="005B39A8"/>
    <w:rsid w:val="005B3B0D"/>
    <w:rsid w:val="005B3FF6"/>
    <w:rsid w:val="005B415E"/>
    <w:rsid w:val="005B4389"/>
    <w:rsid w:val="005B4411"/>
    <w:rsid w:val="005B44F3"/>
    <w:rsid w:val="005B45A9"/>
    <w:rsid w:val="005B4971"/>
    <w:rsid w:val="005B4DD3"/>
    <w:rsid w:val="005B5255"/>
    <w:rsid w:val="005B5809"/>
    <w:rsid w:val="005B6459"/>
    <w:rsid w:val="005B7A5F"/>
    <w:rsid w:val="005B7D88"/>
    <w:rsid w:val="005C01FA"/>
    <w:rsid w:val="005C054A"/>
    <w:rsid w:val="005C0D83"/>
    <w:rsid w:val="005C0FAE"/>
    <w:rsid w:val="005C12F8"/>
    <w:rsid w:val="005C1C4E"/>
    <w:rsid w:val="005C1CA9"/>
    <w:rsid w:val="005C2065"/>
    <w:rsid w:val="005C213B"/>
    <w:rsid w:val="005C21F5"/>
    <w:rsid w:val="005C2353"/>
    <w:rsid w:val="005C2DEE"/>
    <w:rsid w:val="005C2FA8"/>
    <w:rsid w:val="005C3382"/>
    <w:rsid w:val="005C34C9"/>
    <w:rsid w:val="005C35B2"/>
    <w:rsid w:val="005C36A7"/>
    <w:rsid w:val="005C36E7"/>
    <w:rsid w:val="005C3898"/>
    <w:rsid w:val="005C3F50"/>
    <w:rsid w:val="005C4037"/>
    <w:rsid w:val="005C4371"/>
    <w:rsid w:val="005C4669"/>
    <w:rsid w:val="005C4A63"/>
    <w:rsid w:val="005C5AA9"/>
    <w:rsid w:val="005C5AE0"/>
    <w:rsid w:val="005C5B42"/>
    <w:rsid w:val="005C5DC5"/>
    <w:rsid w:val="005C6743"/>
    <w:rsid w:val="005C68EA"/>
    <w:rsid w:val="005C6BDB"/>
    <w:rsid w:val="005C6DA2"/>
    <w:rsid w:val="005C6E1C"/>
    <w:rsid w:val="005C6FE0"/>
    <w:rsid w:val="005C72A9"/>
    <w:rsid w:val="005C7454"/>
    <w:rsid w:val="005C74B0"/>
    <w:rsid w:val="005C79C8"/>
    <w:rsid w:val="005C7AB6"/>
    <w:rsid w:val="005D0149"/>
    <w:rsid w:val="005D0AE2"/>
    <w:rsid w:val="005D0EC1"/>
    <w:rsid w:val="005D179F"/>
    <w:rsid w:val="005D18AC"/>
    <w:rsid w:val="005D1AB7"/>
    <w:rsid w:val="005D22E6"/>
    <w:rsid w:val="005D231F"/>
    <w:rsid w:val="005D29E7"/>
    <w:rsid w:val="005D2D8B"/>
    <w:rsid w:val="005D336C"/>
    <w:rsid w:val="005D3787"/>
    <w:rsid w:val="005D3C5D"/>
    <w:rsid w:val="005D3E4E"/>
    <w:rsid w:val="005D3FA0"/>
    <w:rsid w:val="005D43BF"/>
    <w:rsid w:val="005D49AC"/>
    <w:rsid w:val="005D4C51"/>
    <w:rsid w:val="005D5015"/>
    <w:rsid w:val="005D5622"/>
    <w:rsid w:val="005D58A0"/>
    <w:rsid w:val="005D6075"/>
    <w:rsid w:val="005D6688"/>
    <w:rsid w:val="005D67FD"/>
    <w:rsid w:val="005D6C60"/>
    <w:rsid w:val="005D6F20"/>
    <w:rsid w:val="005D7441"/>
    <w:rsid w:val="005D79BD"/>
    <w:rsid w:val="005D7B67"/>
    <w:rsid w:val="005D7CF9"/>
    <w:rsid w:val="005D7D53"/>
    <w:rsid w:val="005E008B"/>
    <w:rsid w:val="005E012C"/>
    <w:rsid w:val="005E01A2"/>
    <w:rsid w:val="005E0866"/>
    <w:rsid w:val="005E0DCA"/>
    <w:rsid w:val="005E0E20"/>
    <w:rsid w:val="005E1074"/>
    <w:rsid w:val="005E11A4"/>
    <w:rsid w:val="005E12C2"/>
    <w:rsid w:val="005E1AB9"/>
    <w:rsid w:val="005E1E3D"/>
    <w:rsid w:val="005E1FE7"/>
    <w:rsid w:val="005E22E0"/>
    <w:rsid w:val="005E273E"/>
    <w:rsid w:val="005E2794"/>
    <w:rsid w:val="005E2B3F"/>
    <w:rsid w:val="005E2D11"/>
    <w:rsid w:val="005E2D5D"/>
    <w:rsid w:val="005E3038"/>
    <w:rsid w:val="005E3160"/>
    <w:rsid w:val="005E31E1"/>
    <w:rsid w:val="005E32AD"/>
    <w:rsid w:val="005E34C1"/>
    <w:rsid w:val="005E358F"/>
    <w:rsid w:val="005E43D6"/>
    <w:rsid w:val="005E4B35"/>
    <w:rsid w:val="005E5162"/>
    <w:rsid w:val="005E5CBB"/>
    <w:rsid w:val="005E5EB2"/>
    <w:rsid w:val="005E66A2"/>
    <w:rsid w:val="005E6BB3"/>
    <w:rsid w:val="005E6FCF"/>
    <w:rsid w:val="005E7097"/>
    <w:rsid w:val="005E78E1"/>
    <w:rsid w:val="005F026E"/>
    <w:rsid w:val="005F0B31"/>
    <w:rsid w:val="005F0D83"/>
    <w:rsid w:val="005F0E79"/>
    <w:rsid w:val="005F10B2"/>
    <w:rsid w:val="005F11C8"/>
    <w:rsid w:val="005F15C0"/>
    <w:rsid w:val="005F17F2"/>
    <w:rsid w:val="005F1CBC"/>
    <w:rsid w:val="005F2311"/>
    <w:rsid w:val="005F239F"/>
    <w:rsid w:val="005F23F4"/>
    <w:rsid w:val="005F2507"/>
    <w:rsid w:val="005F2A4F"/>
    <w:rsid w:val="005F2B10"/>
    <w:rsid w:val="005F2BC9"/>
    <w:rsid w:val="005F2CDF"/>
    <w:rsid w:val="005F3364"/>
    <w:rsid w:val="005F357C"/>
    <w:rsid w:val="005F43EB"/>
    <w:rsid w:val="005F43ED"/>
    <w:rsid w:val="005F453C"/>
    <w:rsid w:val="005F4A9B"/>
    <w:rsid w:val="005F4F3B"/>
    <w:rsid w:val="005F53D2"/>
    <w:rsid w:val="005F55DB"/>
    <w:rsid w:val="005F5871"/>
    <w:rsid w:val="005F5C3D"/>
    <w:rsid w:val="005F5DB0"/>
    <w:rsid w:val="005F5E7A"/>
    <w:rsid w:val="005F63BC"/>
    <w:rsid w:val="005F6523"/>
    <w:rsid w:val="005F65AC"/>
    <w:rsid w:val="005F661F"/>
    <w:rsid w:val="005F69A7"/>
    <w:rsid w:val="005F6D96"/>
    <w:rsid w:val="005F722E"/>
    <w:rsid w:val="005F767F"/>
    <w:rsid w:val="005F7946"/>
    <w:rsid w:val="005F7BE0"/>
    <w:rsid w:val="005F7E35"/>
    <w:rsid w:val="006002C3"/>
    <w:rsid w:val="00600338"/>
    <w:rsid w:val="00600758"/>
    <w:rsid w:val="0060080D"/>
    <w:rsid w:val="006015F6"/>
    <w:rsid w:val="00601C11"/>
    <w:rsid w:val="006020EB"/>
    <w:rsid w:val="006021B7"/>
    <w:rsid w:val="006022AC"/>
    <w:rsid w:val="00603151"/>
    <w:rsid w:val="00603179"/>
    <w:rsid w:val="00603318"/>
    <w:rsid w:val="00603604"/>
    <w:rsid w:val="00603C39"/>
    <w:rsid w:val="006041E2"/>
    <w:rsid w:val="00604F7C"/>
    <w:rsid w:val="00605012"/>
    <w:rsid w:val="0060527D"/>
    <w:rsid w:val="00605482"/>
    <w:rsid w:val="00605CAB"/>
    <w:rsid w:val="00605E72"/>
    <w:rsid w:val="00605ECA"/>
    <w:rsid w:val="00606342"/>
    <w:rsid w:val="006074BA"/>
    <w:rsid w:val="00607FA2"/>
    <w:rsid w:val="00610157"/>
    <w:rsid w:val="006102D0"/>
    <w:rsid w:val="00610783"/>
    <w:rsid w:val="006109F5"/>
    <w:rsid w:val="00610F4E"/>
    <w:rsid w:val="0061147B"/>
    <w:rsid w:val="00611505"/>
    <w:rsid w:val="0061188C"/>
    <w:rsid w:val="00611EFE"/>
    <w:rsid w:val="006121AC"/>
    <w:rsid w:val="0061237E"/>
    <w:rsid w:val="00612607"/>
    <w:rsid w:val="0061269E"/>
    <w:rsid w:val="006129BB"/>
    <w:rsid w:val="00612C15"/>
    <w:rsid w:val="00612C73"/>
    <w:rsid w:val="00612C87"/>
    <w:rsid w:val="00612CB4"/>
    <w:rsid w:val="0061305A"/>
    <w:rsid w:val="006138CF"/>
    <w:rsid w:val="00613A20"/>
    <w:rsid w:val="00613A9B"/>
    <w:rsid w:val="00613E5D"/>
    <w:rsid w:val="00614223"/>
    <w:rsid w:val="006148F1"/>
    <w:rsid w:val="00614F7A"/>
    <w:rsid w:val="006150FE"/>
    <w:rsid w:val="0061551F"/>
    <w:rsid w:val="006157A5"/>
    <w:rsid w:val="006157AF"/>
    <w:rsid w:val="00615FAD"/>
    <w:rsid w:val="006161DD"/>
    <w:rsid w:val="006163AF"/>
    <w:rsid w:val="00616881"/>
    <w:rsid w:val="00616C1F"/>
    <w:rsid w:val="00616DD1"/>
    <w:rsid w:val="006171D1"/>
    <w:rsid w:val="00617A49"/>
    <w:rsid w:val="00617AE7"/>
    <w:rsid w:val="00617C13"/>
    <w:rsid w:val="00617CA1"/>
    <w:rsid w:val="00617D48"/>
    <w:rsid w:val="00617E24"/>
    <w:rsid w:val="006202F0"/>
    <w:rsid w:val="00620794"/>
    <w:rsid w:val="00620C59"/>
    <w:rsid w:val="00620E43"/>
    <w:rsid w:val="00621AB5"/>
    <w:rsid w:val="00621C31"/>
    <w:rsid w:val="0062251C"/>
    <w:rsid w:val="00623734"/>
    <w:rsid w:val="00623C7A"/>
    <w:rsid w:val="00623CD4"/>
    <w:rsid w:val="00623DD6"/>
    <w:rsid w:val="00624222"/>
    <w:rsid w:val="006243E1"/>
    <w:rsid w:val="006245E5"/>
    <w:rsid w:val="006248E1"/>
    <w:rsid w:val="00624D47"/>
    <w:rsid w:val="006250B7"/>
    <w:rsid w:val="00625B34"/>
    <w:rsid w:val="00625F5A"/>
    <w:rsid w:val="00626169"/>
    <w:rsid w:val="006261D5"/>
    <w:rsid w:val="00626878"/>
    <w:rsid w:val="006269DA"/>
    <w:rsid w:val="00626F11"/>
    <w:rsid w:val="00627A77"/>
    <w:rsid w:val="006300B6"/>
    <w:rsid w:val="0063037E"/>
    <w:rsid w:val="00631682"/>
    <w:rsid w:val="006316E2"/>
    <w:rsid w:val="00631782"/>
    <w:rsid w:val="00631A43"/>
    <w:rsid w:val="00632242"/>
    <w:rsid w:val="0063272A"/>
    <w:rsid w:val="00632E1D"/>
    <w:rsid w:val="00632EEB"/>
    <w:rsid w:val="00633429"/>
    <w:rsid w:val="00633902"/>
    <w:rsid w:val="00633BD7"/>
    <w:rsid w:val="00633C57"/>
    <w:rsid w:val="00633E7C"/>
    <w:rsid w:val="00633FC3"/>
    <w:rsid w:val="00634A8C"/>
    <w:rsid w:val="006354EA"/>
    <w:rsid w:val="006355C3"/>
    <w:rsid w:val="006356DC"/>
    <w:rsid w:val="00635C74"/>
    <w:rsid w:val="00635D35"/>
    <w:rsid w:val="00635D47"/>
    <w:rsid w:val="00635F0E"/>
    <w:rsid w:val="00636715"/>
    <w:rsid w:val="006369DB"/>
    <w:rsid w:val="00636D42"/>
    <w:rsid w:val="00636F85"/>
    <w:rsid w:val="00637284"/>
    <w:rsid w:val="00640238"/>
    <w:rsid w:val="00640955"/>
    <w:rsid w:val="00640AFA"/>
    <w:rsid w:val="00640E02"/>
    <w:rsid w:val="006413EF"/>
    <w:rsid w:val="00641512"/>
    <w:rsid w:val="0064181E"/>
    <w:rsid w:val="00641DAA"/>
    <w:rsid w:val="00641ECE"/>
    <w:rsid w:val="00642499"/>
    <w:rsid w:val="00642788"/>
    <w:rsid w:val="006427DC"/>
    <w:rsid w:val="00642DBD"/>
    <w:rsid w:val="006431C0"/>
    <w:rsid w:val="0064333F"/>
    <w:rsid w:val="00643CAF"/>
    <w:rsid w:val="00643E47"/>
    <w:rsid w:val="00644BD9"/>
    <w:rsid w:val="00644EBD"/>
    <w:rsid w:val="00645542"/>
    <w:rsid w:val="00645896"/>
    <w:rsid w:val="00645C18"/>
    <w:rsid w:val="00645CA9"/>
    <w:rsid w:val="00645DAC"/>
    <w:rsid w:val="00645DF2"/>
    <w:rsid w:val="00646092"/>
    <w:rsid w:val="00646464"/>
    <w:rsid w:val="006469B3"/>
    <w:rsid w:val="00646DF7"/>
    <w:rsid w:val="00647744"/>
    <w:rsid w:val="00647CD1"/>
    <w:rsid w:val="00647E2B"/>
    <w:rsid w:val="00650339"/>
    <w:rsid w:val="006521B6"/>
    <w:rsid w:val="0065243B"/>
    <w:rsid w:val="00652D41"/>
    <w:rsid w:val="0065306A"/>
    <w:rsid w:val="0065315E"/>
    <w:rsid w:val="0065316D"/>
    <w:rsid w:val="00653331"/>
    <w:rsid w:val="0065350D"/>
    <w:rsid w:val="006541B3"/>
    <w:rsid w:val="00654DE6"/>
    <w:rsid w:val="006554E4"/>
    <w:rsid w:val="0065550F"/>
    <w:rsid w:val="00655590"/>
    <w:rsid w:val="00655D5C"/>
    <w:rsid w:val="00655DD7"/>
    <w:rsid w:val="00655F9A"/>
    <w:rsid w:val="00656303"/>
    <w:rsid w:val="00656F29"/>
    <w:rsid w:val="00656FD0"/>
    <w:rsid w:val="00656FEB"/>
    <w:rsid w:val="00657707"/>
    <w:rsid w:val="00657B74"/>
    <w:rsid w:val="00657C1F"/>
    <w:rsid w:val="00657F7E"/>
    <w:rsid w:val="00660556"/>
    <w:rsid w:val="006606F9"/>
    <w:rsid w:val="006608B6"/>
    <w:rsid w:val="00660C74"/>
    <w:rsid w:val="00660D44"/>
    <w:rsid w:val="0066105C"/>
    <w:rsid w:val="00661868"/>
    <w:rsid w:val="00661B1C"/>
    <w:rsid w:val="00661BD2"/>
    <w:rsid w:val="0066241A"/>
    <w:rsid w:val="006624AC"/>
    <w:rsid w:val="006625DC"/>
    <w:rsid w:val="0066271C"/>
    <w:rsid w:val="006627A9"/>
    <w:rsid w:val="00662BAD"/>
    <w:rsid w:val="006630EC"/>
    <w:rsid w:val="00663190"/>
    <w:rsid w:val="006633A3"/>
    <w:rsid w:val="006634C4"/>
    <w:rsid w:val="00664F23"/>
    <w:rsid w:val="006650B7"/>
    <w:rsid w:val="006650F5"/>
    <w:rsid w:val="006654F9"/>
    <w:rsid w:val="00665ADB"/>
    <w:rsid w:val="00665BD2"/>
    <w:rsid w:val="00666103"/>
    <w:rsid w:val="00666519"/>
    <w:rsid w:val="00667351"/>
    <w:rsid w:val="0067047A"/>
    <w:rsid w:val="0067065A"/>
    <w:rsid w:val="00670D02"/>
    <w:rsid w:val="00671161"/>
    <w:rsid w:val="006712A6"/>
    <w:rsid w:val="00671CFE"/>
    <w:rsid w:val="00671F1C"/>
    <w:rsid w:val="006721CD"/>
    <w:rsid w:val="00672537"/>
    <w:rsid w:val="00672584"/>
    <w:rsid w:val="00672A69"/>
    <w:rsid w:val="00672C15"/>
    <w:rsid w:val="00672E57"/>
    <w:rsid w:val="00673BAF"/>
    <w:rsid w:val="00674897"/>
    <w:rsid w:val="00674EED"/>
    <w:rsid w:val="006751A0"/>
    <w:rsid w:val="0067554D"/>
    <w:rsid w:val="0067564F"/>
    <w:rsid w:val="006757E8"/>
    <w:rsid w:val="00675822"/>
    <w:rsid w:val="00675A0B"/>
    <w:rsid w:val="00675C21"/>
    <w:rsid w:val="00676258"/>
    <w:rsid w:val="006762D7"/>
    <w:rsid w:val="006767F7"/>
    <w:rsid w:val="00676B75"/>
    <w:rsid w:val="00676D43"/>
    <w:rsid w:val="006770D0"/>
    <w:rsid w:val="0067768B"/>
    <w:rsid w:val="006776AD"/>
    <w:rsid w:val="006778DB"/>
    <w:rsid w:val="00677D0B"/>
    <w:rsid w:val="00677DB5"/>
    <w:rsid w:val="00677EBA"/>
    <w:rsid w:val="006806AC"/>
    <w:rsid w:val="0068077D"/>
    <w:rsid w:val="00680C37"/>
    <w:rsid w:val="00680EBF"/>
    <w:rsid w:val="00680FB4"/>
    <w:rsid w:val="006814C6"/>
    <w:rsid w:val="006819E8"/>
    <w:rsid w:val="00681C79"/>
    <w:rsid w:val="00682033"/>
    <w:rsid w:val="006822B9"/>
    <w:rsid w:val="006822DC"/>
    <w:rsid w:val="00682656"/>
    <w:rsid w:val="00682665"/>
    <w:rsid w:val="0068281B"/>
    <w:rsid w:val="00682B5A"/>
    <w:rsid w:val="00682F46"/>
    <w:rsid w:val="006831FB"/>
    <w:rsid w:val="00683550"/>
    <w:rsid w:val="0068415D"/>
    <w:rsid w:val="006841EE"/>
    <w:rsid w:val="006844E6"/>
    <w:rsid w:val="006845FB"/>
    <w:rsid w:val="00684913"/>
    <w:rsid w:val="006849BB"/>
    <w:rsid w:val="00684BF7"/>
    <w:rsid w:val="0068544F"/>
    <w:rsid w:val="0068597B"/>
    <w:rsid w:val="00686D69"/>
    <w:rsid w:val="00686F30"/>
    <w:rsid w:val="006875A7"/>
    <w:rsid w:val="006877CE"/>
    <w:rsid w:val="006878C2"/>
    <w:rsid w:val="00690373"/>
    <w:rsid w:val="00690B35"/>
    <w:rsid w:val="00690D59"/>
    <w:rsid w:val="0069148B"/>
    <w:rsid w:val="00691570"/>
    <w:rsid w:val="00691571"/>
    <w:rsid w:val="00691869"/>
    <w:rsid w:val="00691A1E"/>
    <w:rsid w:val="00691B2B"/>
    <w:rsid w:val="00691E71"/>
    <w:rsid w:val="0069292D"/>
    <w:rsid w:val="00692B81"/>
    <w:rsid w:val="00692E30"/>
    <w:rsid w:val="0069384C"/>
    <w:rsid w:val="00693943"/>
    <w:rsid w:val="00693E38"/>
    <w:rsid w:val="00694274"/>
    <w:rsid w:val="0069449C"/>
    <w:rsid w:val="006955AB"/>
    <w:rsid w:val="00695774"/>
    <w:rsid w:val="00696294"/>
    <w:rsid w:val="00696423"/>
    <w:rsid w:val="00696496"/>
    <w:rsid w:val="00696EB4"/>
    <w:rsid w:val="00697789"/>
    <w:rsid w:val="006A03DB"/>
    <w:rsid w:val="006A051D"/>
    <w:rsid w:val="006A06BB"/>
    <w:rsid w:val="006A06BF"/>
    <w:rsid w:val="006A0BD1"/>
    <w:rsid w:val="006A0D89"/>
    <w:rsid w:val="006A10A3"/>
    <w:rsid w:val="006A18A9"/>
    <w:rsid w:val="006A24E7"/>
    <w:rsid w:val="006A2A6F"/>
    <w:rsid w:val="006A2CD6"/>
    <w:rsid w:val="006A3B7E"/>
    <w:rsid w:val="006A3FD6"/>
    <w:rsid w:val="006A4B75"/>
    <w:rsid w:val="006A4B90"/>
    <w:rsid w:val="006A4DF4"/>
    <w:rsid w:val="006A4EA1"/>
    <w:rsid w:val="006A50D7"/>
    <w:rsid w:val="006A5169"/>
    <w:rsid w:val="006A51F1"/>
    <w:rsid w:val="006A52C4"/>
    <w:rsid w:val="006A6255"/>
    <w:rsid w:val="006A638D"/>
    <w:rsid w:val="006A672D"/>
    <w:rsid w:val="006A68FF"/>
    <w:rsid w:val="006A6B9E"/>
    <w:rsid w:val="006A73FA"/>
    <w:rsid w:val="006A746B"/>
    <w:rsid w:val="006A7715"/>
    <w:rsid w:val="006A7A05"/>
    <w:rsid w:val="006A7B19"/>
    <w:rsid w:val="006A7D2F"/>
    <w:rsid w:val="006A7F0C"/>
    <w:rsid w:val="006B01AE"/>
    <w:rsid w:val="006B02BE"/>
    <w:rsid w:val="006B0F55"/>
    <w:rsid w:val="006B175E"/>
    <w:rsid w:val="006B1D34"/>
    <w:rsid w:val="006B2673"/>
    <w:rsid w:val="006B284F"/>
    <w:rsid w:val="006B28AB"/>
    <w:rsid w:val="006B30B8"/>
    <w:rsid w:val="006B320B"/>
    <w:rsid w:val="006B331A"/>
    <w:rsid w:val="006B3748"/>
    <w:rsid w:val="006B3DC7"/>
    <w:rsid w:val="006B3DF5"/>
    <w:rsid w:val="006B411C"/>
    <w:rsid w:val="006B439E"/>
    <w:rsid w:val="006B44CC"/>
    <w:rsid w:val="006B50AD"/>
    <w:rsid w:val="006B5621"/>
    <w:rsid w:val="006B56EC"/>
    <w:rsid w:val="006B5A6D"/>
    <w:rsid w:val="006B6125"/>
    <w:rsid w:val="006B6204"/>
    <w:rsid w:val="006B642D"/>
    <w:rsid w:val="006B64A1"/>
    <w:rsid w:val="006B683B"/>
    <w:rsid w:val="006B6A69"/>
    <w:rsid w:val="006B6B98"/>
    <w:rsid w:val="006B6E99"/>
    <w:rsid w:val="006B6FA3"/>
    <w:rsid w:val="006B76D6"/>
    <w:rsid w:val="006B7BDB"/>
    <w:rsid w:val="006C0601"/>
    <w:rsid w:val="006C0FBC"/>
    <w:rsid w:val="006C1CCD"/>
    <w:rsid w:val="006C1DED"/>
    <w:rsid w:val="006C20FC"/>
    <w:rsid w:val="006C2185"/>
    <w:rsid w:val="006C2BEC"/>
    <w:rsid w:val="006C2EB2"/>
    <w:rsid w:val="006C35E0"/>
    <w:rsid w:val="006C39C3"/>
    <w:rsid w:val="006C426D"/>
    <w:rsid w:val="006C45F9"/>
    <w:rsid w:val="006C4712"/>
    <w:rsid w:val="006C4E09"/>
    <w:rsid w:val="006C5A91"/>
    <w:rsid w:val="006C5BEF"/>
    <w:rsid w:val="006C607E"/>
    <w:rsid w:val="006C6428"/>
    <w:rsid w:val="006C69FC"/>
    <w:rsid w:val="006C6B61"/>
    <w:rsid w:val="006C6D73"/>
    <w:rsid w:val="006C6F1D"/>
    <w:rsid w:val="006C6FA8"/>
    <w:rsid w:val="006C743D"/>
    <w:rsid w:val="006D029A"/>
    <w:rsid w:val="006D075D"/>
    <w:rsid w:val="006D0C81"/>
    <w:rsid w:val="006D128F"/>
    <w:rsid w:val="006D1B6D"/>
    <w:rsid w:val="006D2265"/>
    <w:rsid w:val="006D2520"/>
    <w:rsid w:val="006D2536"/>
    <w:rsid w:val="006D26B9"/>
    <w:rsid w:val="006D27FB"/>
    <w:rsid w:val="006D2AFF"/>
    <w:rsid w:val="006D2C62"/>
    <w:rsid w:val="006D2E7D"/>
    <w:rsid w:val="006D30B6"/>
    <w:rsid w:val="006D343F"/>
    <w:rsid w:val="006D3562"/>
    <w:rsid w:val="006D4118"/>
    <w:rsid w:val="006D43DF"/>
    <w:rsid w:val="006D45E6"/>
    <w:rsid w:val="006D4936"/>
    <w:rsid w:val="006D4D3D"/>
    <w:rsid w:val="006D64A0"/>
    <w:rsid w:val="006D68E2"/>
    <w:rsid w:val="006D6BF0"/>
    <w:rsid w:val="006D71BC"/>
    <w:rsid w:val="006D7835"/>
    <w:rsid w:val="006E00B9"/>
    <w:rsid w:val="006E035E"/>
    <w:rsid w:val="006E044E"/>
    <w:rsid w:val="006E053C"/>
    <w:rsid w:val="006E068B"/>
    <w:rsid w:val="006E0B83"/>
    <w:rsid w:val="006E0D01"/>
    <w:rsid w:val="006E13E3"/>
    <w:rsid w:val="006E1634"/>
    <w:rsid w:val="006E1783"/>
    <w:rsid w:val="006E26E4"/>
    <w:rsid w:val="006E3360"/>
    <w:rsid w:val="006E4205"/>
    <w:rsid w:val="006E4326"/>
    <w:rsid w:val="006E463A"/>
    <w:rsid w:val="006E480C"/>
    <w:rsid w:val="006E4A65"/>
    <w:rsid w:val="006E5797"/>
    <w:rsid w:val="006E58CF"/>
    <w:rsid w:val="006E5DF5"/>
    <w:rsid w:val="006E621D"/>
    <w:rsid w:val="006E65EB"/>
    <w:rsid w:val="006E7A9F"/>
    <w:rsid w:val="006F0279"/>
    <w:rsid w:val="006F052F"/>
    <w:rsid w:val="006F0882"/>
    <w:rsid w:val="006F149B"/>
    <w:rsid w:val="006F1C6B"/>
    <w:rsid w:val="006F32BA"/>
    <w:rsid w:val="006F45AC"/>
    <w:rsid w:val="006F4FB7"/>
    <w:rsid w:val="006F5481"/>
    <w:rsid w:val="006F564B"/>
    <w:rsid w:val="006F5704"/>
    <w:rsid w:val="006F5F77"/>
    <w:rsid w:val="006F6490"/>
    <w:rsid w:val="006F6CE9"/>
    <w:rsid w:val="006F6D2F"/>
    <w:rsid w:val="006F6E5E"/>
    <w:rsid w:val="006F6E82"/>
    <w:rsid w:val="006F6FD0"/>
    <w:rsid w:val="006F7211"/>
    <w:rsid w:val="006F771C"/>
    <w:rsid w:val="006F77AC"/>
    <w:rsid w:val="006F7EF0"/>
    <w:rsid w:val="00700034"/>
    <w:rsid w:val="007001FF"/>
    <w:rsid w:val="007002AD"/>
    <w:rsid w:val="007002D9"/>
    <w:rsid w:val="00700673"/>
    <w:rsid w:val="00700943"/>
    <w:rsid w:val="00700C6A"/>
    <w:rsid w:val="00700CED"/>
    <w:rsid w:val="00700E21"/>
    <w:rsid w:val="00701428"/>
    <w:rsid w:val="0070193D"/>
    <w:rsid w:val="007019FD"/>
    <w:rsid w:val="00701BC0"/>
    <w:rsid w:val="00701C84"/>
    <w:rsid w:val="00701DAF"/>
    <w:rsid w:val="007020C7"/>
    <w:rsid w:val="007023E2"/>
    <w:rsid w:val="0070241B"/>
    <w:rsid w:val="007026DD"/>
    <w:rsid w:val="00702BD2"/>
    <w:rsid w:val="007032A8"/>
    <w:rsid w:val="007032B3"/>
    <w:rsid w:val="007036AD"/>
    <w:rsid w:val="00703DE4"/>
    <w:rsid w:val="00703E3C"/>
    <w:rsid w:val="00703E55"/>
    <w:rsid w:val="00703FBE"/>
    <w:rsid w:val="007045AC"/>
    <w:rsid w:val="00704639"/>
    <w:rsid w:val="00704D6A"/>
    <w:rsid w:val="007051F5"/>
    <w:rsid w:val="007056B7"/>
    <w:rsid w:val="007067AD"/>
    <w:rsid w:val="00706B4E"/>
    <w:rsid w:val="007073DD"/>
    <w:rsid w:val="00707849"/>
    <w:rsid w:val="00710491"/>
    <w:rsid w:val="007105A9"/>
    <w:rsid w:val="007107AD"/>
    <w:rsid w:val="00710D70"/>
    <w:rsid w:val="00710EED"/>
    <w:rsid w:val="00711513"/>
    <w:rsid w:val="007116DB"/>
    <w:rsid w:val="0071170C"/>
    <w:rsid w:val="00712600"/>
    <w:rsid w:val="00712704"/>
    <w:rsid w:val="0071276E"/>
    <w:rsid w:val="007127C6"/>
    <w:rsid w:val="007131C9"/>
    <w:rsid w:val="007132AB"/>
    <w:rsid w:val="00713D29"/>
    <w:rsid w:val="00713EC2"/>
    <w:rsid w:val="00714345"/>
    <w:rsid w:val="00714522"/>
    <w:rsid w:val="007145D5"/>
    <w:rsid w:val="007146B0"/>
    <w:rsid w:val="007147C9"/>
    <w:rsid w:val="007147DD"/>
    <w:rsid w:val="00714BD7"/>
    <w:rsid w:val="00714C70"/>
    <w:rsid w:val="00714D3C"/>
    <w:rsid w:val="00715AE3"/>
    <w:rsid w:val="00715EC0"/>
    <w:rsid w:val="00716226"/>
    <w:rsid w:val="00716469"/>
    <w:rsid w:val="00716657"/>
    <w:rsid w:val="00716EDE"/>
    <w:rsid w:val="00716F2C"/>
    <w:rsid w:val="00717DC3"/>
    <w:rsid w:val="00720007"/>
    <w:rsid w:val="007204EC"/>
    <w:rsid w:val="0072059E"/>
    <w:rsid w:val="007209F4"/>
    <w:rsid w:val="00720B82"/>
    <w:rsid w:val="00720F20"/>
    <w:rsid w:val="00721648"/>
    <w:rsid w:val="00721A7A"/>
    <w:rsid w:val="00721CFE"/>
    <w:rsid w:val="00722024"/>
    <w:rsid w:val="0072247D"/>
    <w:rsid w:val="00722AA9"/>
    <w:rsid w:val="00722D0F"/>
    <w:rsid w:val="00722DAC"/>
    <w:rsid w:val="00722E53"/>
    <w:rsid w:val="007234B5"/>
    <w:rsid w:val="00723559"/>
    <w:rsid w:val="00723810"/>
    <w:rsid w:val="00723B7A"/>
    <w:rsid w:val="00723BE2"/>
    <w:rsid w:val="00723D63"/>
    <w:rsid w:val="00723F83"/>
    <w:rsid w:val="00723FE7"/>
    <w:rsid w:val="007249EC"/>
    <w:rsid w:val="007250AD"/>
    <w:rsid w:val="007255FC"/>
    <w:rsid w:val="00725AF0"/>
    <w:rsid w:val="007268DE"/>
    <w:rsid w:val="0072693D"/>
    <w:rsid w:val="00726A24"/>
    <w:rsid w:val="00726FDE"/>
    <w:rsid w:val="00727258"/>
    <w:rsid w:val="00727568"/>
    <w:rsid w:val="007277E6"/>
    <w:rsid w:val="00727849"/>
    <w:rsid w:val="00727D01"/>
    <w:rsid w:val="0073037B"/>
    <w:rsid w:val="00730E02"/>
    <w:rsid w:val="00731255"/>
    <w:rsid w:val="00731BF2"/>
    <w:rsid w:val="007324B4"/>
    <w:rsid w:val="00732642"/>
    <w:rsid w:val="00733579"/>
    <w:rsid w:val="007339E9"/>
    <w:rsid w:val="00733C58"/>
    <w:rsid w:val="00734187"/>
    <w:rsid w:val="00734250"/>
    <w:rsid w:val="00734282"/>
    <w:rsid w:val="0073431C"/>
    <w:rsid w:val="007346C0"/>
    <w:rsid w:val="00734E86"/>
    <w:rsid w:val="00735372"/>
    <w:rsid w:val="00735522"/>
    <w:rsid w:val="00735ABA"/>
    <w:rsid w:val="00735C88"/>
    <w:rsid w:val="00735D12"/>
    <w:rsid w:val="00735F27"/>
    <w:rsid w:val="00735F4A"/>
    <w:rsid w:val="00736209"/>
    <w:rsid w:val="0073641C"/>
    <w:rsid w:val="00736B18"/>
    <w:rsid w:val="00737CFA"/>
    <w:rsid w:val="00740340"/>
    <w:rsid w:val="007406C9"/>
    <w:rsid w:val="007407FC"/>
    <w:rsid w:val="007408EB"/>
    <w:rsid w:val="00740B03"/>
    <w:rsid w:val="007415C1"/>
    <w:rsid w:val="007416A8"/>
    <w:rsid w:val="00741DB1"/>
    <w:rsid w:val="0074234D"/>
    <w:rsid w:val="007424C1"/>
    <w:rsid w:val="0074251C"/>
    <w:rsid w:val="00742610"/>
    <w:rsid w:val="00742890"/>
    <w:rsid w:val="00743237"/>
    <w:rsid w:val="007433A8"/>
    <w:rsid w:val="00743664"/>
    <w:rsid w:val="0074376F"/>
    <w:rsid w:val="00743C46"/>
    <w:rsid w:val="007440C9"/>
    <w:rsid w:val="0074421C"/>
    <w:rsid w:val="007447B2"/>
    <w:rsid w:val="00744B31"/>
    <w:rsid w:val="00744C4B"/>
    <w:rsid w:val="00744F76"/>
    <w:rsid w:val="007453E8"/>
    <w:rsid w:val="00745425"/>
    <w:rsid w:val="00745681"/>
    <w:rsid w:val="007456DD"/>
    <w:rsid w:val="00746309"/>
    <w:rsid w:val="00746B0C"/>
    <w:rsid w:val="00746BC3"/>
    <w:rsid w:val="007476EB"/>
    <w:rsid w:val="0074776E"/>
    <w:rsid w:val="00747867"/>
    <w:rsid w:val="00747D29"/>
    <w:rsid w:val="007500F7"/>
    <w:rsid w:val="007505F9"/>
    <w:rsid w:val="00750F97"/>
    <w:rsid w:val="007510A6"/>
    <w:rsid w:val="00751D12"/>
    <w:rsid w:val="00751FEB"/>
    <w:rsid w:val="00752845"/>
    <w:rsid w:val="00752C67"/>
    <w:rsid w:val="00753205"/>
    <w:rsid w:val="007535D7"/>
    <w:rsid w:val="00753D10"/>
    <w:rsid w:val="00753E1E"/>
    <w:rsid w:val="00753FE4"/>
    <w:rsid w:val="007545D0"/>
    <w:rsid w:val="0075482A"/>
    <w:rsid w:val="00754CFB"/>
    <w:rsid w:val="007556B3"/>
    <w:rsid w:val="00755AC4"/>
    <w:rsid w:val="00755FC0"/>
    <w:rsid w:val="00756191"/>
    <w:rsid w:val="0075658D"/>
    <w:rsid w:val="00756654"/>
    <w:rsid w:val="00756851"/>
    <w:rsid w:val="00756AC9"/>
    <w:rsid w:val="007575BE"/>
    <w:rsid w:val="00757CAB"/>
    <w:rsid w:val="00757E3C"/>
    <w:rsid w:val="0076032A"/>
    <w:rsid w:val="0076074C"/>
    <w:rsid w:val="0076075F"/>
    <w:rsid w:val="00760AB9"/>
    <w:rsid w:val="00760CD2"/>
    <w:rsid w:val="00760EFE"/>
    <w:rsid w:val="00760F21"/>
    <w:rsid w:val="00761725"/>
    <w:rsid w:val="007617EA"/>
    <w:rsid w:val="00761B49"/>
    <w:rsid w:val="00761BF0"/>
    <w:rsid w:val="0076227D"/>
    <w:rsid w:val="00762462"/>
    <w:rsid w:val="00762640"/>
    <w:rsid w:val="00762668"/>
    <w:rsid w:val="00762CEB"/>
    <w:rsid w:val="00762EFB"/>
    <w:rsid w:val="007631E8"/>
    <w:rsid w:val="0076345A"/>
    <w:rsid w:val="00763480"/>
    <w:rsid w:val="007638B4"/>
    <w:rsid w:val="00763A59"/>
    <w:rsid w:val="00763B35"/>
    <w:rsid w:val="00763C45"/>
    <w:rsid w:val="00763CDD"/>
    <w:rsid w:val="00764464"/>
    <w:rsid w:val="00764473"/>
    <w:rsid w:val="00764796"/>
    <w:rsid w:val="00764C7D"/>
    <w:rsid w:val="00764E66"/>
    <w:rsid w:val="00764F60"/>
    <w:rsid w:val="00765192"/>
    <w:rsid w:val="00765791"/>
    <w:rsid w:val="00765F0C"/>
    <w:rsid w:val="0076639A"/>
    <w:rsid w:val="007663EA"/>
    <w:rsid w:val="00766962"/>
    <w:rsid w:val="007669CD"/>
    <w:rsid w:val="00766F40"/>
    <w:rsid w:val="007671AF"/>
    <w:rsid w:val="00767995"/>
    <w:rsid w:val="00767B2E"/>
    <w:rsid w:val="00767B9E"/>
    <w:rsid w:val="00767DAE"/>
    <w:rsid w:val="00767DB8"/>
    <w:rsid w:val="00767ECC"/>
    <w:rsid w:val="0077012C"/>
    <w:rsid w:val="00770147"/>
    <w:rsid w:val="00770351"/>
    <w:rsid w:val="0077048F"/>
    <w:rsid w:val="007706C6"/>
    <w:rsid w:val="00771018"/>
    <w:rsid w:val="00771220"/>
    <w:rsid w:val="007713B0"/>
    <w:rsid w:val="0077158D"/>
    <w:rsid w:val="007717CC"/>
    <w:rsid w:val="00771882"/>
    <w:rsid w:val="00771A8C"/>
    <w:rsid w:val="00771C85"/>
    <w:rsid w:val="00771FB0"/>
    <w:rsid w:val="007720E7"/>
    <w:rsid w:val="00772935"/>
    <w:rsid w:val="00773077"/>
    <w:rsid w:val="007740BD"/>
    <w:rsid w:val="007743A8"/>
    <w:rsid w:val="007748BA"/>
    <w:rsid w:val="007748FC"/>
    <w:rsid w:val="007756D3"/>
    <w:rsid w:val="00775840"/>
    <w:rsid w:val="00775A06"/>
    <w:rsid w:val="00775BED"/>
    <w:rsid w:val="00775C69"/>
    <w:rsid w:val="00775E38"/>
    <w:rsid w:val="00775ED7"/>
    <w:rsid w:val="007763B0"/>
    <w:rsid w:val="007765FF"/>
    <w:rsid w:val="00776750"/>
    <w:rsid w:val="0077684B"/>
    <w:rsid w:val="00776B87"/>
    <w:rsid w:val="00776DC5"/>
    <w:rsid w:val="0077723D"/>
    <w:rsid w:val="00777657"/>
    <w:rsid w:val="00777AB8"/>
    <w:rsid w:val="00777BD1"/>
    <w:rsid w:val="00777EF2"/>
    <w:rsid w:val="00780977"/>
    <w:rsid w:val="007809A4"/>
    <w:rsid w:val="00781288"/>
    <w:rsid w:val="007812D9"/>
    <w:rsid w:val="0078144E"/>
    <w:rsid w:val="00781A4B"/>
    <w:rsid w:val="00781C4E"/>
    <w:rsid w:val="00781D7E"/>
    <w:rsid w:val="007822C8"/>
    <w:rsid w:val="00782537"/>
    <w:rsid w:val="007829D6"/>
    <w:rsid w:val="007831EA"/>
    <w:rsid w:val="00783827"/>
    <w:rsid w:val="00783A0A"/>
    <w:rsid w:val="00783B04"/>
    <w:rsid w:val="00783DA5"/>
    <w:rsid w:val="0078489D"/>
    <w:rsid w:val="00785090"/>
    <w:rsid w:val="00785356"/>
    <w:rsid w:val="00785589"/>
    <w:rsid w:val="00785916"/>
    <w:rsid w:val="00785C0F"/>
    <w:rsid w:val="00785CC8"/>
    <w:rsid w:val="00786462"/>
    <w:rsid w:val="00786C4B"/>
    <w:rsid w:val="00786F53"/>
    <w:rsid w:val="0078729B"/>
    <w:rsid w:val="007872E4"/>
    <w:rsid w:val="0078746F"/>
    <w:rsid w:val="007878F4"/>
    <w:rsid w:val="00787C3E"/>
    <w:rsid w:val="00787E8D"/>
    <w:rsid w:val="00790587"/>
    <w:rsid w:val="00790973"/>
    <w:rsid w:val="00791FA0"/>
    <w:rsid w:val="0079237F"/>
    <w:rsid w:val="007930FB"/>
    <w:rsid w:val="007934BF"/>
    <w:rsid w:val="007934E0"/>
    <w:rsid w:val="00793719"/>
    <w:rsid w:val="00793DE6"/>
    <w:rsid w:val="00794006"/>
    <w:rsid w:val="00794534"/>
    <w:rsid w:val="0079482C"/>
    <w:rsid w:val="007951C7"/>
    <w:rsid w:val="00795231"/>
    <w:rsid w:val="0079556B"/>
    <w:rsid w:val="00796623"/>
    <w:rsid w:val="00796A84"/>
    <w:rsid w:val="00796CC7"/>
    <w:rsid w:val="00797284"/>
    <w:rsid w:val="007972BC"/>
    <w:rsid w:val="007A018A"/>
    <w:rsid w:val="007A0B6A"/>
    <w:rsid w:val="007A155D"/>
    <w:rsid w:val="007A1710"/>
    <w:rsid w:val="007A1A0E"/>
    <w:rsid w:val="007A1B18"/>
    <w:rsid w:val="007A1FAC"/>
    <w:rsid w:val="007A2015"/>
    <w:rsid w:val="007A21B2"/>
    <w:rsid w:val="007A2413"/>
    <w:rsid w:val="007A2514"/>
    <w:rsid w:val="007A2742"/>
    <w:rsid w:val="007A3983"/>
    <w:rsid w:val="007A3F8F"/>
    <w:rsid w:val="007A400F"/>
    <w:rsid w:val="007A43ED"/>
    <w:rsid w:val="007A5211"/>
    <w:rsid w:val="007A53F6"/>
    <w:rsid w:val="007A5621"/>
    <w:rsid w:val="007A56DA"/>
    <w:rsid w:val="007A59E7"/>
    <w:rsid w:val="007A5E71"/>
    <w:rsid w:val="007A5F68"/>
    <w:rsid w:val="007A6259"/>
    <w:rsid w:val="007A6FD9"/>
    <w:rsid w:val="007A7022"/>
    <w:rsid w:val="007A71D9"/>
    <w:rsid w:val="007A73D7"/>
    <w:rsid w:val="007A74AE"/>
    <w:rsid w:val="007A7B03"/>
    <w:rsid w:val="007A7D84"/>
    <w:rsid w:val="007B062C"/>
    <w:rsid w:val="007B0819"/>
    <w:rsid w:val="007B0DF6"/>
    <w:rsid w:val="007B1621"/>
    <w:rsid w:val="007B184D"/>
    <w:rsid w:val="007B1AE7"/>
    <w:rsid w:val="007B2155"/>
    <w:rsid w:val="007B2199"/>
    <w:rsid w:val="007B2879"/>
    <w:rsid w:val="007B29D0"/>
    <w:rsid w:val="007B29F3"/>
    <w:rsid w:val="007B2E12"/>
    <w:rsid w:val="007B32D7"/>
    <w:rsid w:val="007B34A3"/>
    <w:rsid w:val="007B3BFD"/>
    <w:rsid w:val="007B3FCC"/>
    <w:rsid w:val="007B428E"/>
    <w:rsid w:val="007B5011"/>
    <w:rsid w:val="007B5282"/>
    <w:rsid w:val="007B5760"/>
    <w:rsid w:val="007B58DC"/>
    <w:rsid w:val="007B5B21"/>
    <w:rsid w:val="007B5C42"/>
    <w:rsid w:val="007B5E24"/>
    <w:rsid w:val="007B5F2D"/>
    <w:rsid w:val="007B6105"/>
    <w:rsid w:val="007B62B6"/>
    <w:rsid w:val="007B67F2"/>
    <w:rsid w:val="007B6DB0"/>
    <w:rsid w:val="007B6F75"/>
    <w:rsid w:val="007B74A2"/>
    <w:rsid w:val="007B79B0"/>
    <w:rsid w:val="007C00A8"/>
    <w:rsid w:val="007C029A"/>
    <w:rsid w:val="007C038F"/>
    <w:rsid w:val="007C072F"/>
    <w:rsid w:val="007C0C62"/>
    <w:rsid w:val="007C0D21"/>
    <w:rsid w:val="007C108A"/>
    <w:rsid w:val="007C1E6F"/>
    <w:rsid w:val="007C212F"/>
    <w:rsid w:val="007C239E"/>
    <w:rsid w:val="007C25D4"/>
    <w:rsid w:val="007C2C73"/>
    <w:rsid w:val="007C2EFD"/>
    <w:rsid w:val="007C3018"/>
    <w:rsid w:val="007C33F8"/>
    <w:rsid w:val="007C34F9"/>
    <w:rsid w:val="007C3C9B"/>
    <w:rsid w:val="007C3D94"/>
    <w:rsid w:val="007C41CE"/>
    <w:rsid w:val="007C4459"/>
    <w:rsid w:val="007C4460"/>
    <w:rsid w:val="007C459F"/>
    <w:rsid w:val="007C4DF0"/>
    <w:rsid w:val="007C4E79"/>
    <w:rsid w:val="007C5241"/>
    <w:rsid w:val="007C574A"/>
    <w:rsid w:val="007C5FFC"/>
    <w:rsid w:val="007C611D"/>
    <w:rsid w:val="007C6FAA"/>
    <w:rsid w:val="007C720F"/>
    <w:rsid w:val="007C76E7"/>
    <w:rsid w:val="007C772E"/>
    <w:rsid w:val="007D0387"/>
    <w:rsid w:val="007D03D7"/>
    <w:rsid w:val="007D0D6A"/>
    <w:rsid w:val="007D0E32"/>
    <w:rsid w:val="007D0EA3"/>
    <w:rsid w:val="007D19C5"/>
    <w:rsid w:val="007D1B19"/>
    <w:rsid w:val="007D211F"/>
    <w:rsid w:val="007D22A3"/>
    <w:rsid w:val="007D2D9A"/>
    <w:rsid w:val="007D313A"/>
    <w:rsid w:val="007D3A59"/>
    <w:rsid w:val="007D3AA5"/>
    <w:rsid w:val="007D3E33"/>
    <w:rsid w:val="007D4289"/>
    <w:rsid w:val="007D431C"/>
    <w:rsid w:val="007D46D9"/>
    <w:rsid w:val="007D492E"/>
    <w:rsid w:val="007D4954"/>
    <w:rsid w:val="007D5698"/>
    <w:rsid w:val="007D5736"/>
    <w:rsid w:val="007D5B41"/>
    <w:rsid w:val="007D6578"/>
    <w:rsid w:val="007D65D7"/>
    <w:rsid w:val="007D679E"/>
    <w:rsid w:val="007D68E7"/>
    <w:rsid w:val="007D69D6"/>
    <w:rsid w:val="007D6B87"/>
    <w:rsid w:val="007D7037"/>
    <w:rsid w:val="007D7375"/>
    <w:rsid w:val="007D7395"/>
    <w:rsid w:val="007D7396"/>
    <w:rsid w:val="007D7466"/>
    <w:rsid w:val="007D77F5"/>
    <w:rsid w:val="007D7912"/>
    <w:rsid w:val="007D7A50"/>
    <w:rsid w:val="007E08C2"/>
    <w:rsid w:val="007E0B9C"/>
    <w:rsid w:val="007E0EE0"/>
    <w:rsid w:val="007E13F4"/>
    <w:rsid w:val="007E160E"/>
    <w:rsid w:val="007E1D62"/>
    <w:rsid w:val="007E2085"/>
    <w:rsid w:val="007E2640"/>
    <w:rsid w:val="007E2B20"/>
    <w:rsid w:val="007E2C9C"/>
    <w:rsid w:val="007E37A6"/>
    <w:rsid w:val="007E429F"/>
    <w:rsid w:val="007E46AA"/>
    <w:rsid w:val="007E47DD"/>
    <w:rsid w:val="007E4A0E"/>
    <w:rsid w:val="007E4C30"/>
    <w:rsid w:val="007E4EC1"/>
    <w:rsid w:val="007E5280"/>
    <w:rsid w:val="007E55D3"/>
    <w:rsid w:val="007E5656"/>
    <w:rsid w:val="007E59C9"/>
    <w:rsid w:val="007E5C3F"/>
    <w:rsid w:val="007E613E"/>
    <w:rsid w:val="007E647B"/>
    <w:rsid w:val="007E6A4E"/>
    <w:rsid w:val="007E6B72"/>
    <w:rsid w:val="007E6F29"/>
    <w:rsid w:val="007E70C6"/>
    <w:rsid w:val="007E716E"/>
    <w:rsid w:val="007E72F7"/>
    <w:rsid w:val="007E734C"/>
    <w:rsid w:val="007E7538"/>
    <w:rsid w:val="007E7642"/>
    <w:rsid w:val="007E7C23"/>
    <w:rsid w:val="007F0412"/>
    <w:rsid w:val="007F0871"/>
    <w:rsid w:val="007F09C7"/>
    <w:rsid w:val="007F1734"/>
    <w:rsid w:val="007F1772"/>
    <w:rsid w:val="007F1A76"/>
    <w:rsid w:val="007F1E39"/>
    <w:rsid w:val="007F2129"/>
    <w:rsid w:val="007F22A0"/>
    <w:rsid w:val="007F27E1"/>
    <w:rsid w:val="007F2D46"/>
    <w:rsid w:val="007F2EC2"/>
    <w:rsid w:val="007F3E88"/>
    <w:rsid w:val="007F4CEC"/>
    <w:rsid w:val="007F6734"/>
    <w:rsid w:val="007F67DB"/>
    <w:rsid w:val="007F6B2C"/>
    <w:rsid w:val="007F6F7D"/>
    <w:rsid w:val="007F70A7"/>
    <w:rsid w:val="007F7266"/>
    <w:rsid w:val="007F74AD"/>
    <w:rsid w:val="007F799F"/>
    <w:rsid w:val="008003B8"/>
    <w:rsid w:val="008009CC"/>
    <w:rsid w:val="00800A63"/>
    <w:rsid w:val="00800D75"/>
    <w:rsid w:val="00800D8A"/>
    <w:rsid w:val="00800F18"/>
    <w:rsid w:val="00800F7B"/>
    <w:rsid w:val="00801624"/>
    <w:rsid w:val="00801899"/>
    <w:rsid w:val="008019AA"/>
    <w:rsid w:val="00801ABD"/>
    <w:rsid w:val="00801B82"/>
    <w:rsid w:val="00801C48"/>
    <w:rsid w:val="00802B66"/>
    <w:rsid w:val="00802D1B"/>
    <w:rsid w:val="00802DC6"/>
    <w:rsid w:val="00802F05"/>
    <w:rsid w:val="00803081"/>
    <w:rsid w:val="008031DE"/>
    <w:rsid w:val="00803B52"/>
    <w:rsid w:val="00803C97"/>
    <w:rsid w:val="00803F50"/>
    <w:rsid w:val="008041DD"/>
    <w:rsid w:val="00804243"/>
    <w:rsid w:val="008043F2"/>
    <w:rsid w:val="0080446F"/>
    <w:rsid w:val="0080458F"/>
    <w:rsid w:val="008048AC"/>
    <w:rsid w:val="0080520B"/>
    <w:rsid w:val="0080561A"/>
    <w:rsid w:val="00805B28"/>
    <w:rsid w:val="00805D55"/>
    <w:rsid w:val="008063BB"/>
    <w:rsid w:val="0080670F"/>
    <w:rsid w:val="00806C83"/>
    <w:rsid w:val="00806CE8"/>
    <w:rsid w:val="00807109"/>
    <w:rsid w:val="00807730"/>
    <w:rsid w:val="00807950"/>
    <w:rsid w:val="00807CDA"/>
    <w:rsid w:val="00807E98"/>
    <w:rsid w:val="00807EA3"/>
    <w:rsid w:val="008106A4"/>
    <w:rsid w:val="0081073F"/>
    <w:rsid w:val="00810BA7"/>
    <w:rsid w:val="00810FF0"/>
    <w:rsid w:val="008119CA"/>
    <w:rsid w:val="008121C6"/>
    <w:rsid w:val="00812CFB"/>
    <w:rsid w:val="00812DB3"/>
    <w:rsid w:val="00813058"/>
    <w:rsid w:val="00813C72"/>
    <w:rsid w:val="00813FA0"/>
    <w:rsid w:val="008140E1"/>
    <w:rsid w:val="008141B0"/>
    <w:rsid w:val="008142F0"/>
    <w:rsid w:val="00814547"/>
    <w:rsid w:val="00814866"/>
    <w:rsid w:val="00814D46"/>
    <w:rsid w:val="00814F6F"/>
    <w:rsid w:val="008150C9"/>
    <w:rsid w:val="00815AEB"/>
    <w:rsid w:val="00816490"/>
    <w:rsid w:val="00816942"/>
    <w:rsid w:val="008173F6"/>
    <w:rsid w:val="0082016A"/>
    <w:rsid w:val="00820187"/>
    <w:rsid w:val="00820605"/>
    <w:rsid w:val="0082107D"/>
    <w:rsid w:val="008210FE"/>
    <w:rsid w:val="00821592"/>
    <w:rsid w:val="008218CA"/>
    <w:rsid w:val="008219CF"/>
    <w:rsid w:val="00821B1A"/>
    <w:rsid w:val="008221AD"/>
    <w:rsid w:val="008221CB"/>
    <w:rsid w:val="00822541"/>
    <w:rsid w:val="00822746"/>
    <w:rsid w:val="008227A6"/>
    <w:rsid w:val="00822ACB"/>
    <w:rsid w:val="00822DF1"/>
    <w:rsid w:val="00822FD0"/>
    <w:rsid w:val="00823171"/>
    <w:rsid w:val="0082322B"/>
    <w:rsid w:val="00823386"/>
    <w:rsid w:val="008234D7"/>
    <w:rsid w:val="008234FA"/>
    <w:rsid w:val="00823A94"/>
    <w:rsid w:val="00823AEE"/>
    <w:rsid w:val="00823B6A"/>
    <w:rsid w:val="00823CEC"/>
    <w:rsid w:val="00823E04"/>
    <w:rsid w:val="00823FEA"/>
    <w:rsid w:val="008249EE"/>
    <w:rsid w:val="00824C7D"/>
    <w:rsid w:val="00824D12"/>
    <w:rsid w:val="00824D2F"/>
    <w:rsid w:val="008251DB"/>
    <w:rsid w:val="008252C7"/>
    <w:rsid w:val="00825DF5"/>
    <w:rsid w:val="00825E7B"/>
    <w:rsid w:val="0082663B"/>
    <w:rsid w:val="00826F73"/>
    <w:rsid w:val="00827170"/>
    <w:rsid w:val="00827236"/>
    <w:rsid w:val="008275B0"/>
    <w:rsid w:val="008275EA"/>
    <w:rsid w:val="00827CD2"/>
    <w:rsid w:val="00830BD3"/>
    <w:rsid w:val="00830EC5"/>
    <w:rsid w:val="00831115"/>
    <w:rsid w:val="00832275"/>
    <w:rsid w:val="0083286D"/>
    <w:rsid w:val="00832AFA"/>
    <w:rsid w:val="008330A2"/>
    <w:rsid w:val="00833647"/>
    <w:rsid w:val="008338CA"/>
    <w:rsid w:val="00834303"/>
    <w:rsid w:val="0083464B"/>
    <w:rsid w:val="00834AF1"/>
    <w:rsid w:val="00834E8B"/>
    <w:rsid w:val="0083570C"/>
    <w:rsid w:val="00835823"/>
    <w:rsid w:val="00835B27"/>
    <w:rsid w:val="00835F5E"/>
    <w:rsid w:val="0083686E"/>
    <w:rsid w:val="00836CAD"/>
    <w:rsid w:val="00837612"/>
    <w:rsid w:val="008377E2"/>
    <w:rsid w:val="00841178"/>
    <w:rsid w:val="008412C5"/>
    <w:rsid w:val="00841544"/>
    <w:rsid w:val="00841CC9"/>
    <w:rsid w:val="00841D8D"/>
    <w:rsid w:val="00842309"/>
    <w:rsid w:val="008424EE"/>
    <w:rsid w:val="0084261C"/>
    <w:rsid w:val="00842747"/>
    <w:rsid w:val="00842805"/>
    <w:rsid w:val="008429D8"/>
    <w:rsid w:val="00842B8C"/>
    <w:rsid w:val="00842CFB"/>
    <w:rsid w:val="008432C1"/>
    <w:rsid w:val="008433B6"/>
    <w:rsid w:val="00843AAF"/>
    <w:rsid w:val="00843ADE"/>
    <w:rsid w:val="00843C49"/>
    <w:rsid w:val="00843CFB"/>
    <w:rsid w:val="008441EC"/>
    <w:rsid w:val="008442AC"/>
    <w:rsid w:val="00844641"/>
    <w:rsid w:val="008448B3"/>
    <w:rsid w:val="00844AC0"/>
    <w:rsid w:val="00844CB8"/>
    <w:rsid w:val="00844F44"/>
    <w:rsid w:val="0084535F"/>
    <w:rsid w:val="008456FE"/>
    <w:rsid w:val="00845738"/>
    <w:rsid w:val="00845B6E"/>
    <w:rsid w:val="008468E7"/>
    <w:rsid w:val="008468F2"/>
    <w:rsid w:val="0084720D"/>
    <w:rsid w:val="00847273"/>
    <w:rsid w:val="0084761B"/>
    <w:rsid w:val="00847766"/>
    <w:rsid w:val="00847A97"/>
    <w:rsid w:val="00847F26"/>
    <w:rsid w:val="00847F3E"/>
    <w:rsid w:val="008511D7"/>
    <w:rsid w:val="008513EB"/>
    <w:rsid w:val="00851472"/>
    <w:rsid w:val="0085185F"/>
    <w:rsid w:val="008518C6"/>
    <w:rsid w:val="00852493"/>
    <w:rsid w:val="00852D23"/>
    <w:rsid w:val="00853097"/>
    <w:rsid w:val="00853488"/>
    <w:rsid w:val="00853984"/>
    <w:rsid w:val="008540D8"/>
    <w:rsid w:val="00854428"/>
    <w:rsid w:val="00854B71"/>
    <w:rsid w:val="00854E72"/>
    <w:rsid w:val="008554CE"/>
    <w:rsid w:val="008559B7"/>
    <w:rsid w:val="00855CA1"/>
    <w:rsid w:val="00855FA6"/>
    <w:rsid w:val="0085623F"/>
    <w:rsid w:val="008564CE"/>
    <w:rsid w:val="008564E7"/>
    <w:rsid w:val="00856C52"/>
    <w:rsid w:val="008571F3"/>
    <w:rsid w:val="0085744A"/>
    <w:rsid w:val="00857A53"/>
    <w:rsid w:val="008603A6"/>
    <w:rsid w:val="00860E82"/>
    <w:rsid w:val="00861078"/>
    <w:rsid w:val="00861255"/>
    <w:rsid w:val="008615CB"/>
    <w:rsid w:val="00861868"/>
    <w:rsid w:val="00861A33"/>
    <w:rsid w:val="00861C67"/>
    <w:rsid w:val="00861D50"/>
    <w:rsid w:val="0086214A"/>
    <w:rsid w:val="0086260A"/>
    <w:rsid w:val="00862B6F"/>
    <w:rsid w:val="00862DC9"/>
    <w:rsid w:val="00863298"/>
    <w:rsid w:val="00863CB6"/>
    <w:rsid w:val="00863F5B"/>
    <w:rsid w:val="008642B8"/>
    <w:rsid w:val="00864304"/>
    <w:rsid w:val="00864766"/>
    <w:rsid w:val="00865F40"/>
    <w:rsid w:val="00866E34"/>
    <w:rsid w:val="00866EB5"/>
    <w:rsid w:val="008670C5"/>
    <w:rsid w:val="008672E5"/>
    <w:rsid w:val="00867607"/>
    <w:rsid w:val="00867B58"/>
    <w:rsid w:val="00867DE7"/>
    <w:rsid w:val="00870007"/>
    <w:rsid w:val="00870071"/>
    <w:rsid w:val="0087060A"/>
    <w:rsid w:val="00870673"/>
    <w:rsid w:val="00870ADA"/>
    <w:rsid w:val="00870BBD"/>
    <w:rsid w:val="00870E2F"/>
    <w:rsid w:val="00870ED8"/>
    <w:rsid w:val="00871627"/>
    <w:rsid w:val="00871838"/>
    <w:rsid w:val="00871912"/>
    <w:rsid w:val="00871970"/>
    <w:rsid w:val="00872093"/>
    <w:rsid w:val="008723E9"/>
    <w:rsid w:val="00872AD2"/>
    <w:rsid w:val="00872FA1"/>
    <w:rsid w:val="0087366E"/>
    <w:rsid w:val="008736A0"/>
    <w:rsid w:val="00873880"/>
    <w:rsid w:val="008739C5"/>
    <w:rsid w:val="00874134"/>
    <w:rsid w:val="00874AAF"/>
    <w:rsid w:val="00874E66"/>
    <w:rsid w:val="0087525D"/>
    <w:rsid w:val="008752EF"/>
    <w:rsid w:val="008754BA"/>
    <w:rsid w:val="008754D3"/>
    <w:rsid w:val="008755F0"/>
    <w:rsid w:val="008758C8"/>
    <w:rsid w:val="008762AA"/>
    <w:rsid w:val="0087656F"/>
    <w:rsid w:val="0087657C"/>
    <w:rsid w:val="008767F6"/>
    <w:rsid w:val="00876D29"/>
    <w:rsid w:val="00876F6A"/>
    <w:rsid w:val="00877144"/>
    <w:rsid w:val="008775D7"/>
    <w:rsid w:val="008779A9"/>
    <w:rsid w:val="00877DC4"/>
    <w:rsid w:val="00880255"/>
    <w:rsid w:val="00880260"/>
    <w:rsid w:val="008808AC"/>
    <w:rsid w:val="00880940"/>
    <w:rsid w:val="00880ACC"/>
    <w:rsid w:val="00880D7C"/>
    <w:rsid w:val="0088109E"/>
    <w:rsid w:val="008812C4"/>
    <w:rsid w:val="00881548"/>
    <w:rsid w:val="00881A5A"/>
    <w:rsid w:val="00882006"/>
    <w:rsid w:val="00882C81"/>
    <w:rsid w:val="0088372B"/>
    <w:rsid w:val="00883C5A"/>
    <w:rsid w:val="008841F3"/>
    <w:rsid w:val="0088577E"/>
    <w:rsid w:val="008858C7"/>
    <w:rsid w:val="00885DEE"/>
    <w:rsid w:val="008860ED"/>
    <w:rsid w:val="0088677D"/>
    <w:rsid w:val="00886806"/>
    <w:rsid w:val="0088698A"/>
    <w:rsid w:val="0088752B"/>
    <w:rsid w:val="00887808"/>
    <w:rsid w:val="008879D9"/>
    <w:rsid w:val="00887FE2"/>
    <w:rsid w:val="00890095"/>
    <w:rsid w:val="008903DB"/>
    <w:rsid w:val="0089050A"/>
    <w:rsid w:val="00890625"/>
    <w:rsid w:val="008907CD"/>
    <w:rsid w:val="00890972"/>
    <w:rsid w:val="00890FA4"/>
    <w:rsid w:val="0089124F"/>
    <w:rsid w:val="00891996"/>
    <w:rsid w:val="00891AB3"/>
    <w:rsid w:val="00891C20"/>
    <w:rsid w:val="00891CB0"/>
    <w:rsid w:val="00891F00"/>
    <w:rsid w:val="00891F2A"/>
    <w:rsid w:val="00892190"/>
    <w:rsid w:val="00892320"/>
    <w:rsid w:val="008929A6"/>
    <w:rsid w:val="00892CE1"/>
    <w:rsid w:val="00892E53"/>
    <w:rsid w:val="00893008"/>
    <w:rsid w:val="0089334F"/>
    <w:rsid w:val="00893954"/>
    <w:rsid w:val="00893BE9"/>
    <w:rsid w:val="00893E7B"/>
    <w:rsid w:val="008946C3"/>
    <w:rsid w:val="00894C66"/>
    <w:rsid w:val="00895598"/>
    <w:rsid w:val="00895D7C"/>
    <w:rsid w:val="0089635A"/>
    <w:rsid w:val="008967B3"/>
    <w:rsid w:val="00896C58"/>
    <w:rsid w:val="008970E4"/>
    <w:rsid w:val="00897B02"/>
    <w:rsid w:val="00897FF8"/>
    <w:rsid w:val="008A09FB"/>
    <w:rsid w:val="008A0E4F"/>
    <w:rsid w:val="008A13CE"/>
    <w:rsid w:val="008A1A5E"/>
    <w:rsid w:val="008A1CB8"/>
    <w:rsid w:val="008A1F51"/>
    <w:rsid w:val="008A22D8"/>
    <w:rsid w:val="008A248B"/>
    <w:rsid w:val="008A2746"/>
    <w:rsid w:val="008A28F2"/>
    <w:rsid w:val="008A2C53"/>
    <w:rsid w:val="008A3004"/>
    <w:rsid w:val="008A3330"/>
    <w:rsid w:val="008A3A3B"/>
    <w:rsid w:val="008A3EFF"/>
    <w:rsid w:val="008A41C2"/>
    <w:rsid w:val="008A43B7"/>
    <w:rsid w:val="008A4432"/>
    <w:rsid w:val="008A4461"/>
    <w:rsid w:val="008A4B2D"/>
    <w:rsid w:val="008A4D70"/>
    <w:rsid w:val="008A52FD"/>
    <w:rsid w:val="008A573E"/>
    <w:rsid w:val="008A5887"/>
    <w:rsid w:val="008A58B4"/>
    <w:rsid w:val="008A5BF7"/>
    <w:rsid w:val="008A5C32"/>
    <w:rsid w:val="008A6025"/>
    <w:rsid w:val="008A61B9"/>
    <w:rsid w:val="008A63D7"/>
    <w:rsid w:val="008A691A"/>
    <w:rsid w:val="008A6982"/>
    <w:rsid w:val="008A6A49"/>
    <w:rsid w:val="008A6B7A"/>
    <w:rsid w:val="008A70F5"/>
    <w:rsid w:val="008A738C"/>
    <w:rsid w:val="008B05C1"/>
    <w:rsid w:val="008B06EF"/>
    <w:rsid w:val="008B0748"/>
    <w:rsid w:val="008B07ED"/>
    <w:rsid w:val="008B0809"/>
    <w:rsid w:val="008B0B0C"/>
    <w:rsid w:val="008B2261"/>
    <w:rsid w:val="008B2732"/>
    <w:rsid w:val="008B2A1F"/>
    <w:rsid w:val="008B2A88"/>
    <w:rsid w:val="008B2C56"/>
    <w:rsid w:val="008B2D08"/>
    <w:rsid w:val="008B3047"/>
    <w:rsid w:val="008B32E7"/>
    <w:rsid w:val="008B3D0B"/>
    <w:rsid w:val="008B3EE8"/>
    <w:rsid w:val="008B4EED"/>
    <w:rsid w:val="008B57AF"/>
    <w:rsid w:val="008B5AA8"/>
    <w:rsid w:val="008B5DFF"/>
    <w:rsid w:val="008B61C5"/>
    <w:rsid w:val="008B6228"/>
    <w:rsid w:val="008B6367"/>
    <w:rsid w:val="008B647B"/>
    <w:rsid w:val="008B6B98"/>
    <w:rsid w:val="008B6C18"/>
    <w:rsid w:val="008B6E65"/>
    <w:rsid w:val="008B6FEB"/>
    <w:rsid w:val="008B7324"/>
    <w:rsid w:val="008B783D"/>
    <w:rsid w:val="008B79A9"/>
    <w:rsid w:val="008B7A14"/>
    <w:rsid w:val="008B7D87"/>
    <w:rsid w:val="008C01D8"/>
    <w:rsid w:val="008C01DE"/>
    <w:rsid w:val="008C02E6"/>
    <w:rsid w:val="008C06DD"/>
    <w:rsid w:val="008C0C30"/>
    <w:rsid w:val="008C106B"/>
    <w:rsid w:val="008C1319"/>
    <w:rsid w:val="008C1362"/>
    <w:rsid w:val="008C15BB"/>
    <w:rsid w:val="008C1605"/>
    <w:rsid w:val="008C23A8"/>
    <w:rsid w:val="008C247D"/>
    <w:rsid w:val="008C3450"/>
    <w:rsid w:val="008C36D6"/>
    <w:rsid w:val="008C3859"/>
    <w:rsid w:val="008C3875"/>
    <w:rsid w:val="008C3A9E"/>
    <w:rsid w:val="008C3D3D"/>
    <w:rsid w:val="008C4053"/>
    <w:rsid w:val="008C4232"/>
    <w:rsid w:val="008C461C"/>
    <w:rsid w:val="008C4685"/>
    <w:rsid w:val="008C4B6E"/>
    <w:rsid w:val="008C4BAE"/>
    <w:rsid w:val="008C4FFA"/>
    <w:rsid w:val="008C53B7"/>
    <w:rsid w:val="008C5812"/>
    <w:rsid w:val="008C5D2D"/>
    <w:rsid w:val="008C5EC3"/>
    <w:rsid w:val="008C654F"/>
    <w:rsid w:val="008C6A29"/>
    <w:rsid w:val="008C6F38"/>
    <w:rsid w:val="008C706C"/>
    <w:rsid w:val="008C7BF3"/>
    <w:rsid w:val="008C7FD7"/>
    <w:rsid w:val="008D0202"/>
    <w:rsid w:val="008D02AE"/>
    <w:rsid w:val="008D0642"/>
    <w:rsid w:val="008D07D7"/>
    <w:rsid w:val="008D0D88"/>
    <w:rsid w:val="008D113A"/>
    <w:rsid w:val="008D114C"/>
    <w:rsid w:val="008D150A"/>
    <w:rsid w:val="008D1591"/>
    <w:rsid w:val="008D1C52"/>
    <w:rsid w:val="008D1D63"/>
    <w:rsid w:val="008D1E6F"/>
    <w:rsid w:val="008D225B"/>
    <w:rsid w:val="008D2C60"/>
    <w:rsid w:val="008D3520"/>
    <w:rsid w:val="008D36BE"/>
    <w:rsid w:val="008D39BB"/>
    <w:rsid w:val="008D3D61"/>
    <w:rsid w:val="008D439F"/>
    <w:rsid w:val="008D5150"/>
    <w:rsid w:val="008D5810"/>
    <w:rsid w:val="008D5F92"/>
    <w:rsid w:val="008D61CB"/>
    <w:rsid w:val="008D64EC"/>
    <w:rsid w:val="008D6817"/>
    <w:rsid w:val="008D6C9C"/>
    <w:rsid w:val="008D6DAF"/>
    <w:rsid w:val="008D7064"/>
    <w:rsid w:val="008D70D0"/>
    <w:rsid w:val="008D7336"/>
    <w:rsid w:val="008D7731"/>
    <w:rsid w:val="008D7C3E"/>
    <w:rsid w:val="008E0561"/>
    <w:rsid w:val="008E08B0"/>
    <w:rsid w:val="008E0932"/>
    <w:rsid w:val="008E0A07"/>
    <w:rsid w:val="008E0F5D"/>
    <w:rsid w:val="008E1C7A"/>
    <w:rsid w:val="008E1F74"/>
    <w:rsid w:val="008E1FB8"/>
    <w:rsid w:val="008E2174"/>
    <w:rsid w:val="008E3088"/>
    <w:rsid w:val="008E32DE"/>
    <w:rsid w:val="008E37B7"/>
    <w:rsid w:val="008E38F2"/>
    <w:rsid w:val="008E3F9A"/>
    <w:rsid w:val="008E4A36"/>
    <w:rsid w:val="008E4B3A"/>
    <w:rsid w:val="008E4F00"/>
    <w:rsid w:val="008E5A02"/>
    <w:rsid w:val="008E6F91"/>
    <w:rsid w:val="008E7750"/>
    <w:rsid w:val="008E7DE5"/>
    <w:rsid w:val="008F03A8"/>
    <w:rsid w:val="008F0444"/>
    <w:rsid w:val="008F0646"/>
    <w:rsid w:val="008F0827"/>
    <w:rsid w:val="008F0FE2"/>
    <w:rsid w:val="008F2343"/>
    <w:rsid w:val="008F2409"/>
    <w:rsid w:val="008F2491"/>
    <w:rsid w:val="008F288C"/>
    <w:rsid w:val="008F28F5"/>
    <w:rsid w:val="008F2908"/>
    <w:rsid w:val="008F2CA8"/>
    <w:rsid w:val="008F2D67"/>
    <w:rsid w:val="008F354F"/>
    <w:rsid w:val="008F3C64"/>
    <w:rsid w:val="008F3DB9"/>
    <w:rsid w:val="008F3E58"/>
    <w:rsid w:val="008F42FC"/>
    <w:rsid w:val="008F43E6"/>
    <w:rsid w:val="008F4402"/>
    <w:rsid w:val="008F5C08"/>
    <w:rsid w:val="008F642C"/>
    <w:rsid w:val="008F66A9"/>
    <w:rsid w:val="008F6BE3"/>
    <w:rsid w:val="008F6DCE"/>
    <w:rsid w:val="008F6E99"/>
    <w:rsid w:val="008F6E9B"/>
    <w:rsid w:val="008F72F8"/>
    <w:rsid w:val="008F73CB"/>
    <w:rsid w:val="008F743C"/>
    <w:rsid w:val="008F77D4"/>
    <w:rsid w:val="008F7C20"/>
    <w:rsid w:val="008F7CE8"/>
    <w:rsid w:val="008F7D13"/>
    <w:rsid w:val="009003E6"/>
    <w:rsid w:val="00900907"/>
    <w:rsid w:val="00900AAF"/>
    <w:rsid w:val="0090130F"/>
    <w:rsid w:val="00901668"/>
    <w:rsid w:val="0090174D"/>
    <w:rsid w:val="00901806"/>
    <w:rsid w:val="00902075"/>
    <w:rsid w:val="0090258A"/>
    <w:rsid w:val="00902598"/>
    <w:rsid w:val="009026C6"/>
    <w:rsid w:val="00902B54"/>
    <w:rsid w:val="00902EC4"/>
    <w:rsid w:val="009030F4"/>
    <w:rsid w:val="009036EF"/>
    <w:rsid w:val="00903EE6"/>
    <w:rsid w:val="009044C9"/>
    <w:rsid w:val="009045E6"/>
    <w:rsid w:val="00904FDE"/>
    <w:rsid w:val="009053AD"/>
    <w:rsid w:val="0090578A"/>
    <w:rsid w:val="00905CCA"/>
    <w:rsid w:val="00905DE1"/>
    <w:rsid w:val="00905FA8"/>
    <w:rsid w:val="0090619B"/>
    <w:rsid w:val="00906756"/>
    <w:rsid w:val="00906FE1"/>
    <w:rsid w:val="0090710B"/>
    <w:rsid w:val="00907196"/>
    <w:rsid w:val="00907462"/>
    <w:rsid w:val="0090775A"/>
    <w:rsid w:val="00910A7A"/>
    <w:rsid w:val="00910AB9"/>
    <w:rsid w:val="009115FB"/>
    <w:rsid w:val="00911835"/>
    <w:rsid w:val="00911E18"/>
    <w:rsid w:val="00911E93"/>
    <w:rsid w:val="009120BE"/>
    <w:rsid w:val="00912115"/>
    <w:rsid w:val="00912476"/>
    <w:rsid w:val="00912498"/>
    <w:rsid w:val="00912A2A"/>
    <w:rsid w:val="009130B0"/>
    <w:rsid w:val="00913817"/>
    <w:rsid w:val="009139C1"/>
    <w:rsid w:val="00913EED"/>
    <w:rsid w:val="00914220"/>
    <w:rsid w:val="009149D3"/>
    <w:rsid w:val="00914A67"/>
    <w:rsid w:val="00914D4A"/>
    <w:rsid w:val="00915248"/>
    <w:rsid w:val="0091555C"/>
    <w:rsid w:val="0091593B"/>
    <w:rsid w:val="009161BB"/>
    <w:rsid w:val="00916323"/>
    <w:rsid w:val="00916547"/>
    <w:rsid w:val="00916560"/>
    <w:rsid w:val="00916BE6"/>
    <w:rsid w:val="00916E96"/>
    <w:rsid w:val="00916F2A"/>
    <w:rsid w:val="00916F5E"/>
    <w:rsid w:val="00916F75"/>
    <w:rsid w:val="00916FFC"/>
    <w:rsid w:val="0091704C"/>
    <w:rsid w:val="00917579"/>
    <w:rsid w:val="009176E6"/>
    <w:rsid w:val="00917E28"/>
    <w:rsid w:val="00917F9E"/>
    <w:rsid w:val="00920839"/>
    <w:rsid w:val="00920AA6"/>
    <w:rsid w:val="00920BAB"/>
    <w:rsid w:val="00921279"/>
    <w:rsid w:val="00921CA0"/>
    <w:rsid w:val="00921F34"/>
    <w:rsid w:val="00922B23"/>
    <w:rsid w:val="00922B84"/>
    <w:rsid w:val="00922C1E"/>
    <w:rsid w:val="00922C46"/>
    <w:rsid w:val="00922F1C"/>
    <w:rsid w:val="00923164"/>
    <w:rsid w:val="00923BD3"/>
    <w:rsid w:val="00923BDB"/>
    <w:rsid w:val="009242AC"/>
    <w:rsid w:val="00924429"/>
    <w:rsid w:val="009250CB"/>
    <w:rsid w:val="009266EF"/>
    <w:rsid w:val="0092683C"/>
    <w:rsid w:val="00926B8A"/>
    <w:rsid w:val="00926E91"/>
    <w:rsid w:val="00927238"/>
    <w:rsid w:val="00927646"/>
    <w:rsid w:val="00927CED"/>
    <w:rsid w:val="00927CFD"/>
    <w:rsid w:val="00927EFD"/>
    <w:rsid w:val="0093095B"/>
    <w:rsid w:val="00930A86"/>
    <w:rsid w:val="00930AA6"/>
    <w:rsid w:val="00930F65"/>
    <w:rsid w:val="009310FA"/>
    <w:rsid w:val="009313F2"/>
    <w:rsid w:val="00931431"/>
    <w:rsid w:val="00931504"/>
    <w:rsid w:val="00931BB5"/>
    <w:rsid w:val="00931D61"/>
    <w:rsid w:val="00932213"/>
    <w:rsid w:val="009322B5"/>
    <w:rsid w:val="009324DD"/>
    <w:rsid w:val="009325F0"/>
    <w:rsid w:val="00932AE9"/>
    <w:rsid w:val="00933999"/>
    <w:rsid w:val="00934025"/>
    <w:rsid w:val="00934622"/>
    <w:rsid w:val="009349BF"/>
    <w:rsid w:val="009349C5"/>
    <w:rsid w:val="00934FEB"/>
    <w:rsid w:val="0093577A"/>
    <w:rsid w:val="00935879"/>
    <w:rsid w:val="00935DAB"/>
    <w:rsid w:val="009361FD"/>
    <w:rsid w:val="00936222"/>
    <w:rsid w:val="00936437"/>
    <w:rsid w:val="009366DF"/>
    <w:rsid w:val="009368C6"/>
    <w:rsid w:val="009369F5"/>
    <w:rsid w:val="0093747C"/>
    <w:rsid w:val="009374CA"/>
    <w:rsid w:val="00937672"/>
    <w:rsid w:val="00937916"/>
    <w:rsid w:val="009400F7"/>
    <w:rsid w:val="009407AD"/>
    <w:rsid w:val="009411CC"/>
    <w:rsid w:val="00941274"/>
    <w:rsid w:val="0094172B"/>
    <w:rsid w:val="00941812"/>
    <w:rsid w:val="009418FD"/>
    <w:rsid w:val="00941C84"/>
    <w:rsid w:val="00941DD0"/>
    <w:rsid w:val="009424EA"/>
    <w:rsid w:val="009429BC"/>
    <w:rsid w:val="00943271"/>
    <w:rsid w:val="00943533"/>
    <w:rsid w:val="00943746"/>
    <w:rsid w:val="00943804"/>
    <w:rsid w:val="0094395D"/>
    <w:rsid w:val="00943ADA"/>
    <w:rsid w:val="009445A4"/>
    <w:rsid w:val="00944D71"/>
    <w:rsid w:val="00945ADD"/>
    <w:rsid w:val="00945B76"/>
    <w:rsid w:val="0094643D"/>
    <w:rsid w:val="00946BD2"/>
    <w:rsid w:val="00946F9C"/>
    <w:rsid w:val="00947297"/>
    <w:rsid w:val="00947887"/>
    <w:rsid w:val="009500E6"/>
    <w:rsid w:val="00950258"/>
    <w:rsid w:val="009504EE"/>
    <w:rsid w:val="009504F8"/>
    <w:rsid w:val="009506C0"/>
    <w:rsid w:val="009509E3"/>
    <w:rsid w:val="00951712"/>
    <w:rsid w:val="00951DB7"/>
    <w:rsid w:val="00951F42"/>
    <w:rsid w:val="009528E0"/>
    <w:rsid w:val="00953376"/>
    <w:rsid w:val="009535CD"/>
    <w:rsid w:val="009539F8"/>
    <w:rsid w:val="00953B05"/>
    <w:rsid w:val="009546EB"/>
    <w:rsid w:val="00954E0F"/>
    <w:rsid w:val="00954E81"/>
    <w:rsid w:val="00955597"/>
    <w:rsid w:val="009555AA"/>
    <w:rsid w:val="009560B8"/>
    <w:rsid w:val="00956346"/>
    <w:rsid w:val="00956759"/>
    <w:rsid w:val="00956850"/>
    <w:rsid w:val="00956A50"/>
    <w:rsid w:val="00956BFC"/>
    <w:rsid w:val="00956C8C"/>
    <w:rsid w:val="00956CDF"/>
    <w:rsid w:val="0095757F"/>
    <w:rsid w:val="00957691"/>
    <w:rsid w:val="009605FC"/>
    <w:rsid w:val="00960A63"/>
    <w:rsid w:val="00960EAD"/>
    <w:rsid w:val="0096120D"/>
    <w:rsid w:val="00961310"/>
    <w:rsid w:val="00961312"/>
    <w:rsid w:val="00961891"/>
    <w:rsid w:val="0096192E"/>
    <w:rsid w:val="00962708"/>
    <w:rsid w:val="0096279B"/>
    <w:rsid w:val="00962C23"/>
    <w:rsid w:val="00962C76"/>
    <w:rsid w:val="00962D1B"/>
    <w:rsid w:val="00963519"/>
    <w:rsid w:val="00963C02"/>
    <w:rsid w:val="009647E0"/>
    <w:rsid w:val="0096494A"/>
    <w:rsid w:val="009649B3"/>
    <w:rsid w:val="00965E88"/>
    <w:rsid w:val="009663BB"/>
    <w:rsid w:val="0096641E"/>
    <w:rsid w:val="009667AC"/>
    <w:rsid w:val="00970097"/>
    <w:rsid w:val="009704A1"/>
    <w:rsid w:val="009706BD"/>
    <w:rsid w:val="00970F80"/>
    <w:rsid w:val="009712DE"/>
    <w:rsid w:val="0097152F"/>
    <w:rsid w:val="0097158D"/>
    <w:rsid w:val="00971F02"/>
    <w:rsid w:val="00972327"/>
    <w:rsid w:val="0097252E"/>
    <w:rsid w:val="00972E67"/>
    <w:rsid w:val="009731B4"/>
    <w:rsid w:val="0097326A"/>
    <w:rsid w:val="00973586"/>
    <w:rsid w:val="00973885"/>
    <w:rsid w:val="00973939"/>
    <w:rsid w:val="00973DA4"/>
    <w:rsid w:val="00973DF6"/>
    <w:rsid w:val="00975A6C"/>
    <w:rsid w:val="009766E7"/>
    <w:rsid w:val="00976B15"/>
    <w:rsid w:val="00977018"/>
    <w:rsid w:val="009774C9"/>
    <w:rsid w:val="00977615"/>
    <w:rsid w:val="00977D5E"/>
    <w:rsid w:val="00977F18"/>
    <w:rsid w:val="0098094A"/>
    <w:rsid w:val="0098143B"/>
    <w:rsid w:val="0098184A"/>
    <w:rsid w:val="00981E9E"/>
    <w:rsid w:val="009826DE"/>
    <w:rsid w:val="00982FE4"/>
    <w:rsid w:val="009838F0"/>
    <w:rsid w:val="00983BFA"/>
    <w:rsid w:val="0098418D"/>
    <w:rsid w:val="009847DC"/>
    <w:rsid w:val="009849A8"/>
    <w:rsid w:val="00984B87"/>
    <w:rsid w:val="00984C8B"/>
    <w:rsid w:val="00984CF6"/>
    <w:rsid w:val="0098571F"/>
    <w:rsid w:val="009859D7"/>
    <w:rsid w:val="00986AAE"/>
    <w:rsid w:val="009875A6"/>
    <w:rsid w:val="00987E3F"/>
    <w:rsid w:val="00987F2C"/>
    <w:rsid w:val="009907CF"/>
    <w:rsid w:val="009910DF"/>
    <w:rsid w:val="00991521"/>
    <w:rsid w:val="009916BA"/>
    <w:rsid w:val="00991DB1"/>
    <w:rsid w:val="00991F51"/>
    <w:rsid w:val="00992168"/>
    <w:rsid w:val="009921EF"/>
    <w:rsid w:val="009928FE"/>
    <w:rsid w:val="00992AAD"/>
    <w:rsid w:val="00993368"/>
    <w:rsid w:val="00993375"/>
    <w:rsid w:val="009939F2"/>
    <w:rsid w:val="00993AC2"/>
    <w:rsid w:val="00993E8B"/>
    <w:rsid w:val="00993F35"/>
    <w:rsid w:val="00993FD6"/>
    <w:rsid w:val="00994E81"/>
    <w:rsid w:val="00995BCA"/>
    <w:rsid w:val="009971AA"/>
    <w:rsid w:val="0099722D"/>
    <w:rsid w:val="00997531"/>
    <w:rsid w:val="0099756E"/>
    <w:rsid w:val="00997DDF"/>
    <w:rsid w:val="009A0082"/>
    <w:rsid w:val="009A01BA"/>
    <w:rsid w:val="009A029C"/>
    <w:rsid w:val="009A0334"/>
    <w:rsid w:val="009A08BC"/>
    <w:rsid w:val="009A0B44"/>
    <w:rsid w:val="009A0D9E"/>
    <w:rsid w:val="009A12F6"/>
    <w:rsid w:val="009A16FB"/>
    <w:rsid w:val="009A2442"/>
    <w:rsid w:val="009A2C3F"/>
    <w:rsid w:val="009A2E0A"/>
    <w:rsid w:val="009A386F"/>
    <w:rsid w:val="009A3E56"/>
    <w:rsid w:val="009A4083"/>
    <w:rsid w:val="009A4424"/>
    <w:rsid w:val="009A499D"/>
    <w:rsid w:val="009A4E54"/>
    <w:rsid w:val="009A5A95"/>
    <w:rsid w:val="009A5E3D"/>
    <w:rsid w:val="009A624F"/>
    <w:rsid w:val="009A68AC"/>
    <w:rsid w:val="009A6969"/>
    <w:rsid w:val="009A6CC0"/>
    <w:rsid w:val="009A6E55"/>
    <w:rsid w:val="009A7732"/>
    <w:rsid w:val="009B0437"/>
    <w:rsid w:val="009B053E"/>
    <w:rsid w:val="009B09BB"/>
    <w:rsid w:val="009B09DC"/>
    <w:rsid w:val="009B15EF"/>
    <w:rsid w:val="009B18E8"/>
    <w:rsid w:val="009B1C26"/>
    <w:rsid w:val="009B256C"/>
    <w:rsid w:val="009B2662"/>
    <w:rsid w:val="009B27A8"/>
    <w:rsid w:val="009B3D9C"/>
    <w:rsid w:val="009B4DDA"/>
    <w:rsid w:val="009B5296"/>
    <w:rsid w:val="009B570E"/>
    <w:rsid w:val="009B59A1"/>
    <w:rsid w:val="009B5EAF"/>
    <w:rsid w:val="009B5FB3"/>
    <w:rsid w:val="009B622A"/>
    <w:rsid w:val="009B68F4"/>
    <w:rsid w:val="009B7195"/>
    <w:rsid w:val="009B7227"/>
    <w:rsid w:val="009B7932"/>
    <w:rsid w:val="009B7A10"/>
    <w:rsid w:val="009B7CE1"/>
    <w:rsid w:val="009B7D62"/>
    <w:rsid w:val="009B7DF0"/>
    <w:rsid w:val="009C0079"/>
    <w:rsid w:val="009C0164"/>
    <w:rsid w:val="009C02C3"/>
    <w:rsid w:val="009C0620"/>
    <w:rsid w:val="009C06A4"/>
    <w:rsid w:val="009C076C"/>
    <w:rsid w:val="009C096C"/>
    <w:rsid w:val="009C0B77"/>
    <w:rsid w:val="009C14DD"/>
    <w:rsid w:val="009C1CAE"/>
    <w:rsid w:val="009C1E85"/>
    <w:rsid w:val="009C2BC7"/>
    <w:rsid w:val="009C2DC4"/>
    <w:rsid w:val="009C2E98"/>
    <w:rsid w:val="009C32CB"/>
    <w:rsid w:val="009C3481"/>
    <w:rsid w:val="009C37A1"/>
    <w:rsid w:val="009C397F"/>
    <w:rsid w:val="009C39D9"/>
    <w:rsid w:val="009C3AA2"/>
    <w:rsid w:val="009C3DC7"/>
    <w:rsid w:val="009C40CC"/>
    <w:rsid w:val="009C4982"/>
    <w:rsid w:val="009C4986"/>
    <w:rsid w:val="009C56D3"/>
    <w:rsid w:val="009C5DF9"/>
    <w:rsid w:val="009C5E4F"/>
    <w:rsid w:val="009C5EF8"/>
    <w:rsid w:val="009C65D7"/>
    <w:rsid w:val="009C7BC8"/>
    <w:rsid w:val="009C7F6B"/>
    <w:rsid w:val="009D0486"/>
    <w:rsid w:val="009D063C"/>
    <w:rsid w:val="009D0713"/>
    <w:rsid w:val="009D0C51"/>
    <w:rsid w:val="009D0FA1"/>
    <w:rsid w:val="009D0FFC"/>
    <w:rsid w:val="009D1060"/>
    <w:rsid w:val="009D206E"/>
    <w:rsid w:val="009D244D"/>
    <w:rsid w:val="009D28CC"/>
    <w:rsid w:val="009D2D00"/>
    <w:rsid w:val="009D31A7"/>
    <w:rsid w:val="009D3A6F"/>
    <w:rsid w:val="009D3C17"/>
    <w:rsid w:val="009D3CA8"/>
    <w:rsid w:val="009D3E13"/>
    <w:rsid w:val="009D4856"/>
    <w:rsid w:val="009D4B4C"/>
    <w:rsid w:val="009D5122"/>
    <w:rsid w:val="009D52D2"/>
    <w:rsid w:val="009D5378"/>
    <w:rsid w:val="009D5925"/>
    <w:rsid w:val="009D5DDC"/>
    <w:rsid w:val="009D65E7"/>
    <w:rsid w:val="009D6BFE"/>
    <w:rsid w:val="009D6CEF"/>
    <w:rsid w:val="009D6EF0"/>
    <w:rsid w:val="009D70CA"/>
    <w:rsid w:val="009D750C"/>
    <w:rsid w:val="009D774E"/>
    <w:rsid w:val="009E0805"/>
    <w:rsid w:val="009E0F26"/>
    <w:rsid w:val="009E12B6"/>
    <w:rsid w:val="009E1645"/>
    <w:rsid w:val="009E1737"/>
    <w:rsid w:val="009E19F9"/>
    <w:rsid w:val="009E1CBF"/>
    <w:rsid w:val="009E1D07"/>
    <w:rsid w:val="009E2646"/>
    <w:rsid w:val="009E273E"/>
    <w:rsid w:val="009E2872"/>
    <w:rsid w:val="009E293B"/>
    <w:rsid w:val="009E318B"/>
    <w:rsid w:val="009E33A8"/>
    <w:rsid w:val="009E3442"/>
    <w:rsid w:val="009E36F5"/>
    <w:rsid w:val="009E3760"/>
    <w:rsid w:val="009E3EDE"/>
    <w:rsid w:val="009E429D"/>
    <w:rsid w:val="009E454B"/>
    <w:rsid w:val="009E4736"/>
    <w:rsid w:val="009E499D"/>
    <w:rsid w:val="009E52A5"/>
    <w:rsid w:val="009E5B9C"/>
    <w:rsid w:val="009E5EA0"/>
    <w:rsid w:val="009E63B6"/>
    <w:rsid w:val="009E6961"/>
    <w:rsid w:val="009E70A5"/>
    <w:rsid w:val="009E71B3"/>
    <w:rsid w:val="009E722A"/>
    <w:rsid w:val="009E7469"/>
    <w:rsid w:val="009E7A5E"/>
    <w:rsid w:val="009E7CAD"/>
    <w:rsid w:val="009E7F5B"/>
    <w:rsid w:val="009F034C"/>
    <w:rsid w:val="009F0546"/>
    <w:rsid w:val="009F0607"/>
    <w:rsid w:val="009F0A2D"/>
    <w:rsid w:val="009F0B3A"/>
    <w:rsid w:val="009F0FB5"/>
    <w:rsid w:val="009F1ACD"/>
    <w:rsid w:val="009F1F39"/>
    <w:rsid w:val="009F215D"/>
    <w:rsid w:val="009F21D7"/>
    <w:rsid w:val="009F2A8A"/>
    <w:rsid w:val="009F2CB4"/>
    <w:rsid w:val="009F35CD"/>
    <w:rsid w:val="009F3B9B"/>
    <w:rsid w:val="009F3E72"/>
    <w:rsid w:val="009F3FB4"/>
    <w:rsid w:val="009F4B56"/>
    <w:rsid w:val="009F5123"/>
    <w:rsid w:val="009F513D"/>
    <w:rsid w:val="009F64B8"/>
    <w:rsid w:val="009F6B66"/>
    <w:rsid w:val="009F731B"/>
    <w:rsid w:val="009F7744"/>
    <w:rsid w:val="009F7ACD"/>
    <w:rsid w:val="00A002AB"/>
    <w:rsid w:val="00A00CAC"/>
    <w:rsid w:val="00A00F36"/>
    <w:rsid w:val="00A01058"/>
    <w:rsid w:val="00A015F2"/>
    <w:rsid w:val="00A01A22"/>
    <w:rsid w:val="00A01A5D"/>
    <w:rsid w:val="00A01B3C"/>
    <w:rsid w:val="00A01D2D"/>
    <w:rsid w:val="00A022CA"/>
    <w:rsid w:val="00A026AD"/>
    <w:rsid w:val="00A02B10"/>
    <w:rsid w:val="00A0363F"/>
    <w:rsid w:val="00A03ABA"/>
    <w:rsid w:val="00A03F20"/>
    <w:rsid w:val="00A041A4"/>
    <w:rsid w:val="00A0469A"/>
    <w:rsid w:val="00A04748"/>
    <w:rsid w:val="00A05177"/>
    <w:rsid w:val="00A057B6"/>
    <w:rsid w:val="00A0675A"/>
    <w:rsid w:val="00A067FA"/>
    <w:rsid w:val="00A06EDF"/>
    <w:rsid w:val="00A112CC"/>
    <w:rsid w:val="00A11587"/>
    <w:rsid w:val="00A116B7"/>
    <w:rsid w:val="00A1175C"/>
    <w:rsid w:val="00A11A8A"/>
    <w:rsid w:val="00A11D0F"/>
    <w:rsid w:val="00A11D69"/>
    <w:rsid w:val="00A11EB9"/>
    <w:rsid w:val="00A12150"/>
    <w:rsid w:val="00A12D42"/>
    <w:rsid w:val="00A131CD"/>
    <w:rsid w:val="00A135C0"/>
    <w:rsid w:val="00A13688"/>
    <w:rsid w:val="00A13740"/>
    <w:rsid w:val="00A13F7A"/>
    <w:rsid w:val="00A14545"/>
    <w:rsid w:val="00A14791"/>
    <w:rsid w:val="00A1485E"/>
    <w:rsid w:val="00A151F0"/>
    <w:rsid w:val="00A15286"/>
    <w:rsid w:val="00A15327"/>
    <w:rsid w:val="00A15505"/>
    <w:rsid w:val="00A155E6"/>
    <w:rsid w:val="00A15657"/>
    <w:rsid w:val="00A15B20"/>
    <w:rsid w:val="00A15E24"/>
    <w:rsid w:val="00A15F1D"/>
    <w:rsid w:val="00A163A1"/>
    <w:rsid w:val="00A1663A"/>
    <w:rsid w:val="00A16B03"/>
    <w:rsid w:val="00A16B49"/>
    <w:rsid w:val="00A1732C"/>
    <w:rsid w:val="00A17AE3"/>
    <w:rsid w:val="00A17DED"/>
    <w:rsid w:val="00A20165"/>
    <w:rsid w:val="00A20743"/>
    <w:rsid w:val="00A2078C"/>
    <w:rsid w:val="00A208A4"/>
    <w:rsid w:val="00A20D69"/>
    <w:rsid w:val="00A20E40"/>
    <w:rsid w:val="00A20F25"/>
    <w:rsid w:val="00A2105A"/>
    <w:rsid w:val="00A21349"/>
    <w:rsid w:val="00A21758"/>
    <w:rsid w:val="00A21BED"/>
    <w:rsid w:val="00A21C7B"/>
    <w:rsid w:val="00A21FC7"/>
    <w:rsid w:val="00A22358"/>
    <w:rsid w:val="00A22C35"/>
    <w:rsid w:val="00A22C92"/>
    <w:rsid w:val="00A23141"/>
    <w:rsid w:val="00A234AB"/>
    <w:rsid w:val="00A234D4"/>
    <w:rsid w:val="00A237EA"/>
    <w:rsid w:val="00A23B35"/>
    <w:rsid w:val="00A24C31"/>
    <w:rsid w:val="00A24DAD"/>
    <w:rsid w:val="00A24F51"/>
    <w:rsid w:val="00A25073"/>
    <w:rsid w:val="00A250A8"/>
    <w:rsid w:val="00A25C81"/>
    <w:rsid w:val="00A25F21"/>
    <w:rsid w:val="00A264D7"/>
    <w:rsid w:val="00A277C9"/>
    <w:rsid w:val="00A27CF0"/>
    <w:rsid w:val="00A27F2E"/>
    <w:rsid w:val="00A3004B"/>
    <w:rsid w:val="00A3031F"/>
    <w:rsid w:val="00A30762"/>
    <w:rsid w:val="00A307B6"/>
    <w:rsid w:val="00A30DB9"/>
    <w:rsid w:val="00A31AFE"/>
    <w:rsid w:val="00A322E8"/>
    <w:rsid w:val="00A3299F"/>
    <w:rsid w:val="00A32A07"/>
    <w:rsid w:val="00A32A5E"/>
    <w:rsid w:val="00A32AC9"/>
    <w:rsid w:val="00A32AFC"/>
    <w:rsid w:val="00A32B4A"/>
    <w:rsid w:val="00A32C7D"/>
    <w:rsid w:val="00A32D69"/>
    <w:rsid w:val="00A33574"/>
    <w:rsid w:val="00A34493"/>
    <w:rsid w:val="00A35CFE"/>
    <w:rsid w:val="00A35D7B"/>
    <w:rsid w:val="00A36422"/>
    <w:rsid w:val="00A37EB7"/>
    <w:rsid w:val="00A37F80"/>
    <w:rsid w:val="00A37FCB"/>
    <w:rsid w:val="00A40012"/>
    <w:rsid w:val="00A406CF"/>
    <w:rsid w:val="00A43262"/>
    <w:rsid w:val="00A43269"/>
    <w:rsid w:val="00A4356B"/>
    <w:rsid w:val="00A43AA5"/>
    <w:rsid w:val="00A442A0"/>
    <w:rsid w:val="00A44392"/>
    <w:rsid w:val="00A44634"/>
    <w:rsid w:val="00A4472B"/>
    <w:rsid w:val="00A4550F"/>
    <w:rsid w:val="00A459B1"/>
    <w:rsid w:val="00A462A3"/>
    <w:rsid w:val="00A468FD"/>
    <w:rsid w:val="00A46EAD"/>
    <w:rsid w:val="00A477A6"/>
    <w:rsid w:val="00A47801"/>
    <w:rsid w:val="00A47A07"/>
    <w:rsid w:val="00A47C13"/>
    <w:rsid w:val="00A47E78"/>
    <w:rsid w:val="00A47F34"/>
    <w:rsid w:val="00A50131"/>
    <w:rsid w:val="00A5019B"/>
    <w:rsid w:val="00A504BE"/>
    <w:rsid w:val="00A5058B"/>
    <w:rsid w:val="00A50AB1"/>
    <w:rsid w:val="00A50C08"/>
    <w:rsid w:val="00A50EDC"/>
    <w:rsid w:val="00A512D6"/>
    <w:rsid w:val="00A5154C"/>
    <w:rsid w:val="00A516C7"/>
    <w:rsid w:val="00A51DBC"/>
    <w:rsid w:val="00A51EB3"/>
    <w:rsid w:val="00A5249D"/>
    <w:rsid w:val="00A527C5"/>
    <w:rsid w:val="00A52C18"/>
    <w:rsid w:val="00A52FC2"/>
    <w:rsid w:val="00A533A5"/>
    <w:rsid w:val="00A53541"/>
    <w:rsid w:val="00A53C70"/>
    <w:rsid w:val="00A53F2E"/>
    <w:rsid w:val="00A54298"/>
    <w:rsid w:val="00A542A2"/>
    <w:rsid w:val="00A544EE"/>
    <w:rsid w:val="00A554C0"/>
    <w:rsid w:val="00A55595"/>
    <w:rsid w:val="00A556CA"/>
    <w:rsid w:val="00A56766"/>
    <w:rsid w:val="00A56B24"/>
    <w:rsid w:val="00A571A6"/>
    <w:rsid w:val="00A572C5"/>
    <w:rsid w:val="00A574E9"/>
    <w:rsid w:val="00A57843"/>
    <w:rsid w:val="00A57EEA"/>
    <w:rsid w:val="00A604C5"/>
    <w:rsid w:val="00A60BA1"/>
    <w:rsid w:val="00A60C01"/>
    <w:rsid w:val="00A60D01"/>
    <w:rsid w:val="00A6139D"/>
    <w:rsid w:val="00A61928"/>
    <w:rsid w:val="00A61D9F"/>
    <w:rsid w:val="00A62A51"/>
    <w:rsid w:val="00A63148"/>
    <w:rsid w:val="00A637C0"/>
    <w:rsid w:val="00A63B26"/>
    <w:rsid w:val="00A64248"/>
    <w:rsid w:val="00A64279"/>
    <w:rsid w:val="00A6473E"/>
    <w:rsid w:val="00A64927"/>
    <w:rsid w:val="00A64CBB"/>
    <w:rsid w:val="00A64F3F"/>
    <w:rsid w:val="00A653CB"/>
    <w:rsid w:val="00A656E4"/>
    <w:rsid w:val="00A65FE5"/>
    <w:rsid w:val="00A66A57"/>
    <w:rsid w:val="00A67009"/>
    <w:rsid w:val="00A6726E"/>
    <w:rsid w:val="00A67B9A"/>
    <w:rsid w:val="00A701CC"/>
    <w:rsid w:val="00A70A27"/>
    <w:rsid w:val="00A70AA0"/>
    <w:rsid w:val="00A70C9C"/>
    <w:rsid w:val="00A70FB1"/>
    <w:rsid w:val="00A7138A"/>
    <w:rsid w:val="00A71849"/>
    <w:rsid w:val="00A71D8D"/>
    <w:rsid w:val="00A71FE3"/>
    <w:rsid w:val="00A720B7"/>
    <w:rsid w:val="00A72224"/>
    <w:rsid w:val="00A72BD1"/>
    <w:rsid w:val="00A73B5B"/>
    <w:rsid w:val="00A73C2B"/>
    <w:rsid w:val="00A73F9C"/>
    <w:rsid w:val="00A740A1"/>
    <w:rsid w:val="00A74122"/>
    <w:rsid w:val="00A743BB"/>
    <w:rsid w:val="00A74444"/>
    <w:rsid w:val="00A745F9"/>
    <w:rsid w:val="00A77227"/>
    <w:rsid w:val="00A7734E"/>
    <w:rsid w:val="00A777C0"/>
    <w:rsid w:val="00A77B37"/>
    <w:rsid w:val="00A80B20"/>
    <w:rsid w:val="00A827F0"/>
    <w:rsid w:val="00A82EB8"/>
    <w:rsid w:val="00A83014"/>
    <w:rsid w:val="00A839DB"/>
    <w:rsid w:val="00A83B9B"/>
    <w:rsid w:val="00A83D74"/>
    <w:rsid w:val="00A84A76"/>
    <w:rsid w:val="00A84E1A"/>
    <w:rsid w:val="00A84E53"/>
    <w:rsid w:val="00A850D1"/>
    <w:rsid w:val="00A856FA"/>
    <w:rsid w:val="00A857E1"/>
    <w:rsid w:val="00A8585A"/>
    <w:rsid w:val="00A85D2A"/>
    <w:rsid w:val="00A85D2C"/>
    <w:rsid w:val="00A86389"/>
    <w:rsid w:val="00A86D62"/>
    <w:rsid w:val="00A871EA"/>
    <w:rsid w:val="00A87A33"/>
    <w:rsid w:val="00A87BE1"/>
    <w:rsid w:val="00A90A27"/>
    <w:rsid w:val="00A90B62"/>
    <w:rsid w:val="00A91335"/>
    <w:rsid w:val="00A91728"/>
    <w:rsid w:val="00A91776"/>
    <w:rsid w:val="00A91EE5"/>
    <w:rsid w:val="00A91F12"/>
    <w:rsid w:val="00A93B25"/>
    <w:rsid w:val="00A93F16"/>
    <w:rsid w:val="00A94078"/>
    <w:rsid w:val="00A94712"/>
    <w:rsid w:val="00A951C7"/>
    <w:rsid w:val="00A951E0"/>
    <w:rsid w:val="00A95339"/>
    <w:rsid w:val="00A95709"/>
    <w:rsid w:val="00A95751"/>
    <w:rsid w:val="00A9584F"/>
    <w:rsid w:val="00A95BFE"/>
    <w:rsid w:val="00A9714D"/>
    <w:rsid w:val="00A979CA"/>
    <w:rsid w:val="00A97B0F"/>
    <w:rsid w:val="00A97CDB"/>
    <w:rsid w:val="00A97DCF"/>
    <w:rsid w:val="00AA0102"/>
    <w:rsid w:val="00AA01D7"/>
    <w:rsid w:val="00AA044D"/>
    <w:rsid w:val="00AA0C6C"/>
    <w:rsid w:val="00AA0FD9"/>
    <w:rsid w:val="00AA16B7"/>
    <w:rsid w:val="00AA1706"/>
    <w:rsid w:val="00AA18B6"/>
    <w:rsid w:val="00AA295E"/>
    <w:rsid w:val="00AA2A84"/>
    <w:rsid w:val="00AA2E45"/>
    <w:rsid w:val="00AA2EBA"/>
    <w:rsid w:val="00AA2FF0"/>
    <w:rsid w:val="00AA3562"/>
    <w:rsid w:val="00AA36BF"/>
    <w:rsid w:val="00AA38C1"/>
    <w:rsid w:val="00AA3F41"/>
    <w:rsid w:val="00AA5896"/>
    <w:rsid w:val="00AA65D3"/>
    <w:rsid w:val="00AA67A8"/>
    <w:rsid w:val="00AA6CF3"/>
    <w:rsid w:val="00AA72E4"/>
    <w:rsid w:val="00AA73E9"/>
    <w:rsid w:val="00AA7438"/>
    <w:rsid w:val="00AA76E2"/>
    <w:rsid w:val="00AA777A"/>
    <w:rsid w:val="00AB0897"/>
    <w:rsid w:val="00AB0A17"/>
    <w:rsid w:val="00AB0B15"/>
    <w:rsid w:val="00AB0D39"/>
    <w:rsid w:val="00AB1B3F"/>
    <w:rsid w:val="00AB2DEC"/>
    <w:rsid w:val="00AB30E9"/>
    <w:rsid w:val="00AB3A24"/>
    <w:rsid w:val="00AB3B75"/>
    <w:rsid w:val="00AB40CB"/>
    <w:rsid w:val="00AB413B"/>
    <w:rsid w:val="00AB4393"/>
    <w:rsid w:val="00AB4798"/>
    <w:rsid w:val="00AB4B9A"/>
    <w:rsid w:val="00AB4E8D"/>
    <w:rsid w:val="00AB5226"/>
    <w:rsid w:val="00AB563A"/>
    <w:rsid w:val="00AB5732"/>
    <w:rsid w:val="00AB58D1"/>
    <w:rsid w:val="00AB5A24"/>
    <w:rsid w:val="00AB6181"/>
    <w:rsid w:val="00AB69EC"/>
    <w:rsid w:val="00AB7251"/>
    <w:rsid w:val="00AB725F"/>
    <w:rsid w:val="00AB76AE"/>
    <w:rsid w:val="00AB7A38"/>
    <w:rsid w:val="00AB7EEA"/>
    <w:rsid w:val="00AC046C"/>
    <w:rsid w:val="00AC04A2"/>
    <w:rsid w:val="00AC04FB"/>
    <w:rsid w:val="00AC0A45"/>
    <w:rsid w:val="00AC0A6A"/>
    <w:rsid w:val="00AC0B9C"/>
    <w:rsid w:val="00AC1674"/>
    <w:rsid w:val="00AC1EC7"/>
    <w:rsid w:val="00AC214E"/>
    <w:rsid w:val="00AC225B"/>
    <w:rsid w:val="00AC2533"/>
    <w:rsid w:val="00AC2F63"/>
    <w:rsid w:val="00AC3743"/>
    <w:rsid w:val="00AC3A02"/>
    <w:rsid w:val="00AC3AE2"/>
    <w:rsid w:val="00AC3F48"/>
    <w:rsid w:val="00AC42A0"/>
    <w:rsid w:val="00AC4769"/>
    <w:rsid w:val="00AC49D0"/>
    <w:rsid w:val="00AC4C49"/>
    <w:rsid w:val="00AC4CBB"/>
    <w:rsid w:val="00AC54D6"/>
    <w:rsid w:val="00AC558B"/>
    <w:rsid w:val="00AC574F"/>
    <w:rsid w:val="00AC6185"/>
    <w:rsid w:val="00AC6D02"/>
    <w:rsid w:val="00AC7BE6"/>
    <w:rsid w:val="00AC7C19"/>
    <w:rsid w:val="00AD0642"/>
    <w:rsid w:val="00AD079D"/>
    <w:rsid w:val="00AD07D7"/>
    <w:rsid w:val="00AD0932"/>
    <w:rsid w:val="00AD0D64"/>
    <w:rsid w:val="00AD1201"/>
    <w:rsid w:val="00AD16C0"/>
    <w:rsid w:val="00AD1983"/>
    <w:rsid w:val="00AD20C0"/>
    <w:rsid w:val="00AD217F"/>
    <w:rsid w:val="00AD23DA"/>
    <w:rsid w:val="00AD2561"/>
    <w:rsid w:val="00AD25E1"/>
    <w:rsid w:val="00AD283E"/>
    <w:rsid w:val="00AD2916"/>
    <w:rsid w:val="00AD2EE5"/>
    <w:rsid w:val="00AD2FD7"/>
    <w:rsid w:val="00AD34E3"/>
    <w:rsid w:val="00AD42F8"/>
    <w:rsid w:val="00AD43FC"/>
    <w:rsid w:val="00AD452E"/>
    <w:rsid w:val="00AD4597"/>
    <w:rsid w:val="00AD47E8"/>
    <w:rsid w:val="00AD4CBB"/>
    <w:rsid w:val="00AD5E4F"/>
    <w:rsid w:val="00AD5F59"/>
    <w:rsid w:val="00AD6787"/>
    <w:rsid w:val="00AD67CA"/>
    <w:rsid w:val="00AD67E3"/>
    <w:rsid w:val="00AD7B74"/>
    <w:rsid w:val="00AD7C81"/>
    <w:rsid w:val="00AE048B"/>
    <w:rsid w:val="00AE0539"/>
    <w:rsid w:val="00AE06EC"/>
    <w:rsid w:val="00AE082D"/>
    <w:rsid w:val="00AE0961"/>
    <w:rsid w:val="00AE1345"/>
    <w:rsid w:val="00AE15CA"/>
    <w:rsid w:val="00AE178E"/>
    <w:rsid w:val="00AE1DAE"/>
    <w:rsid w:val="00AE23DE"/>
    <w:rsid w:val="00AE2605"/>
    <w:rsid w:val="00AE292E"/>
    <w:rsid w:val="00AE3055"/>
    <w:rsid w:val="00AE358F"/>
    <w:rsid w:val="00AE3D9A"/>
    <w:rsid w:val="00AE3F56"/>
    <w:rsid w:val="00AE43B0"/>
    <w:rsid w:val="00AE4998"/>
    <w:rsid w:val="00AE4C3D"/>
    <w:rsid w:val="00AE4E6D"/>
    <w:rsid w:val="00AE5108"/>
    <w:rsid w:val="00AE5258"/>
    <w:rsid w:val="00AE5E2B"/>
    <w:rsid w:val="00AE6A09"/>
    <w:rsid w:val="00AE6F93"/>
    <w:rsid w:val="00AE7019"/>
    <w:rsid w:val="00AE7B60"/>
    <w:rsid w:val="00AE7C0D"/>
    <w:rsid w:val="00AF01A4"/>
    <w:rsid w:val="00AF0B9B"/>
    <w:rsid w:val="00AF0C77"/>
    <w:rsid w:val="00AF203C"/>
    <w:rsid w:val="00AF2212"/>
    <w:rsid w:val="00AF263B"/>
    <w:rsid w:val="00AF288E"/>
    <w:rsid w:val="00AF2939"/>
    <w:rsid w:val="00AF29AE"/>
    <w:rsid w:val="00AF29BA"/>
    <w:rsid w:val="00AF2A85"/>
    <w:rsid w:val="00AF2B5A"/>
    <w:rsid w:val="00AF2E88"/>
    <w:rsid w:val="00AF3256"/>
    <w:rsid w:val="00AF334C"/>
    <w:rsid w:val="00AF384E"/>
    <w:rsid w:val="00AF38AF"/>
    <w:rsid w:val="00AF3BA5"/>
    <w:rsid w:val="00AF3CC5"/>
    <w:rsid w:val="00AF44E6"/>
    <w:rsid w:val="00AF491F"/>
    <w:rsid w:val="00AF4D9E"/>
    <w:rsid w:val="00AF5439"/>
    <w:rsid w:val="00AF54DA"/>
    <w:rsid w:val="00AF63A8"/>
    <w:rsid w:val="00AF6B38"/>
    <w:rsid w:val="00AF75E8"/>
    <w:rsid w:val="00AF7CDA"/>
    <w:rsid w:val="00B005AA"/>
    <w:rsid w:val="00B00C50"/>
    <w:rsid w:val="00B00F5D"/>
    <w:rsid w:val="00B00FB5"/>
    <w:rsid w:val="00B01065"/>
    <w:rsid w:val="00B01117"/>
    <w:rsid w:val="00B01648"/>
    <w:rsid w:val="00B01B79"/>
    <w:rsid w:val="00B01D2C"/>
    <w:rsid w:val="00B025BB"/>
    <w:rsid w:val="00B02767"/>
    <w:rsid w:val="00B027DA"/>
    <w:rsid w:val="00B0320A"/>
    <w:rsid w:val="00B03AFD"/>
    <w:rsid w:val="00B03C04"/>
    <w:rsid w:val="00B04079"/>
    <w:rsid w:val="00B044A5"/>
    <w:rsid w:val="00B053EE"/>
    <w:rsid w:val="00B055C3"/>
    <w:rsid w:val="00B0578C"/>
    <w:rsid w:val="00B05B9C"/>
    <w:rsid w:val="00B05F15"/>
    <w:rsid w:val="00B0620F"/>
    <w:rsid w:val="00B06320"/>
    <w:rsid w:val="00B0654A"/>
    <w:rsid w:val="00B06CD8"/>
    <w:rsid w:val="00B06D97"/>
    <w:rsid w:val="00B07557"/>
    <w:rsid w:val="00B103BF"/>
    <w:rsid w:val="00B10A2B"/>
    <w:rsid w:val="00B10C8D"/>
    <w:rsid w:val="00B10F99"/>
    <w:rsid w:val="00B1119F"/>
    <w:rsid w:val="00B117F1"/>
    <w:rsid w:val="00B1204E"/>
    <w:rsid w:val="00B12189"/>
    <w:rsid w:val="00B1241A"/>
    <w:rsid w:val="00B12641"/>
    <w:rsid w:val="00B1299E"/>
    <w:rsid w:val="00B129B4"/>
    <w:rsid w:val="00B12C39"/>
    <w:rsid w:val="00B12F5C"/>
    <w:rsid w:val="00B13DCC"/>
    <w:rsid w:val="00B147D4"/>
    <w:rsid w:val="00B14933"/>
    <w:rsid w:val="00B153A4"/>
    <w:rsid w:val="00B15651"/>
    <w:rsid w:val="00B15B73"/>
    <w:rsid w:val="00B15CD8"/>
    <w:rsid w:val="00B161B1"/>
    <w:rsid w:val="00B16961"/>
    <w:rsid w:val="00B16970"/>
    <w:rsid w:val="00B16EA6"/>
    <w:rsid w:val="00B176D9"/>
    <w:rsid w:val="00B2069C"/>
    <w:rsid w:val="00B207F7"/>
    <w:rsid w:val="00B208C4"/>
    <w:rsid w:val="00B21600"/>
    <w:rsid w:val="00B2180A"/>
    <w:rsid w:val="00B2198B"/>
    <w:rsid w:val="00B226FE"/>
    <w:rsid w:val="00B22924"/>
    <w:rsid w:val="00B230B8"/>
    <w:rsid w:val="00B2338E"/>
    <w:rsid w:val="00B235C2"/>
    <w:rsid w:val="00B235C5"/>
    <w:rsid w:val="00B238CE"/>
    <w:rsid w:val="00B240A8"/>
    <w:rsid w:val="00B240CD"/>
    <w:rsid w:val="00B249B4"/>
    <w:rsid w:val="00B266D8"/>
    <w:rsid w:val="00B26B05"/>
    <w:rsid w:val="00B26ED8"/>
    <w:rsid w:val="00B27C1C"/>
    <w:rsid w:val="00B30177"/>
    <w:rsid w:val="00B30337"/>
    <w:rsid w:val="00B303DF"/>
    <w:rsid w:val="00B30880"/>
    <w:rsid w:val="00B30F51"/>
    <w:rsid w:val="00B31139"/>
    <w:rsid w:val="00B31697"/>
    <w:rsid w:val="00B318F8"/>
    <w:rsid w:val="00B31BB1"/>
    <w:rsid w:val="00B31C68"/>
    <w:rsid w:val="00B31E56"/>
    <w:rsid w:val="00B32615"/>
    <w:rsid w:val="00B326CD"/>
    <w:rsid w:val="00B327E6"/>
    <w:rsid w:val="00B32B90"/>
    <w:rsid w:val="00B32DA5"/>
    <w:rsid w:val="00B3307A"/>
    <w:rsid w:val="00B33C87"/>
    <w:rsid w:val="00B3409B"/>
    <w:rsid w:val="00B34715"/>
    <w:rsid w:val="00B347E3"/>
    <w:rsid w:val="00B34834"/>
    <w:rsid w:val="00B34980"/>
    <w:rsid w:val="00B34C9B"/>
    <w:rsid w:val="00B34CB4"/>
    <w:rsid w:val="00B34EF1"/>
    <w:rsid w:val="00B3526C"/>
    <w:rsid w:val="00B35B75"/>
    <w:rsid w:val="00B360ED"/>
    <w:rsid w:val="00B36771"/>
    <w:rsid w:val="00B36E17"/>
    <w:rsid w:val="00B37117"/>
    <w:rsid w:val="00B37C3B"/>
    <w:rsid w:val="00B4058B"/>
    <w:rsid w:val="00B40A2D"/>
    <w:rsid w:val="00B40A8E"/>
    <w:rsid w:val="00B40C8B"/>
    <w:rsid w:val="00B410AC"/>
    <w:rsid w:val="00B4169E"/>
    <w:rsid w:val="00B4189D"/>
    <w:rsid w:val="00B41CB1"/>
    <w:rsid w:val="00B426B2"/>
    <w:rsid w:val="00B43032"/>
    <w:rsid w:val="00B4311F"/>
    <w:rsid w:val="00B44397"/>
    <w:rsid w:val="00B44583"/>
    <w:rsid w:val="00B4464F"/>
    <w:rsid w:val="00B44777"/>
    <w:rsid w:val="00B4497A"/>
    <w:rsid w:val="00B44BC2"/>
    <w:rsid w:val="00B452DE"/>
    <w:rsid w:val="00B45337"/>
    <w:rsid w:val="00B45E9C"/>
    <w:rsid w:val="00B4638B"/>
    <w:rsid w:val="00B4727D"/>
    <w:rsid w:val="00B47432"/>
    <w:rsid w:val="00B477A9"/>
    <w:rsid w:val="00B477DD"/>
    <w:rsid w:val="00B47881"/>
    <w:rsid w:val="00B47993"/>
    <w:rsid w:val="00B47D7E"/>
    <w:rsid w:val="00B47DEB"/>
    <w:rsid w:val="00B5053E"/>
    <w:rsid w:val="00B50DF5"/>
    <w:rsid w:val="00B513A9"/>
    <w:rsid w:val="00B51419"/>
    <w:rsid w:val="00B519D8"/>
    <w:rsid w:val="00B51B73"/>
    <w:rsid w:val="00B51C7F"/>
    <w:rsid w:val="00B51DB5"/>
    <w:rsid w:val="00B524BA"/>
    <w:rsid w:val="00B52D75"/>
    <w:rsid w:val="00B537B3"/>
    <w:rsid w:val="00B537B4"/>
    <w:rsid w:val="00B53C8A"/>
    <w:rsid w:val="00B5406B"/>
    <w:rsid w:val="00B540D0"/>
    <w:rsid w:val="00B54425"/>
    <w:rsid w:val="00B5445D"/>
    <w:rsid w:val="00B5497B"/>
    <w:rsid w:val="00B54A2B"/>
    <w:rsid w:val="00B54C38"/>
    <w:rsid w:val="00B54E0F"/>
    <w:rsid w:val="00B556C5"/>
    <w:rsid w:val="00B55A12"/>
    <w:rsid w:val="00B55B69"/>
    <w:rsid w:val="00B55BE9"/>
    <w:rsid w:val="00B55E20"/>
    <w:rsid w:val="00B56105"/>
    <w:rsid w:val="00B56E25"/>
    <w:rsid w:val="00B56FAB"/>
    <w:rsid w:val="00B573E6"/>
    <w:rsid w:val="00B575DE"/>
    <w:rsid w:val="00B57CC1"/>
    <w:rsid w:val="00B609E3"/>
    <w:rsid w:val="00B60D14"/>
    <w:rsid w:val="00B615FB"/>
    <w:rsid w:val="00B619CF"/>
    <w:rsid w:val="00B61DA3"/>
    <w:rsid w:val="00B61E59"/>
    <w:rsid w:val="00B620CB"/>
    <w:rsid w:val="00B62274"/>
    <w:rsid w:val="00B622C4"/>
    <w:rsid w:val="00B629FC"/>
    <w:rsid w:val="00B62D3D"/>
    <w:rsid w:val="00B62F36"/>
    <w:rsid w:val="00B6318C"/>
    <w:rsid w:val="00B63913"/>
    <w:rsid w:val="00B6393B"/>
    <w:rsid w:val="00B63F76"/>
    <w:rsid w:val="00B64A3C"/>
    <w:rsid w:val="00B64F03"/>
    <w:rsid w:val="00B65299"/>
    <w:rsid w:val="00B6637B"/>
    <w:rsid w:val="00B666DA"/>
    <w:rsid w:val="00B66EE8"/>
    <w:rsid w:val="00B67518"/>
    <w:rsid w:val="00B70191"/>
    <w:rsid w:val="00B70317"/>
    <w:rsid w:val="00B70712"/>
    <w:rsid w:val="00B7091B"/>
    <w:rsid w:val="00B70B0A"/>
    <w:rsid w:val="00B7183F"/>
    <w:rsid w:val="00B71900"/>
    <w:rsid w:val="00B71A79"/>
    <w:rsid w:val="00B71F75"/>
    <w:rsid w:val="00B72299"/>
    <w:rsid w:val="00B730FB"/>
    <w:rsid w:val="00B731F9"/>
    <w:rsid w:val="00B734FF"/>
    <w:rsid w:val="00B73CE3"/>
    <w:rsid w:val="00B7412C"/>
    <w:rsid w:val="00B746AB"/>
    <w:rsid w:val="00B7475A"/>
    <w:rsid w:val="00B75241"/>
    <w:rsid w:val="00B7544D"/>
    <w:rsid w:val="00B7574A"/>
    <w:rsid w:val="00B75D81"/>
    <w:rsid w:val="00B76506"/>
    <w:rsid w:val="00B7670A"/>
    <w:rsid w:val="00B76A96"/>
    <w:rsid w:val="00B779E9"/>
    <w:rsid w:val="00B77B77"/>
    <w:rsid w:val="00B8013C"/>
    <w:rsid w:val="00B80176"/>
    <w:rsid w:val="00B801F2"/>
    <w:rsid w:val="00B80D8B"/>
    <w:rsid w:val="00B80F32"/>
    <w:rsid w:val="00B81601"/>
    <w:rsid w:val="00B81708"/>
    <w:rsid w:val="00B81AC0"/>
    <w:rsid w:val="00B81D62"/>
    <w:rsid w:val="00B81F10"/>
    <w:rsid w:val="00B821D7"/>
    <w:rsid w:val="00B8241D"/>
    <w:rsid w:val="00B82648"/>
    <w:rsid w:val="00B82C3B"/>
    <w:rsid w:val="00B82FF3"/>
    <w:rsid w:val="00B83064"/>
    <w:rsid w:val="00B830B1"/>
    <w:rsid w:val="00B83913"/>
    <w:rsid w:val="00B83C41"/>
    <w:rsid w:val="00B84140"/>
    <w:rsid w:val="00B84385"/>
    <w:rsid w:val="00B844DB"/>
    <w:rsid w:val="00B8467A"/>
    <w:rsid w:val="00B84796"/>
    <w:rsid w:val="00B84863"/>
    <w:rsid w:val="00B8542D"/>
    <w:rsid w:val="00B85784"/>
    <w:rsid w:val="00B865C5"/>
    <w:rsid w:val="00B866A1"/>
    <w:rsid w:val="00B90213"/>
    <w:rsid w:val="00B90274"/>
    <w:rsid w:val="00B90340"/>
    <w:rsid w:val="00B90488"/>
    <w:rsid w:val="00B90654"/>
    <w:rsid w:val="00B9070D"/>
    <w:rsid w:val="00B91006"/>
    <w:rsid w:val="00B9123E"/>
    <w:rsid w:val="00B916EC"/>
    <w:rsid w:val="00B91B73"/>
    <w:rsid w:val="00B91E2D"/>
    <w:rsid w:val="00B921C2"/>
    <w:rsid w:val="00B92495"/>
    <w:rsid w:val="00B92AD2"/>
    <w:rsid w:val="00B93001"/>
    <w:rsid w:val="00B9304D"/>
    <w:rsid w:val="00B931BF"/>
    <w:rsid w:val="00B9368B"/>
    <w:rsid w:val="00B93A08"/>
    <w:rsid w:val="00B93E4C"/>
    <w:rsid w:val="00B947E1"/>
    <w:rsid w:val="00B951CB"/>
    <w:rsid w:val="00B95271"/>
    <w:rsid w:val="00B9541F"/>
    <w:rsid w:val="00B95DD4"/>
    <w:rsid w:val="00B95E13"/>
    <w:rsid w:val="00B96929"/>
    <w:rsid w:val="00B96B25"/>
    <w:rsid w:val="00B96EAA"/>
    <w:rsid w:val="00B9711B"/>
    <w:rsid w:val="00B973D5"/>
    <w:rsid w:val="00B97867"/>
    <w:rsid w:val="00B97D0C"/>
    <w:rsid w:val="00BA0B5F"/>
    <w:rsid w:val="00BA16A7"/>
    <w:rsid w:val="00BA17FE"/>
    <w:rsid w:val="00BA1898"/>
    <w:rsid w:val="00BA19F6"/>
    <w:rsid w:val="00BA1B1A"/>
    <w:rsid w:val="00BA1C06"/>
    <w:rsid w:val="00BA2132"/>
    <w:rsid w:val="00BA219F"/>
    <w:rsid w:val="00BA2562"/>
    <w:rsid w:val="00BA256F"/>
    <w:rsid w:val="00BA29AA"/>
    <w:rsid w:val="00BA2EF5"/>
    <w:rsid w:val="00BA347B"/>
    <w:rsid w:val="00BA3787"/>
    <w:rsid w:val="00BA3AE6"/>
    <w:rsid w:val="00BA3D02"/>
    <w:rsid w:val="00BA448C"/>
    <w:rsid w:val="00BA4A5A"/>
    <w:rsid w:val="00BA4BBE"/>
    <w:rsid w:val="00BA4EE3"/>
    <w:rsid w:val="00BA51AF"/>
    <w:rsid w:val="00BA5435"/>
    <w:rsid w:val="00BA54E2"/>
    <w:rsid w:val="00BA55F7"/>
    <w:rsid w:val="00BA5EC9"/>
    <w:rsid w:val="00BA6423"/>
    <w:rsid w:val="00BA68A7"/>
    <w:rsid w:val="00BA71C5"/>
    <w:rsid w:val="00BA7539"/>
    <w:rsid w:val="00BA76F2"/>
    <w:rsid w:val="00BA7862"/>
    <w:rsid w:val="00BA7C25"/>
    <w:rsid w:val="00BB0161"/>
    <w:rsid w:val="00BB0778"/>
    <w:rsid w:val="00BB0C1C"/>
    <w:rsid w:val="00BB120B"/>
    <w:rsid w:val="00BB12E4"/>
    <w:rsid w:val="00BB13F0"/>
    <w:rsid w:val="00BB1FF9"/>
    <w:rsid w:val="00BB22BB"/>
    <w:rsid w:val="00BB2A8D"/>
    <w:rsid w:val="00BB2B6D"/>
    <w:rsid w:val="00BB2D52"/>
    <w:rsid w:val="00BB2DCE"/>
    <w:rsid w:val="00BB2FBD"/>
    <w:rsid w:val="00BB3587"/>
    <w:rsid w:val="00BB3CA5"/>
    <w:rsid w:val="00BB4261"/>
    <w:rsid w:val="00BB42BB"/>
    <w:rsid w:val="00BB4626"/>
    <w:rsid w:val="00BB4798"/>
    <w:rsid w:val="00BB485A"/>
    <w:rsid w:val="00BB4AA9"/>
    <w:rsid w:val="00BB4DBF"/>
    <w:rsid w:val="00BB58DD"/>
    <w:rsid w:val="00BB5B1E"/>
    <w:rsid w:val="00BB643D"/>
    <w:rsid w:val="00BB6446"/>
    <w:rsid w:val="00BB7878"/>
    <w:rsid w:val="00BB7F51"/>
    <w:rsid w:val="00BC05AB"/>
    <w:rsid w:val="00BC0C57"/>
    <w:rsid w:val="00BC0D89"/>
    <w:rsid w:val="00BC11B0"/>
    <w:rsid w:val="00BC1275"/>
    <w:rsid w:val="00BC1658"/>
    <w:rsid w:val="00BC1D1C"/>
    <w:rsid w:val="00BC2CD8"/>
    <w:rsid w:val="00BC30BB"/>
    <w:rsid w:val="00BC36DF"/>
    <w:rsid w:val="00BC3E58"/>
    <w:rsid w:val="00BC4496"/>
    <w:rsid w:val="00BC47E3"/>
    <w:rsid w:val="00BC4B1D"/>
    <w:rsid w:val="00BC4FDD"/>
    <w:rsid w:val="00BC50F4"/>
    <w:rsid w:val="00BC51E7"/>
    <w:rsid w:val="00BC5B64"/>
    <w:rsid w:val="00BC676A"/>
    <w:rsid w:val="00BC6CB3"/>
    <w:rsid w:val="00BC6CE5"/>
    <w:rsid w:val="00BC6E93"/>
    <w:rsid w:val="00BC7998"/>
    <w:rsid w:val="00BC7A9B"/>
    <w:rsid w:val="00BC7AF1"/>
    <w:rsid w:val="00BD1191"/>
    <w:rsid w:val="00BD11ED"/>
    <w:rsid w:val="00BD16C5"/>
    <w:rsid w:val="00BD1D01"/>
    <w:rsid w:val="00BD1E75"/>
    <w:rsid w:val="00BD1F74"/>
    <w:rsid w:val="00BD209C"/>
    <w:rsid w:val="00BD20BC"/>
    <w:rsid w:val="00BD27E0"/>
    <w:rsid w:val="00BD3AB2"/>
    <w:rsid w:val="00BD3C26"/>
    <w:rsid w:val="00BD3FB3"/>
    <w:rsid w:val="00BD4349"/>
    <w:rsid w:val="00BD494F"/>
    <w:rsid w:val="00BD4A3B"/>
    <w:rsid w:val="00BD4CE7"/>
    <w:rsid w:val="00BD5E1B"/>
    <w:rsid w:val="00BD5F6A"/>
    <w:rsid w:val="00BD62E4"/>
    <w:rsid w:val="00BD645C"/>
    <w:rsid w:val="00BD65DE"/>
    <w:rsid w:val="00BD682D"/>
    <w:rsid w:val="00BD6C98"/>
    <w:rsid w:val="00BD7767"/>
    <w:rsid w:val="00BD7ADC"/>
    <w:rsid w:val="00BD7B05"/>
    <w:rsid w:val="00BD7C0B"/>
    <w:rsid w:val="00BD7D49"/>
    <w:rsid w:val="00BE01C6"/>
    <w:rsid w:val="00BE0423"/>
    <w:rsid w:val="00BE0609"/>
    <w:rsid w:val="00BE0868"/>
    <w:rsid w:val="00BE0927"/>
    <w:rsid w:val="00BE0ABD"/>
    <w:rsid w:val="00BE0DC1"/>
    <w:rsid w:val="00BE1022"/>
    <w:rsid w:val="00BE1498"/>
    <w:rsid w:val="00BE1A1C"/>
    <w:rsid w:val="00BE1F69"/>
    <w:rsid w:val="00BE27C1"/>
    <w:rsid w:val="00BE28D2"/>
    <w:rsid w:val="00BE3380"/>
    <w:rsid w:val="00BE388C"/>
    <w:rsid w:val="00BE3B35"/>
    <w:rsid w:val="00BE412C"/>
    <w:rsid w:val="00BE4283"/>
    <w:rsid w:val="00BE4288"/>
    <w:rsid w:val="00BE49A8"/>
    <w:rsid w:val="00BE4DD8"/>
    <w:rsid w:val="00BE4FED"/>
    <w:rsid w:val="00BE50A2"/>
    <w:rsid w:val="00BE50F0"/>
    <w:rsid w:val="00BE51F5"/>
    <w:rsid w:val="00BE5655"/>
    <w:rsid w:val="00BE5887"/>
    <w:rsid w:val="00BE5B1B"/>
    <w:rsid w:val="00BE6148"/>
    <w:rsid w:val="00BE6987"/>
    <w:rsid w:val="00BE6D2E"/>
    <w:rsid w:val="00BE6D78"/>
    <w:rsid w:val="00BE6DFF"/>
    <w:rsid w:val="00BE71E7"/>
    <w:rsid w:val="00BE7F8B"/>
    <w:rsid w:val="00BF0D61"/>
    <w:rsid w:val="00BF0D94"/>
    <w:rsid w:val="00BF12E0"/>
    <w:rsid w:val="00BF1B90"/>
    <w:rsid w:val="00BF21A7"/>
    <w:rsid w:val="00BF2592"/>
    <w:rsid w:val="00BF27A9"/>
    <w:rsid w:val="00BF2A1E"/>
    <w:rsid w:val="00BF2AE2"/>
    <w:rsid w:val="00BF2BA8"/>
    <w:rsid w:val="00BF2BDD"/>
    <w:rsid w:val="00BF2E35"/>
    <w:rsid w:val="00BF30F4"/>
    <w:rsid w:val="00BF3487"/>
    <w:rsid w:val="00BF37EE"/>
    <w:rsid w:val="00BF3F5D"/>
    <w:rsid w:val="00BF3F9F"/>
    <w:rsid w:val="00BF4036"/>
    <w:rsid w:val="00BF423E"/>
    <w:rsid w:val="00BF448E"/>
    <w:rsid w:val="00BF45E5"/>
    <w:rsid w:val="00BF4866"/>
    <w:rsid w:val="00BF489D"/>
    <w:rsid w:val="00BF552A"/>
    <w:rsid w:val="00BF5C40"/>
    <w:rsid w:val="00BF5F7A"/>
    <w:rsid w:val="00BF6036"/>
    <w:rsid w:val="00BF62D8"/>
    <w:rsid w:val="00BF63CC"/>
    <w:rsid w:val="00BF65BB"/>
    <w:rsid w:val="00BF6865"/>
    <w:rsid w:val="00BF6920"/>
    <w:rsid w:val="00BF6A2C"/>
    <w:rsid w:val="00BF7A5B"/>
    <w:rsid w:val="00BF7CDD"/>
    <w:rsid w:val="00C0000E"/>
    <w:rsid w:val="00C002F3"/>
    <w:rsid w:val="00C00487"/>
    <w:rsid w:val="00C004D5"/>
    <w:rsid w:val="00C007E4"/>
    <w:rsid w:val="00C00C25"/>
    <w:rsid w:val="00C02C01"/>
    <w:rsid w:val="00C0314B"/>
    <w:rsid w:val="00C0319C"/>
    <w:rsid w:val="00C03645"/>
    <w:rsid w:val="00C03DC9"/>
    <w:rsid w:val="00C03EE6"/>
    <w:rsid w:val="00C04233"/>
    <w:rsid w:val="00C04786"/>
    <w:rsid w:val="00C0480C"/>
    <w:rsid w:val="00C04F46"/>
    <w:rsid w:val="00C0525F"/>
    <w:rsid w:val="00C052B2"/>
    <w:rsid w:val="00C05DED"/>
    <w:rsid w:val="00C062BD"/>
    <w:rsid w:val="00C064AA"/>
    <w:rsid w:val="00C06F23"/>
    <w:rsid w:val="00C10BFF"/>
    <w:rsid w:val="00C110BF"/>
    <w:rsid w:val="00C11666"/>
    <w:rsid w:val="00C116B1"/>
    <w:rsid w:val="00C117E8"/>
    <w:rsid w:val="00C119F0"/>
    <w:rsid w:val="00C11F4B"/>
    <w:rsid w:val="00C1214D"/>
    <w:rsid w:val="00C12389"/>
    <w:rsid w:val="00C1272B"/>
    <w:rsid w:val="00C12ABE"/>
    <w:rsid w:val="00C12FD2"/>
    <w:rsid w:val="00C1340E"/>
    <w:rsid w:val="00C1387E"/>
    <w:rsid w:val="00C13993"/>
    <w:rsid w:val="00C1470D"/>
    <w:rsid w:val="00C14717"/>
    <w:rsid w:val="00C14A04"/>
    <w:rsid w:val="00C16D3E"/>
    <w:rsid w:val="00C16D46"/>
    <w:rsid w:val="00C171D8"/>
    <w:rsid w:val="00C1737E"/>
    <w:rsid w:val="00C175A1"/>
    <w:rsid w:val="00C175C9"/>
    <w:rsid w:val="00C177ED"/>
    <w:rsid w:val="00C179FE"/>
    <w:rsid w:val="00C17D74"/>
    <w:rsid w:val="00C17FC4"/>
    <w:rsid w:val="00C2031A"/>
    <w:rsid w:val="00C205AB"/>
    <w:rsid w:val="00C205DF"/>
    <w:rsid w:val="00C206C8"/>
    <w:rsid w:val="00C206FF"/>
    <w:rsid w:val="00C208E2"/>
    <w:rsid w:val="00C20FB6"/>
    <w:rsid w:val="00C21265"/>
    <w:rsid w:val="00C21878"/>
    <w:rsid w:val="00C21D3E"/>
    <w:rsid w:val="00C22727"/>
    <w:rsid w:val="00C22E5A"/>
    <w:rsid w:val="00C23208"/>
    <w:rsid w:val="00C2384E"/>
    <w:rsid w:val="00C23A6B"/>
    <w:rsid w:val="00C23ECB"/>
    <w:rsid w:val="00C24077"/>
    <w:rsid w:val="00C2476F"/>
    <w:rsid w:val="00C24F76"/>
    <w:rsid w:val="00C25158"/>
    <w:rsid w:val="00C252A2"/>
    <w:rsid w:val="00C25346"/>
    <w:rsid w:val="00C25703"/>
    <w:rsid w:val="00C2572F"/>
    <w:rsid w:val="00C2579A"/>
    <w:rsid w:val="00C259F9"/>
    <w:rsid w:val="00C25FE0"/>
    <w:rsid w:val="00C266F4"/>
    <w:rsid w:val="00C26B14"/>
    <w:rsid w:val="00C26C22"/>
    <w:rsid w:val="00C27111"/>
    <w:rsid w:val="00C27902"/>
    <w:rsid w:val="00C279A4"/>
    <w:rsid w:val="00C27C55"/>
    <w:rsid w:val="00C27F0B"/>
    <w:rsid w:val="00C30124"/>
    <w:rsid w:val="00C307F1"/>
    <w:rsid w:val="00C30B66"/>
    <w:rsid w:val="00C30D96"/>
    <w:rsid w:val="00C30F4A"/>
    <w:rsid w:val="00C31BBB"/>
    <w:rsid w:val="00C31E8E"/>
    <w:rsid w:val="00C31EE2"/>
    <w:rsid w:val="00C3269A"/>
    <w:rsid w:val="00C33086"/>
    <w:rsid w:val="00C334B4"/>
    <w:rsid w:val="00C33AD0"/>
    <w:rsid w:val="00C33C1F"/>
    <w:rsid w:val="00C34023"/>
    <w:rsid w:val="00C344A1"/>
    <w:rsid w:val="00C34574"/>
    <w:rsid w:val="00C34C07"/>
    <w:rsid w:val="00C34CE4"/>
    <w:rsid w:val="00C34DCB"/>
    <w:rsid w:val="00C35289"/>
    <w:rsid w:val="00C35409"/>
    <w:rsid w:val="00C35518"/>
    <w:rsid w:val="00C356AC"/>
    <w:rsid w:val="00C360D8"/>
    <w:rsid w:val="00C36184"/>
    <w:rsid w:val="00C3694F"/>
    <w:rsid w:val="00C36C30"/>
    <w:rsid w:val="00C36DDD"/>
    <w:rsid w:val="00C37134"/>
    <w:rsid w:val="00C37281"/>
    <w:rsid w:val="00C37376"/>
    <w:rsid w:val="00C37448"/>
    <w:rsid w:val="00C3766B"/>
    <w:rsid w:val="00C403E3"/>
    <w:rsid w:val="00C4058A"/>
    <w:rsid w:val="00C4075C"/>
    <w:rsid w:val="00C4089F"/>
    <w:rsid w:val="00C408FC"/>
    <w:rsid w:val="00C40A7B"/>
    <w:rsid w:val="00C40B4C"/>
    <w:rsid w:val="00C40F06"/>
    <w:rsid w:val="00C410BD"/>
    <w:rsid w:val="00C4140C"/>
    <w:rsid w:val="00C41761"/>
    <w:rsid w:val="00C417EA"/>
    <w:rsid w:val="00C41A4F"/>
    <w:rsid w:val="00C41E73"/>
    <w:rsid w:val="00C4253C"/>
    <w:rsid w:val="00C42846"/>
    <w:rsid w:val="00C42BA8"/>
    <w:rsid w:val="00C430D8"/>
    <w:rsid w:val="00C431D8"/>
    <w:rsid w:val="00C43248"/>
    <w:rsid w:val="00C43852"/>
    <w:rsid w:val="00C43947"/>
    <w:rsid w:val="00C43EC6"/>
    <w:rsid w:val="00C4477B"/>
    <w:rsid w:val="00C4508E"/>
    <w:rsid w:val="00C45187"/>
    <w:rsid w:val="00C45458"/>
    <w:rsid w:val="00C457B0"/>
    <w:rsid w:val="00C45E90"/>
    <w:rsid w:val="00C45E92"/>
    <w:rsid w:val="00C462CA"/>
    <w:rsid w:val="00C47EFF"/>
    <w:rsid w:val="00C5006E"/>
    <w:rsid w:val="00C50397"/>
    <w:rsid w:val="00C50801"/>
    <w:rsid w:val="00C514F9"/>
    <w:rsid w:val="00C516C2"/>
    <w:rsid w:val="00C51708"/>
    <w:rsid w:val="00C51AEB"/>
    <w:rsid w:val="00C51FE3"/>
    <w:rsid w:val="00C5248F"/>
    <w:rsid w:val="00C52551"/>
    <w:rsid w:val="00C52F97"/>
    <w:rsid w:val="00C530BA"/>
    <w:rsid w:val="00C53363"/>
    <w:rsid w:val="00C5341F"/>
    <w:rsid w:val="00C53C93"/>
    <w:rsid w:val="00C53D36"/>
    <w:rsid w:val="00C53DB9"/>
    <w:rsid w:val="00C5418F"/>
    <w:rsid w:val="00C54530"/>
    <w:rsid w:val="00C5463A"/>
    <w:rsid w:val="00C54A96"/>
    <w:rsid w:val="00C550DA"/>
    <w:rsid w:val="00C55360"/>
    <w:rsid w:val="00C55F77"/>
    <w:rsid w:val="00C55F99"/>
    <w:rsid w:val="00C56423"/>
    <w:rsid w:val="00C56A4E"/>
    <w:rsid w:val="00C56B18"/>
    <w:rsid w:val="00C57203"/>
    <w:rsid w:val="00C5731B"/>
    <w:rsid w:val="00C579D3"/>
    <w:rsid w:val="00C57B23"/>
    <w:rsid w:val="00C602B5"/>
    <w:rsid w:val="00C60A09"/>
    <w:rsid w:val="00C60E2D"/>
    <w:rsid w:val="00C60FEC"/>
    <w:rsid w:val="00C61428"/>
    <w:rsid w:val="00C61C46"/>
    <w:rsid w:val="00C620A3"/>
    <w:rsid w:val="00C62703"/>
    <w:rsid w:val="00C63005"/>
    <w:rsid w:val="00C63692"/>
    <w:rsid w:val="00C64912"/>
    <w:rsid w:val="00C64A72"/>
    <w:rsid w:val="00C64A9A"/>
    <w:rsid w:val="00C64DAA"/>
    <w:rsid w:val="00C64E3D"/>
    <w:rsid w:val="00C650C1"/>
    <w:rsid w:val="00C6577F"/>
    <w:rsid w:val="00C65CBE"/>
    <w:rsid w:val="00C66040"/>
    <w:rsid w:val="00C665B2"/>
    <w:rsid w:val="00C668EC"/>
    <w:rsid w:val="00C66C2B"/>
    <w:rsid w:val="00C66CF6"/>
    <w:rsid w:val="00C66E78"/>
    <w:rsid w:val="00C671F9"/>
    <w:rsid w:val="00C6732F"/>
    <w:rsid w:val="00C7064B"/>
    <w:rsid w:val="00C70715"/>
    <w:rsid w:val="00C70FE3"/>
    <w:rsid w:val="00C71508"/>
    <w:rsid w:val="00C71736"/>
    <w:rsid w:val="00C719B4"/>
    <w:rsid w:val="00C71BB5"/>
    <w:rsid w:val="00C72480"/>
    <w:rsid w:val="00C72901"/>
    <w:rsid w:val="00C729F6"/>
    <w:rsid w:val="00C734DE"/>
    <w:rsid w:val="00C73534"/>
    <w:rsid w:val="00C73657"/>
    <w:rsid w:val="00C7387A"/>
    <w:rsid w:val="00C73966"/>
    <w:rsid w:val="00C739A6"/>
    <w:rsid w:val="00C744BA"/>
    <w:rsid w:val="00C74880"/>
    <w:rsid w:val="00C74971"/>
    <w:rsid w:val="00C74A35"/>
    <w:rsid w:val="00C74C94"/>
    <w:rsid w:val="00C75002"/>
    <w:rsid w:val="00C751F1"/>
    <w:rsid w:val="00C7532F"/>
    <w:rsid w:val="00C755D3"/>
    <w:rsid w:val="00C75718"/>
    <w:rsid w:val="00C75816"/>
    <w:rsid w:val="00C75880"/>
    <w:rsid w:val="00C75D38"/>
    <w:rsid w:val="00C76897"/>
    <w:rsid w:val="00C76A49"/>
    <w:rsid w:val="00C76E67"/>
    <w:rsid w:val="00C77341"/>
    <w:rsid w:val="00C77531"/>
    <w:rsid w:val="00C7774D"/>
    <w:rsid w:val="00C77CF8"/>
    <w:rsid w:val="00C800B8"/>
    <w:rsid w:val="00C80268"/>
    <w:rsid w:val="00C80383"/>
    <w:rsid w:val="00C803FB"/>
    <w:rsid w:val="00C80563"/>
    <w:rsid w:val="00C81262"/>
    <w:rsid w:val="00C812A0"/>
    <w:rsid w:val="00C81D71"/>
    <w:rsid w:val="00C8249D"/>
    <w:rsid w:val="00C824C8"/>
    <w:rsid w:val="00C828FE"/>
    <w:rsid w:val="00C82AFF"/>
    <w:rsid w:val="00C82BB8"/>
    <w:rsid w:val="00C82C5A"/>
    <w:rsid w:val="00C82FF2"/>
    <w:rsid w:val="00C83001"/>
    <w:rsid w:val="00C83900"/>
    <w:rsid w:val="00C839C0"/>
    <w:rsid w:val="00C8408F"/>
    <w:rsid w:val="00C845A1"/>
    <w:rsid w:val="00C845D6"/>
    <w:rsid w:val="00C8595F"/>
    <w:rsid w:val="00C85FE5"/>
    <w:rsid w:val="00C8609A"/>
    <w:rsid w:val="00C860CA"/>
    <w:rsid w:val="00C861B4"/>
    <w:rsid w:val="00C861D4"/>
    <w:rsid w:val="00C86ADF"/>
    <w:rsid w:val="00C86EFF"/>
    <w:rsid w:val="00C871F2"/>
    <w:rsid w:val="00C872B0"/>
    <w:rsid w:val="00C877AF"/>
    <w:rsid w:val="00C9022D"/>
    <w:rsid w:val="00C90508"/>
    <w:rsid w:val="00C908FE"/>
    <w:rsid w:val="00C90A1E"/>
    <w:rsid w:val="00C90B9E"/>
    <w:rsid w:val="00C90EBE"/>
    <w:rsid w:val="00C91028"/>
    <w:rsid w:val="00C91124"/>
    <w:rsid w:val="00C91732"/>
    <w:rsid w:val="00C91CCD"/>
    <w:rsid w:val="00C92140"/>
    <w:rsid w:val="00C924C6"/>
    <w:rsid w:val="00C9252E"/>
    <w:rsid w:val="00C92650"/>
    <w:rsid w:val="00C932BA"/>
    <w:rsid w:val="00C93A7F"/>
    <w:rsid w:val="00C93B65"/>
    <w:rsid w:val="00C93CAF"/>
    <w:rsid w:val="00C93FB2"/>
    <w:rsid w:val="00C94538"/>
    <w:rsid w:val="00C94E7F"/>
    <w:rsid w:val="00C94F2A"/>
    <w:rsid w:val="00C94F6B"/>
    <w:rsid w:val="00C95716"/>
    <w:rsid w:val="00C95845"/>
    <w:rsid w:val="00C95A83"/>
    <w:rsid w:val="00C95C96"/>
    <w:rsid w:val="00C96053"/>
    <w:rsid w:val="00C9614E"/>
    <w:rsid w:val="00C96296"/>
    <w:rsid w:val="00C964B4"/>
    <w:rsid w:val="00C96908"/>
    <w:rsid w:val="00C970C2"/>
    <w:rsid w:val="00C977EE"/>
    <w:rsid w:val="00C97824"/>
    <w:rsid w:val="00CA01E4"/>
    <w:rsid w:val="00CA01E7"/>
    <w:rsid w:val="00CA0370"/>
    <w:rsid w:val="00CA0A82"/>
    <w:rsid w:val="00CA0DCB"/>
    <w:rsid w:val="00CA0DF7"/>
    <w:rsid w:val="00CA0F25"/>
    <w:rsid w:val="00CA1291"/>
    <w:rsid w:val="00CA13ED"/>
    <w:rsid w:val="00CA1520"/>
    <w:rsid w:val="00CA1B99"/>
    <w:rsid w:val="00CA1C02"/>
    <w:rsid w:val="00CA21F3"/>
    <w:rsid w:val="00CA37EC"/>
    <w:rsid w:val="00CA3B4E"/>
    <w:rsid w:val="00CA43FF"/>
    <w:rsid w:val="00CA4645"/>
    <w:rsid w:val="00CA4B6F"/>
    <w:rsid w:val="00CA4EDE"/>
    <w:rsid w:val="00CA4FD3"/>
    <w:rsid w:val="00CA510E"/>
    <w:rsid w:val="00CA5CA1"/>
    <w:rsid w:val="00CA6333"/>
    <w:rsid w:val="00CA6D05"/>
    <w:rsid w:val="00CA6E72"/>
    <w:rsid w:val="00CA7821"/>
    <w:rsid w:val="00CA7933"/>
    <w:rsid w:val="00CA798A"/>
    <w:rsid w:val="00CA7AAD"/>
    <w:rsid w:val="00CA7AD1"/>
    <w:rsid w:val="00CA7D12"/>
    <w:rsid w:val="00CB03AD"/>
    <w:rsid w:val="00CB08D4"/>
    <w:rsid w:val="00CB0FF2"/>
    <w:rsid w:val="00CB11C8"/>
    <w:rsid w:val="00CB15C5"/>
    <w:rsid w:val="00CB16BA"/>
    <w:rsid w:val="00CB17A1"/>
    <w:rsid w:val="00CB1C79"/>
    <w:rsid w:val="00CB1F05"/>
    <w:rsid w:val="00CB1F14"/>
    <w:rsid w:val="00CB20A9"/>
    <w:rsid w:val="00CB246D"/>
    <w:rsid w:val="00CB2B99"/>
    <w:rsid w:val="00CB309E"/>
    <w:rsid w:val="00CB337C"/>
    <w:rsid w:val="00CB351B"/>
    <w:rsid w:val="00CB36D0"/>
    <w:rsid w:val="00CB374F"/>
    <w:rsid w:val="00CB39B8"/>
    <w:rsid w:val="00CB3A9A"/>
    <w:rsid w:val="00CB3EE0"/>
    <w:rsid w:val="00CB4024"/>
    <w:rsid w:val="00CB463C"/>
    <w:rsid w:val="00CB4A83"/>
    <w:rsid w:val="00CB5128"/>
    <w:rsid w:val="00CB51C1"/>
    <w:rsid w:val="00CB52D8"/>
    <w:rsid w:val="00CB5CF9"/>
    <w:rsid w:val="00CB5FB0"/>
    <w:rsid w:val="00CB637C"/>
    <w:rsid w:val="00CB7093"/>
    <w:rsid w:val="00CB726D"/>
    <w:rsid w:val="00CB74C4"/>
    <w:rsid w:val="00CB7560"/>
    <w:rsid w:val="00CC015B"/>
    <w:rsid w:val="00CC1214"/>
    <w:rsid w:val="00CC143B"/>
    <w:rsid w:val="00CC16E8"/>
    <w:rsid w:val="00CC20E9"/>
    <w:rsid w:val="00CC22E7"/>
    <w:rsid w:val="00CC23AD"/>
    <w:rsid w:val="00CC25C0"/>
    <w:rsid w:val="00CC266D"/>
    <w:rsid w:val="00CC296B"/>
    <w:rsid w:val="00CC2C13"/>
    <w:rsid w:val="00CC33C0"/>
    <w:rsid w:val="00CC3759"/>
    <w:rsid w:val="00CC3766"/>
    <w:rsid w:val="00CC3874"/>
    <w:rsid w:val="00CC3A01"/>
    <w:rsid w:val="00CC3A20"/>
    <w:rsid w:val="00CC3AA0"/>
    <w:rsid w:val="00CC415B"/>
    <w:rsid w:val="00CC41AE"/>
    <w:rsid w:val="00CC432A"/>
    <w:rsid w:val="00CC4811"/>
    <w:rsid w:val="00CC50C5"/>
    <w:rsid w:val="00CC622F"/>
    <w:rsid w:val="00CC6C01"/>
    <w:rsid w:val="00CC71C1"/>
    <w:rsid w:val="00CC7287"/>
    <w:rsid w:val="00CC787C"/>
    <w:rsid w:val="00CD01A2"/>
    <w:rsid w:val="00CD0797"/>
    <w:rsid w:val="00CD1ACE"/>
    <w:rsid w:val="00CD1AE7"/>
    <w:rsid w:val="00CD201C"/>
    <w:rsid w:val="00CD2322"/>
    <w:rsid w:val="00CD2559"/>
    <w:rsid w:val="00CD2EAE"/>
    <w:rsid w:val="00CD358B"/>
    <w:rsid w:val="00CD36A4"/>
    <w:rsid w:val="00CD3A8C"/>
    <w:rsid w:val="00CD3EC5"/>
    <w:rsid w:val="00CD47C4"/>
    <w:rsid w:val="00CD4E94"/>
    <w:rsid w:val="00CD4F71"/>
    <w:rsid w:val="00CD5047"/>
    <w:rsid w:val="00CD5DFF"/>
    <w:rsid w:val="00CD5ECF"/>
    <w:rsid w:val="00CD6100"/>
    <w:rsid w:val="00CD6BD9"/>
    <w:rsid w:val="00CD7147"/>
    <w:rsid w:val="00CD7623"/>
    <w:rsid w:val="00CD766A"/>
    <w:rsid w:val="00CD778B"/>
    <w:rsid w:val="00CE01AE"/>
    <w:rsid w:val="00CE032E"/>
    <w:rsid w:val="00CE03F1"/>
    <w:rsid w:val="00CE06E0"/>
    <w:rsid w:val="00CE0A9A"/>
    <w:rsid w:val="00CE119B"/>
    <w:rsid w:val="00CE124F"/>
    <w:rsid w:val="00CE14D1"/>
    <w:rsid w:val="00CE1B3E"/>
    <w:rsid w:val="00CE2017"/>
    <w:rsid w:val="00CE2F88"/>
    <w:rsid w:val="00CE3079"/>
    <w:rsid w:val="00CE35A8"/>
    <w:rsid w:val="00CE35BD"/>
    <w:rsid w:val="00CE3C3E"/>
    <w:rsid w:val="00CE3CD2"/>
    <w:rsid w:val="00CE3F10"/>
    <w:rsid w:val="00CE4D03"/>
    <w:rsid w:val="00CE5195"/>
    <w:rsid w:val="00CE59CB"/>
    <w:rsid w:val="00CE60B8"/>
    <w:rsid w:val="00CE63D2"/>
    <w:rsid w:val="00CE64C7"/>
    <w:rsid w:val="00CE6693"/>
    <w:rsid w:val="00CE66F9"/>
    <w:rsid w:val="00CE6C2D"/>
    <w:rsid w:val="00CE6E10"/>
    <w:rsid w:val="00CE704E"/>
    <w:rsid w:val="00CE7D26"/>
    <w:rsid w:val="00CE7ED3"/>
    <w:rsid w:val="00CF02E6"/>
    <w:rsid w:val="00CF0546"/>
    <w:rsid w:val="00CF0564"/>
    <w:rsid w:val="00CF0D02"/>
    <w:rsid w:val="00CF1898"/>
    <w:rsid w:val="00CF18DA"/>
    <w:rsid w:val="00CF1B41"/>
    <w:rsid w:val="00CF1BB3"/>
    <w:rsid w:val="00CF248F"/>
    <w:rsid w:val="00CF27A1"/>
    <w:rsid w:val="00CF2C21"/>
    <w:rsid w:val="00CF327F"/>
    <w:rsid w:val="00CF3321"/>
    <w:rsid w:val="00CF3D4D"/>
    <w:rsid w:val="00CF3F58"/>
    <w:rsid w:val="00CF4250"/>
    <w:rsid w:val="00CF4251"/>
    <w:rsid w:val="00CF43E2"/>
    <w:rsid w:val="00CF45FA"/>
    <w:rsid w:val="00CF4ABE"/>
    <w:rsid w:val="00CF527C"/>
    <w:rsid w:val="00CF5609"/>
    <w:rsid w:val="00CF5C76"/>
    <w:rsid w:val="00CF60FE"/>
    <w:rsid w:val="00CF6DAD"/>
    <w:rsid w:val="00CF71D1"/>
    <w:rsid w:val="00CF7352"/>
    <w:rsid w:val="00CF74A3"/>
    <w:rsid w:val="00CF7513"/>
    <w:rsid w:val="00CF7714"/>
    <w:rsid w:val="00CF7816"/>
    <w:rsid w:val="00CF7881"/>
    <w:rsid w:val="00D001A4"/>
    <w:rsid w:val="00D001DA"/>
    <w:rsid w:val="00D004AD"/>
    <w:rsid w:val="00D00584"/>
    <w:rsid w:val="00D00B6A"/>
    <w:rsid w:val="00D00C14"/>
    <w:rsid w:val="00D01010"/>
    <w:rsid w:val="00D011D8"/>
    <w:rsid w:val="00D01744"/>
    <w:rsid w:val="00D02763"/>
    <w:rsid w:val="00D02E33"/>
    <w:rsid w:val="00D02E9A"/>
    <w:rsid w:val="00D03038"/>
    <w:rsid w:val="00D03C45"/>
    <w:rsid w:val="00D03C4A"/>
    <w:rsid w:val="00D03FB4"/>
    <w:rsid w:val="00D0423E"/>
    <w:rsid w:val="00D042D0"/>
    <w:rsid w:val="00D055FB"/>
    <w:rsid w:val="00D05662"/>
    <w:rsid w:val="00D05A49"/>
    <w:rsid w:val="00D05CD6"/>
    <w:rsid w:val="00D05ED6"/>
    <w:rsid w:val="00D060C9"/>
    <w:rsid w:val="00D066F5"/>
    <w:rsid w:val="00D0678A"/>
    <w:rsid w:val="00D06D2E"/>
    <w:rsid w:val="00D071B8"/>
    <w:rsid w:val="00D073A1"/>
    <w:rsid w:val="00D077B8"/>
    <w:rsid w:val="00D078BF"/>
    <w:rsid w:val="00D07E32"/>
    <w:rsid w:val="00D1032C"/>
    <w:rsid w:val="00D1037E"/>
    <w:rsid w:val="00D11026"/>
    <w:rsid w:val="00D111D6"/>
    <w:rsid w:val="00D12F0E"/>
    <w:rsid w:val="00D1309C"/>
    <w:rsid w:val="00D13C08"/>
    <w:rsid w:val="00D14118"/>
    <w:rsid w:val="00D1457E"/>
    <w:rsid w:val="00D14C4C"/>
    <w:rsid w:val="00D14E90"/>
    <w:rsid w:val="00D150A1"/>
    <w:rsid w:val="00D155BE"/>
    <w:rsid w:val="00D15BC6"/>
    <w:rsid w:val="00D16144"/>
    <w:rsid w:val="00D16319"/>
    <w:rsid w:val="00D16449"/>
    <w:rsid w:val="00D16507"/>
    <w:rsid w:val="00D165CB"/>
    <w:rsid w:val="00D16684"/>
    <w:rsid w:val="00D16759"/>
    <w:rsid w:val="00D16891"/>
    <w:rsid w:val="00D16D7F"/>
    <w:rsid w:val="00D16E41"/>
    <w:rsid w:val="00D1701A"/>
    <w:rsid w:val="00D1720A"/>
    <w:rsid w:val="00D1732C"/>
    <w:rsid w:val="00D175E0"/>
    <w:rsid w:val="00D17607"/>
    <w:rsid w:val="00D17C30"/>
    <w:rsid w:val="00D17DD6"/>
    <w:rsid w:val="00D17EDD"/>
    <w:rsid w:val="00D20115"/>
    <w:rsid w:val="00D204AE"/>
    <w:rsid w:val="00D20988"/>
    <w:rsid w:val="00D21237"/>
    <w:rsid w:val="00D216CD"/>
    <w:rsid w:val="00D219B9"/>
    <w:rsid w:val="00D21F21"/>
    <w:rsid w:val="00D222C7"/>
    <w:rsid w:val="00D229FE"/>
    <w:rsid w:val="00D22F19"/>
    <w:rsid w:val="00D23128"/>
    <w:rsid w:val="00D2339C"/>
    <w:rsid w:val="00D23BA7"/>
    <w:rsid w:val="00D23D11"/>
    <w:rsid w:val="00D24688"/>
    <w:rsid w:val="00D24704"/>
    <w:rsid w:val="00D24B34"/>
    <w:rsid w:val="00D24C6A"/>
    <w:rsid w:val="00D24D6F"/>
    <w:rsid w:val="00D2560C"/>
    <w:rsid w:val="00D2630B"/>
    <w:rsid w:val="00D26A19"/>
    <w:rsid w:val="00D26BEA"/>
    <w:rsid w:val="00D27082"/>
    <w:rsid w:val="00D27113"/>
    <w:rsid w:val="00D2778E"/>
    <w:rsid w:val="00D27925"/>
    <w:rsid w:val="00D279D0"/>
    <w:rsid w:val="00D27EFC"/>
    <w:rsid w:val="00D3028E"/>
    <w:rsid w:val="00D303AC"/>
    <w:rsid w:val="00D303D2"/>
    <w:rsid w:val="00D304AD"/>
    <w:rsid w:val="00D31696"/>
    <w:rsid w:val="00D317EA"/>
    <w:rsid w:val="00D31979"/>
    <w:rsid w:val="00D31F0B"/>
    <w:rsid w:val="00D320F5"/>
    <w:rsid w:val="00D32496"/>
    <w:rsid w:val="00D32AF5"/>
    <w:rsid w:val="00D33832"/>
    <w:rsid w:val="00D33C85"/>
    <w:rsid w:val="00D34638"/>
    <w:rsid w:val="00D34866"/>
    <w:rsid w:val="00D34D64"/>
    <w:rsid w:val="00D34E76"/>
    <w:rsid w:val="00D35237"/>
    <w:rsid w:val="00D3524D"/>
    <w:rsid w:val="00D354A0"/>
    <w:rsid w:val="00D35946"/>
    <w:rsid w:val="00D35F2B"/>
    <w:rsid w:val="00D36DC0"/>
    <w:rsid w:val="00D36EB6"/>
    <w:rsid w:val="00D37206"/>
    <w:rsid w:val="00D3745C"/>
    <w:rsid w:val="00D40312"/>
    <w:rsid w:val="00D4093E"/>
    <w:rsid w:val="00D40F22"/>
    <w:rsid w:val="00D41DB8"/>
    <w:rsid w:val="00D41FEF"/>
    <w:rsid w:val="00D42C89"/>
    <w:rsid w:val="00D42E3A"/>
    <w:rsid w:val="00D432C1"/>
    <w:rsid w:val="00D4345A"/>
    <w:rsid w:val="00D43462"/>
    <w:rsid w:val="00D435EF"/>
    <w:rsid w:val="00D43F8C"/>
    <w:rsid w:val="00D44298"/>
    <w:rsid w:val="00D44531"/>
    <w:rsid w:val="00D4490C"/>
    <w:rsid w:val="00D44916"/>
    <w:rsid w:val="00D44EA6"/>
    <w:rsid w:val="00D45085"/>
    <w:rsid w:val="00D45129"/>
    <w:rsid w:val="00D45427"/>
    <w:rsid w:val="00D4579F"/>
    <w:rsid w:val="00D45B27"/>
    <w:rsid w:val="00D46003"/>
    <w:rsid w:val="00D46AFC"/>
    <w:rsid w:val="00D4769C"/>
    <w:rsid w:val="00D477DD"/>
    <w:rsid w:val="00D47960"/>
    <w:rsid w:val="00D47A2D"/>
    <w:rsid w:val="00D47EA2"/>
    <w:rsid w:val="00D47EB7"/>
    <w:rsid w:val="00D47FBB"/>
    <w:rsid w:val="00D5057D"/>
    <w:rsid w:val="00D50849"/>
    <w:rsid w:val="00D50B9D"/>
    <w:rsid w:val="00D50F5F"/>
    <w:rsid w:val="00D51185"/>
    <w:rsid w:val="00D511AF"/>
    <w:rsid w:val="00D5131D"/>
    <w:rsid w:val="00D519B5"/>
    <w:rsid w:val="00D51FBF"/>
    <w:rsid w:val="00D5204E"/>
    <w:rsid w:val="00D52B00"/>
    <w:rsid w:val="00D52CB5"/>
    <w:rsid w:val="00D530B8"/>
    <w:rsid w:val="00D5381C"/>
    <w:rsid w:val="00D53C31"/>
    <w:rsid w:val="00D53CC8"/>
    <w:rsid w:val="00D54092"/>
    <w:rsid w:val="00D5469C"/>
    <w:rsid w:val="00D54B57"/>
    <w:rsid w:val="00D54C03"/>
    <w:rsid w:val="00D54CED"/>
    <w:rsid w:val="00D54D27"/>
    <w:rsid w:val="00D54D37"/>
    <w:rsid w:val="00D54DA0"/>
    <w:rsid w:val="00D5588C"/>
    <w:rsid w:val="00D55BE2"/>
    <w:rsid w:val="00D560D6"/>
    <w:rsid w:val="00D56734"/>
    <w:rsid w:val="00D56AEC"/>
    <w:rsid w:val="00D56B9B"/>
    <w:rsid w:val="00D56E2E"/>
    <w:rsid w:val="00D578EF"/>
    <w:rsid w:val="00D57C8B"/>
    <w:rsid w:val="00D57CF9"/>
    <w:rsid w:val="00D57F49"/>
    <w:rsid w:val="00D57FCA"/>
    <w:rsid w:val="00D60220"/>
    <w:rsid w:val="00D60A56"/>
    <w:rsid w:val="00D60C05"/>
    <w:rsid w:val="00D60CD4"/>
    <w:rsid w:val="00D610B1"/>
    <w:rsid w:val="00D616FE"/>
    <w:rsid w:val="00D61739"/>
    <w:rsid w:val="00D6210B"/>
    <w:rsid w:val="00D624BB"/>
    <w:rsid w:val="00D627E0"/>
    <w:rsid w:val="00D62CEE"/>
    <w:rsid w:val="00D63031"/>
    <w:rsid w:val="00D630E3"/>
    <w:rsid w:val="00D631AB"/>
    <w:rsid w:val="00D63C79"/>
    <w:rsid w:val="00D63F62"/>
    <w:rsid w:val="00D63FAB"/>
    <w:rsid w:val="00D64403"/>
    <w:rsid w:val="00D6446C"/>
    <w:rsid w:val="00D645A6"/>
    <w:rsid w:val="00D64DD2"/>
    <w:rsid w:val="00D6537B"/>
    <w:rsid w:val="00D65C69"/>
    <w:rsid w:val="00D6603C"/>
    <w:rsid w:val="00D66665"/>
    <w:rsid w:val="00D66815"/>
    <w:rsid w:val="00D66AD2"/>
    <w:rsid w:val="00D678E5"/>
    <w:rsid w:val="00D67995"/>
    <w:rsid w:val="00D67B71"/>
    <w:rsid w:val="00D67C57"/>
    <w:rsid w:val="00D70331"/>
    <w:rsid w:val="00D703DD"/>
    <w:rsid w:val="00D70AB5"/>
    <w:rsid w:val="00D70DE0"/>
    <w:rsid w:val="00D71B14"/>
    <w:rsid w:val="00D71CA8"/>
    <w:rsid w:val="00D71DDF"/>
    <w:rsid w:val="00D725D6"/>
    <w:rsid w:val="00D73729"/>
    <w:rsid w:val="00D747A8"/>
    <w:rsid w:val="00D74FBA"/>
    <w:rsid w:val="00D75405"/>
    <w:rsid w:val="00D754B9"/>
    <w:rsid w:val="00D756F5"/>
    <w:rsid w:val="00D7657C"/>
    <w:rsid w:val="00D765D2"/>
    <w:rsid w:val="00D76667"/>
    <w:rsid w:val="00D76B0D"/>
    <w:rsid w:val="00D76F2B"/>
    <w:rsid w:val="00D77432"/>
    <w:rsid w:val="00D77625"/>
    <w:rsid w:val="00D77953"/>
    <w:rsid w:val="00D77AA6"/>
    <w:rsid w:val="00D77B38"/>
    <w:rsid w:val="00D77FAD"/>
    <w:rsid w:val="00D77FE3"/>
    <w:rsid w:val="00D816F5"/>
    <w:rsid w:val="00D816F7"/>
    <w:rsid w:val="00D81C6E"/>
    <w:rsid w:val="00D81CE8"/>
    <w:rsid w:val="00D822B0"/>
    <w:rsid w:val="00D823DD"/>
    <w:rsid w:val="00D826B8"/>
    <w:rsid w:val="00D827A8"/>
    <w:rsid w:val="00D83432"/>
    <w:rsid w:val="00D83E9D"/>
    <w:rsid w:val="00D840F7"/>
    <w:rsid w:val="00D8471A"/>
    <w:rsid w:val="00D84A84"/>
    <w:rsid w:val="00D84DD2"/>
    <w:rsid w:val="00D84DFC"/>
    <w:rsid w:val="00D851D6"/>
    <w:rsid w:val="00D86621"/>
    <w:rsid w:val="00D86F9F"/>
    <w:rsid w:val="00D8714D"/>
    <w:rsid w:val="00D87286"/>
    <w:rsid w:val="00D87D98"/>
    <w:rsid w:val="00D903F3"/>
    <w:rsid w:val="00D90923"/>
    <w:rsid w:val="00D90935"/>
    <w:rsid w:val="00D90C94"/>
    <w:rsid w:val="00D91265"/>
    <w:rsid w:val="00D9168A"/>
    <w:rsid w:val="00D91891"/>
    <w:rsid w:val="00D9245A"/>
    <w:rsid w:val="00D92A2A"/>
    <w:rsid w:val="00D92BCE"/>
    <w:rsid w:val="00D92C20"/>
    <w:rsid w:val="00D932D1"/>
    <w:rsid w:val="00D932FD"/>
    <w:rsid w:val="00D94365"/>
    <w:rsid w:val="00D95AC4"/>
    <w:rsid w:val="00D95D8F"/>
    <w:rsid w:val="00D95F18"/>
    <w:rsid w:val="00D95FCB"/>
    <w:rsid w:val="00DA002F"/>
    <w:rsid w:val="00DA00E5"/>
    <w:rsid w:val="00DA0174"/>
    <w:rsid w:val="00DA0469"/>
    <w:rsid w:val="00DA09F7"/>
    <w:rsid w:val="00DA0C8F"/>
    <w:rsid w:val="00DA0DCB"/>
    <w:rsid w:val="00DA1392"/>
    <w:rsid w:val="00DA13AC"/>
    <w:rsid w:val="00DA13ED"/>
    <w:rsid w:val="00DA1666"/>
    <w:rsid w:val="00DA178E"/>
    <w:rsid w:val="00DA17C4"/>
    <w:rsid w:val="00DA1B16"/>
    <w:rsid w:val="00DA1B35"/>
    <w:rsid w:val="00DA1C4D"/>
    <w:rsid w:val="00DA1D3E"/>
    <w:rsid w:val="00DA2186"/>
    <w:rsid w:val="00DA2D35"/>
    <w:rsid w:val="00DA3231"/>
    <w:rsid w:val="00DA3D53"/>
    <w:rsid w:val="00DA4498"/>
    <w:rsid w:val="00DA4B25"/>
    <w:rsid w:val="00DA4CAA"/>
    <w:rsid w:val="00DA5021"/>
    <w:rsid w:val="00DA50F1"/>
    <w:rsid w:val="00DA559B"/>
    <w:rsid w:val="00DA572A"/>
    <w:rsid w:val="00DA5BEF"/>
    <w:rsid w:val="00DA5CF0"/>
    <w:rsid w:val="00DA5EC4"/>
    <w:rsid w:val="00DA601D"/>
    <w:rsid w:val="00DA60C0"/>
    <w:rsid w:val="00DA699F"/>
    <w:rsid w:val="00DA6A52"/>
    <w:rsid w:val="00DA6E16"/>
    <w:rsid w:val="00DA71F8"/>
    <w:rsid w:val="00DA7240"/>
    <w:rsid w:val="00DA75FF"/>
    <w:rsid w:val="00DA781B"/>
    <w:rsid w:val="00DB03F8"/>
    <w:rsid w:val="00DB0AEB"/>
    <w:rsid w:val="00DB107B"/>
    <w:rsid w:val="00DB14C9"/>
    <w:rsid w:val="00DB272C"/>
    <w:rsid w:val="00DB3055"/>
    <w:rsid w:val="00DB333B"/>
    <w:rsid w:val="00DB35F9"/>
    <w:rsid w:val="00DB36CE"/>
    <w:rsid w:val="00DB3C65"/>
    <w:rsid w:val="00DB3FDA"/>
    <w:rsid w:val="00DB4237"/>
    <w:rsid w:val="00DB4284"/>
    <w:rsid w:val="00DB4833"/>
    <w:rsid w:val="00DB4B55"/>
    <w:rsid w:val="00DB5536"/>
    <w:rsid w:val="00DB683A"/>
    <w:rsid w:val="00DB6DF0"/>
    <w:rsid w:val="00DB72D5"/>
    <w:rsid w:val="00DB76D7"/>
    <w:rsid w:val="00DB77F3"/>
    <w:rsid w:val="00DB7FD8"/>
    <w:rsid w:val="00DC00E6"/>
    <w:rsid w:val="00DC00FE"/>
    <w:rsid w:val="00DC022C"/>
    <w:rsid w:val="00DC0276"/>
    <w:rsid w:val="00DC04A2"/>
    <w:rsid w:val="00DC0A14"/>
    <w:rsid w:val="00DC1107"/>
    <w:rsid w:val="00DC13E8"/>
    <w:rsid w:val="00DC1723"/>
    <w:rsid w:val="00DC19BC"/>
    <w:rsid w:val="00DC2435"/>
    <w:rsid w:val="00DC2F59"/>
    <w:rsid w:val="00DC3841"/>
    <w:rsid w:val="00DC44E2"/>
    <w:rsid w:val="00DC488A"/>
    <w:rsid w:val="00DC4DBD"/>
    <w:rsid w:val="00DC4DDE"/>
    <w:rsid w:val="00DC503D"/>
    <w:rsid w:val="00DC5164"/>
    <w:rsid w:val="00DC5467"/>
    <w:rsid w:val="00DC55E1"/>
    <w:rsid w:val="00DC5680"/>
    <w:rsid w:val="00DC589D"/>
    <w:rsid w:val="00DC5A39"/>
    <w:rsid w:val="00DC5DE9"/>
    <w:rsid w:val="00DC5F35"/>
    <w:rsid w:val="00DC61E8"/>
    <w:rsid w:val="00DC635A"/>
    <w:rsid w:val="00DC6C4F"/>
    <w:rsid w:val="00DC6EC6"/>
    <w:rsid w:val="00DC71D7"/>
    <w:rsid w:val="00DC7775"/>
    <w:rsid w:val="00DC798C"/>
    <w:rsid w:val="00DC7C9B"/>
    <w:rsid w:val="00DD123B"/>
    <w:rsid w:val="00DD151D"/>
    <w:rsid w:val="00DD184F"/>
    <w:rsid w:val="00DD1892"/>
    <w:rsid w:val="00DD205D"/>
    <w:rsid w:val="00DD22BB"/>
    <w:rsid w:val="00DD26AD"/>
    <w:rsid w:val="00DD2DE6"/>
    <w:rsid w:val="00DD30FD"/>
    <w:rsid w:val="00DD3A53"/>
    <w:rsid w:val="00DD3B7A"/>
    <w:rsid w:val="00DD3D20"/>
    <w:rsid w:val="00DD3E93"/>
    <w:rsid w:val="00DD4708"/>
    <w:rsid w:val="00DD47F3"/>
    <w:rsid w:val="00DD493B"/>
    <w:rsid w:val="00DD5083"/>
    <w:rsid w:val="00DD50EE"/>
    <w:rsid w:val="00DD542F"/>
    <w:rsid w:val="00DD56DC"/>
    <w:rsid w:val="00DD5D27"/>
    <w:rsid w:val="00DD5E1F"/>
    <w:rsid w:val="00DD6070"/>
    <w:rsid w:val="00DD633F"/>
    <w:rsid w:val="00DD64B8"/>
    <w:rsid w:val="00DD6604"/>
    <w:rsid w:val="00DD6759"/>
    <w:rsid w:val="00DD680E"/>
    <w:rsid w:val="00DD6CE2"/>
    <w:rsid w:val="00DD6F09"/>
    <w:rsid w:val="00DD6FB2"/>
    <w:rsid w:val="00DD7C76"/>
    <w:rsid w:val="00DE0E44"/>
    <w:rsid w:val="00DE127A"/>
    <w:rsid w:val="00DE1421"/>
    <w:rsid w:val="00DE1B46"/>
    <w:rsid w:val="00DE1F6D"/>
    <w:rsid w:val="00DE270B"/>
    <w:rsid w:val="00DE27ED"/>
    <w:rsid w:val="00DE2873"/>
    <w:rsid w:val="00DE29A8"/>
    <w:rsid w:val="00DE3027"/>
    <w:rsid w:val="00DE36E9"/>
    <w:rsid w:val="00DE398A"/>
    <w:rsid w:val="00DE39C0"/>
    <w:rsid w:val="00DE3C38"/>
    <w:rsid w:val="00DE3EB8"/>
    <w:rsid w:val="00DE3FA8"/>
    <w:rsid w:val="00DE426B"/>
    <w:rsid w:val="00DE4514"/>
    <w:rsid w:val="00DE66EE"/>
    <w:rsid w:val="00DE707B"/>
    <w:rsid w:val="00DE7132"/>
    <w:rsid w:val="00DE7826"/>
    <w:rsid w:val="00DE78DF"/>
    <w:rsid w:val="00DF0865"/>
    <w:rsid w:val="00DF090A"/>
    <w:rsid w:val="00DF106C"/>
    <w:rsid w:val="00DF11F7"/>
    <w:rsid w:val="00DF1608"/>
    <w:rsid w:val="00DF1688"/>
    <w:rsid w:val="00DF19FA"/>
    <w:rsid w:val="00DF1CBB"/>
    <w:rsid w:val="00DF1E28"/>
    <w:rsid w:val="00DF1FF3"/>
    <w:rsid w:val="00DF2189"/>
    <w:rsid w:val="00DF231C"/>
    <w:rsid w:val="00DF2395"/>
    <w:rsid w:val="00DF2456"/>
    <w:rsid w:val="00DF2910"/>
    <w:rsid w:val="00DF2B31"/>
    <w:rsid w:val="00DF2BA1"/>
    <w:rsid w:val="00DF3408"/>
    <w:rsid w:val="00DF38A3"/>
    <w:rsid w:val="00DF428D"/>
    <w:rsid w:val="00DF46B9"/>
    <w:rsid w:val="00DF4C60"/>
    <w:rsid w:val="00DF5234"/>
    <w:rsid w:val="00DF526D"/>
    <w:rsid w:val="00DF5463"/>
    <w:rsid w:val="00DF586E"/>
    <w:rsid w:val="00DF59DC"/>
    <w:rsid w:val="00DF5B93"/>
    <w:rsid w:val="00DF5CA0"/>
    <w:rsid w:val="00DF5E24"/>
    <w:rsid w:val="00DF5E34"/>
    <w:rsid w:val="00DF6359"/>
    <w:rsid w:val="00DF6675"/>
    <w:rsid w:val="00DF6CCF"/>
    <w:rsid w:val="00DF748E"/>
    <w:rsid w:val="00DF7542"/>
    <w:rsid w:val="00DF7A1E"/>
    <w:rsid w:val="00DF7ADA"/>
    <w:rsid w:val="00DF7B84"/>
    <w:rsid w:val="00E0048A"/>
    <w:rsid w:val="00E00559"/>
    <w:rsid w:val="00E0110D"/>
    <w:rsid w:val="00E0122A"/>
    <w:rsid w:val="00E012A1"/>
    <w:rsid w:val="00E012CF"/>
    <w:rsid w:val="00E012E9"/>
    <w:rsid w:val="00E014C9"/>
    <w:rsid w:val="00E0164D"/>
    <w:rsid w:val="00E016D8"/>
    <w:rsid w:val="00E01780"/>
    <w:rsid w:val="00E01B21"/>
    <w:rsid w:val="00E022D6"/>
    <w:rsid w:val="00E02636"/>
    <w:rsid w:val="00E02FB9"/>
    <w:rsid w:val="00E03041"/>
    <w:rsid w:val="00E045FD"/>
    <w:rsid w:val="00E04772"/>
    <w:rsid w:val="00E04790"/>
    <w:rsid w:val="00E04EE6"/>
    <w:rsid w:val="00E051F7"/>
    <w:rsid w:val="00E0520B"/>
    <w:rsid w:val="00E054F7"/>
    <w:rsid w:val="00E05680"/>
    <w:rsid w:val="00E05822"/>
    <w:rsid w:val="00E05BE3"/>
    <w:rsid w:val="00E05D6E"/>
    <w:rsid w:val="00E05EB6"/>
    <w:rsid w:val="00E06213"/>
    <w:rsid w:val="00E0630B"/>
    <w:rsid w:val="00E06905"/>
    <w:rsid w:val="00E07618"/>
    <w:rsid w:val="00E077C0"/>
    <w:rsid w:val="00E07C40"/>
    <w:rsid w:val="00E07DC8"/>
    <w:rsid w:val="00E10451"/>
    <w:rsid w:val="00E10ABA"/>
    <w:rsid w:val="00E10E18"/>
    <w:rsid w:val="00E11A6B"/>
    <w:rsid w:val="00E11F53"/>
    <w:rsid w:val="00E1206A"/>
    <w:rsid w:val="00E121A0"/>
    <w:rsid w:val="00E1273C"/>
    <w:rsid w:val="00E12F13"/>
    <w:rsid w:val="00E1322C"/>
    <w:rsid w:val="00E13786"/>
    <w:rsid w:val="00E13AC1"/>
    <w:rsid w:val="00E13E11"/>
    <w:rsid w:val="00E14594"/>
    <w:rsid w:val="00E14781"/>
    <w:rsid w:val="00E1495C"/>
    <w:rsid w:val="00E14A73"/>
    <w:rsid w:val="00E14CD8"/>
    <w:rsid w:val="00E153AD"/>
    <w:rsid w:val="00E153AE"/>
    <w:rsid w:val="00E15736"/>
    <w:rsid w:val="00E15C88"/>
    <w:rsid w:val="00E16301"/>
    <w:rsid w:val="00E1666D"/>
    <w:rsid w:val="00E16912"/>
    <w:rsid w:val="00E16D3A"/>
    <w:rsid w:val="00E200B2"/>
    <w:rsid w:val="00E202D3"/>
    <w:rsid w:val="00E2093C"/>
    <w:rsid w:val="00E22322"/>
    <w:rsid w:val="00E22F1C"/>
    <w:rsid w:val="00E22F2F"/>
    <w:rsid w:val="00E231D2"/>
    <w:rsid w:val="00E2421C"/>
    <w:rsid w:val="00E245F2"/>
    <w:rsid w:val="00E249A9"/>
    <w:rsid w:val="00E24FBF"/>
    <w:rsid w:val="00E25931"/>
    <w:rsid w:val="00E2598C"/>
    <w:rsid w:val="00E25D99"/>
    <w:rsid w:val="00E25DCA"/>
    <w:rsid w:val="00E2613A"/>
    <w:rsid w:val="00E263DC"/>
    <w:rsid w:val="00E267DD"/>
    <w:rsid w:val="00E26CEC"/>
    <w:rsid w:val="00E27958"/>
    <w:rsid w:val="00E27C03"/>
    <w:rsid w:val="00E303F0"/>
    <w:rsid w:val="00E30909"/>
    <w:rsid w:val="00E30B11"/>
    <w:rsid w:val="00E31976"/>
    <w:rsid w:val="00E3202E"/>
    <w:rsid w:val="00E322AE"/>
    <w:rsid w:val="00E3240D"/>
    <w:rsid w:val="00E3266A"/>
    <w:rsid w:val="00E329D9"/>
    <w:rsid w:val="00E32D92"/>
    <w:rsid w:val="00E32DD9"/>
    <w:rsid w:val="00E330BE"/>
    <w:rsid w:val="00E331AC"/>
    <w:rsid w:val="00E33CA5"/>
    <w:rsid w:val="00E34513"/>
    <w:rsid w:val="00E34574"/>
    <w:rsid w:val="00E347C5"/>
    <w:rsid w:val="00E34942"/>
    <w:rsid w:val="00E34A5D"/>
    <w:rsid w:val="00E34D7D"/>
    <w:rsid w:val="00E35374"/>
    <w:rsid w:val="00E35B60"/>
    <w:rsid w:val="00E35E40"/>
    <w:rsid w:val="00E366C4"/>
    <w:rsid w:val="00E36708"/>
    <w:rsid w:val="00E36AAA"/>
    <w:rsid w:val="00E374C5"/>
    <w:rsid w:val="00E405D7"/>
    <w:rsid w:val="00E40674"/>
    <w:rsid w:val="00E40BA1"/>
    <w:rsid w:val="00E42450"/>
    <w:rsid w:val="00E42668"/>
    <w:rsid w:val="00E42AA2"/>
    <w:rsid w:val="00E42E59"/>
    <w:rsid w:val="00E42E5A"/>
    <w:rsid w:val="00E4311C"/>
    <w:rsid w:val="00E433C7"/>
    <w:rsid w:val="00E434F4"/>
    <w:rsid w:val="00E43663"/>
    <w:rsid w:val="00E439C9"/>
    <w:rsid w:val="00E43A1A"/>
    <w:rsid w:val="00E43C83"/>
    <w:rsid w:val="00E4489F"/>
    <w:rsid w:val="00E44A68"/>
    <w:rsid w:val="00E44EE2"/>
    <w:rsid w:val="00E4513F"/>
    <w:rsid w:val="00E4515F"/>
    <w:rsid w:val="00E45A4F"/>
    <w:rsid w:val="00E461D8"/>
    <w:rsid w:val="00E4621D"/>
    <w:rsid w:val="00E4633A"/>
    <w:rsid w:val="00E464CD"/>
    <w:rsid w:val="00E46508"/>
    <w:rsid w:val="00E473CB"/>
    <w:rsid w:val="00E510B4"/>
    <w:rsid w:val="00E517F2"/>
    <w:rsid w:val="00E51C79"/>
    <w:rsid w:val="00E51DB5"/>
    <w:rsid w:val="00E52152"/>
    <w:rsid w:val="00E521CB"/>
    <w:rsid w:val="00E527A3"/>
    <w:rsid w:val="00E52838"/>
    <w:rsid w:val="00E532AD"/>
    <w:rsid w:val="00E53F43"/>
    <w:rsid w:val="00E544C2"/>
    <w:rsid w:val="00E546B7"/>
    <w:rsid w:val="00E5479B"/>
    <w:rsid w:val="00E5481D"/>
    <w:rsid w:val="00E553BD"/>
    <w:rsid w:val="00E558F4"/>
    <w:rsid w:val="00E55987"/>
    <w:rsid w:val="00E55BCE"/>
    <w:rsid w:val="00E55C4F"/>
    <w:rsid w:val="00E55F83"/>
    <w:rsid w:val="00E56321"/>
    <w:rsid w:val="00E5676A"/>
    <w:rsid w:val="00E56E32"/>
    <w:rsid w:val="00E56E51"/>
    <w:rsid w:val="00E57444"/>
    <w:rsid w:val="00E57A6C"/>
    <w:rsid w:val="00E57C59"/>
    <w:rsid w:val="00E57CDF"/>
    <w:rsid w:val="00E60051"/>
    <w:rsid w:val="00E60221"/>
    <w:rsid w:val="00E6065A"/>
    <w:rsid w:val="00E60905"/>
    <w:rsid w:val="00E60A99"/>
    <w:rsid w:val="00E60CEF"/>
    <w:rsid w:val="00E60DB4"/>
    <w:rsid w:val="00E60DF6"/>
    <w:rsid w:val="00E60F0C"/>
    <w:rsid w:val="00E61717"/>
    <w:rsid w:val="00E61B2C"/>
    <w:rsid w:val="00E61C7F"/>
    <w:rsid w:val="00E61EB5"/>
    <w:rsid w:val="00E62141"/>
    <w:rsid w:val="00E624CD"/>
    <w:rsid w:val="00E624FA"/>
    <w:rsid w:val="00E62E03"/>
    <w:rsid w:val="00E62EAC"/>
    <w:rsid w:val="00E63230"/>
    <w:rsid w:val="00E632AE"/>
    <w:rsid w:val="00E63438"/>
    <w:rsid w:val="00E638AC"/>
    <w:rsid w:val="00E63C26"/>
    <w:rsid w:val="00E64842"/>
    <w:rsid w:val="00E64B39"/>
    <w:rsid w:val="00E64BB7"/>
    <w:rsid w:val="00E64C7E"/>
    <w:rsid w:val="00E651AA"/>
    <w:rsid w:val="00E65486"/>
    <w:rsid w:val="00E6548E"/>
    <w:rsid w:val="00E65D1E"/>
    <w:rsid w:val="00E65F5A"/>
    <w:rsid w:val="00E6637B"/>
    <w:rsid w:val="00E667E3"/>
    <w:rsid w:val="00E66EA3"/>
    <w:rsid w:val="00E66F1D"/>
    <w:rsid w:val="00E6717A"/>
    <w:rsid w:val="00E67538"/>
    <w:rsid w:val="00E679F6"/>
    <w:rsid w:val="00E67A58"/>
    <w:rsid w:val="00E67AC6"/>
    <w:rsid w:val="00E67B6A"/>
    <w:rsid w:val="00E7013C"/>
    <w:rsid w:val="00E701A1"/>
    <w:rsid w:val="00E707A4"/>
    <w:rsid w:val="00E70FCD"/>
    <w:rsid w:val="00E71488"/>
    <w:rsid w:val="00E71D93"/>
    <w:rsid w:val="00E72B1C"/>
    <w:rsid w:val="00E7372F"/>
    <w:rsid w:val="00E7374C"/>
    <w:rsid w:val="00E73DC1"/>
    <w:rsid w:val="00E742F6"/>
    <w:rsid w:val="00E7447C"/>
    <w:rsid w:val="00E7522C"/>
    <w:rsid w:val="00E7585B"/>
    <w:rsid w:val="00E75A56"/>
    <w:rsid w:val="00E75BF4"/>
    <w:rsid w:val="00E75C34"/>
    <w:rsid w:val="00E76387"/>
    <w:rsid w:val="00E76DED"/>
    <w:rsid w:val="00E7725C"/>
    <w:rsid w:val="00E77324"/>
    <w:rsid w:val="00E77561"/>
    <w:rsid w:val="00E7779D"/>
    <w:rsid w:val="00E77B10"/>
    <w:rsid w:val="00E77B34"/>
    <w:rsid w:val="00E77B96"/>
    <w:rsid w:val="00E77CCB"/>
    <w:rsid w:val="00E8003A"/>
    <w:rsid w:val="00E81458"/>
    <w:rsid w:val="00E8188B"/>
    <w:rsid w:val="00E81B85"/>
    <w:rsid w:val="00E81B8C"/>
    <w:rsid w:val="00E81F9F"/>
    <w:rsid w:val="00E8279E"/>
    <w:rsid w:val="00E8393D"/>
    <w:rsid w:val="00E83E16"/>
    <w:rsid w:val="00E8405E"/>
    <w:rsid w:val="00E84064"/>
    <w:rsid w:val="00E84160"/>
    <w:rsid w:val="00E84AB5"/>
    <w:rsid w:val="00E84EDB"/>
    <w:rsid w:val="00E851B6"/>
    <w:rsid w:val="00E8528C"/>
    <w:rsid w:val="00E86939"/>
    <w:rsid w:val="00E873CB"/>
    <w:rsid w:val="00E87560"/>
    <w:rsid w:val="00E90098"/>
    <w:rsid w:val="00E90761"/>
    <w:rsid w:val="00E90B60"/>
    <w:rsid w:val="00E90E66"/>
    <w:rsid w:val="00E9124E"/>
    <w:rsid w:val="00E91575"/>
    <w:rsid w:val="00E92012"/>
    <w:rsid w:val="00E923A2"/>
    <w:rsid w:val="00E92AEC"/>
    <w:rsid w:val="00E92C0B"/>
    <w:rsid w:val="00E92DF0"/>
    <w:rsid w:val="00E93011"/>
    <w:rsid w:val="00E930B6"/>
    <w:rsid w:val="00E9438F"/>
    <w:rsid w:val="00E943D4"/>
    <w:rsid w:val="00E94406"/>
    <w:rsid w:val="00E944B2"/>
    <w:rsid w:val="00E94E14"/>
    <w:rsid w:val="00E950ED"/>
    <w:rsid w:val="00E95375"/>
    <w:rsid w:val="00E954E3"/>
    <w:rsid w:val="00E95AE9"/>
    <w:rsid w:val="00E96692"/>
    <w:rsid w:val="00E968AD"/>
    <w:rsid w:val="00E96F8E"/>
    <w:rsid w:val="00E9706F"/>
    <w:rsid w:val="00E974CC"/>
    <w:rsid w:val="00EA01D2"/>
    <w:rsid w:val="00EA0577"/>
    <w:rsid w:val="00EA064D"/>
    <w:rsid w:val="00EA0689"/>
    <w:rsid w:val="00EA0B7C"/>
    <w:rsid w:val="00EA14D1"/>
    <w:rsid w:val="00EA17D4"/>
    <w:rsid w:val="00EA1DC4"/>
    <w:rsid w:val="00EA1F2E"/>
    <w:rsid w:val="00EA1F46"/>
    <w:rsid w:val="00EA245B"/>
    <w:rsid w:val="00EA25E0"/>
    <w:rsid w:val="00EA26C8"/>
    <w:rsid w:val="00EA2EA4"/>
    <w:rsid w:val="00EA3066"/>
    <w:rsid w:val="00EA33B7"/>
    <w:rsid w:val="00EA39CA"/>
    <w:rsid w:val="00EA4090"/>
    <w:rsid w:val="00EA4444"/>
    <w:rsid w:val="00EA4893"/>
    <w:rsid w:val="00EA499D"/>
    <w:rsid w:val="00EA4C70"/>
    <w:rsid w:val="00EA4D1D"/>
    <w:rsid w:val="00EA549A"/>
    <w:rsid w:val="00EA5F78"/>
    <w:rsid w:val="00EA6362"/>
    <w:rsid w:val="00EA6844"/>
    <w:rsid w:val="00EA6E70"/>
    <w:rsid w:val="00EA71AB"/>
    <w:rsid w:val="00EA739A"/>
    <w:rsid w:val="00EA76FA"/>
    <w:rsid w:val="00EB07BB"/>
    <w:rsid w:val="00EB09C5"/>
    <w:rsid w:val="00EB0A19"/>
    <w:rsid w:val="00EB102F"/>
    <w:rsid w:val="00EB1CA7"/>
    <w:rsid w:val="00EB21AC"/>
    <w:rsid w:val="00EB2AA6"/>
    <w:rsid w:val="00EB2D7F"/>
    <w:rsid w:val="00EB3477"/>
    <w:rsid w:val="00EB3B43"/>
    <w:rsid w:val="00EB451D"/>
    <w:rsid w:val="00EB5060"/>
    <w:rsid w:val="00EB5344"/>
    <w:rsid w:val="00EB5BBE"/>
    <w:rsid w:val="00EB5C7E"/>
    <w:rsid w:val="00EB5CF7"/>
    <w:rsid w:val="00EB5D87"/>
    <w:rsid w:val="00EB621C"/>
    <w:rsid w:val="00EB64B2"/>
    <w:rsid w:val="00EB7015"/>
    <w:rsid w:val="00EB7185"/>
    <w:rsid w:val="00EC0278"/>
    <w:rsid w:val="00EC0E18"/>
    <w:rsid w:val="00EC10BF"/>
    <w:rsid w:val="00EC1259"/>
    <w:rsid w:val="00EC139A"/>
    <w:rsid w:val="00EC1461"/>
    <w:rsid w:val="00EC1798"/>
    <w:rsid w:val="00EC1BE8"/>
    <w:rsid w:val="00EC23CC"/>
    <w:rsid w:val="00EC24FC"/>
    <w:rsid w:val="00EC2C88"/>
    <w:rsid w:val="00EC2F19"/>
    <w:rsid w:val="00EC31F8"/>
    <w:rsid w:val="00EC33BA"/>
    <w:rsid w:val="00EC3826"/>
    <w:rsid w:val="00EC38EF"/>
    <w:rsid w:val="00EC3F68"/>
    <w:rsid w:val="00EC3F93"/>
    <w:rsid w:val="00EC41F8"/>
    <w:rsid w:val="00EC47DE"/>
    <w:rsid w:val="00EC4D3A"/>
    <w:rsid w:val="00EC5228"/>
    <w:rsid w:val="00EC5442"/>
    <w:rsid w:val="00EC601A"/>
    <w:rsid w:val="00EC60B6"/>
    <w:rsid w:val="00EC60FC"/>
    <w:rsid w:val="00EC619E"/>
    <w:rsid w:val="00EC65C9"/>
    <w:rsid w:val="00EC6E34"/>
    <w:rsid w:val="00EC6FA6"/>
    <w:rsid w:val="00EC70E8"/>
    <w:rsid w:val="00EC7426"/>
    <w:rsid w:val="00EC77F9"/>
    <w:rsid w:val="00EC7A72"/>
    <w:rsid w:val="00EC7AC2"/>
    <w:rsid w:val="00EC7CCE"/>
    <w:rsid w:val="00ED083F"/>
    <w:rsid w:val="00ED091F"/>
    <w:rsid w:val="00ED09AA"/>
    <w:rsid w:val="00ED0A9A"/>
    <w:rsid w:val="00ED0C97"/>
    <w:rsid w:val="00ED0E8A"/>
    <w:rsid w:val="00ED1E48"/>
    <w:rsid w:val="00ED2246"/>
    <w:rsid w:val="00ED28E8"/>
    <w:rsid w:val="00ED2ABC"/>
    <w:rsid w:val="00ED2B6C"/>
    <w:rsid w:val="00ED3076"/>
    <w:rsid w:val="00ED333A"/>
    <w:rsid w:val="00ED335E"/>
    <w:rsid w:val="00ED3389"/>
    <w:rsid w:val="00ED3CBD"/>
    <w:rsid w:val="00ED3DA3"/>
    <w:rsid w:val="00ED404A"/>
    <w:rsid w:val="00ED45D8"/>
    <w:rsid w:val="00ED5138"/>
    <w:rsid w:val="00ED5684"/>
    <w:rsid w:val="00ED6C15"/>
    <w:rsid w:val="00ED710E"/>
    <w:rsid w:val="00ED71EF"/>
    <w:rsid w:val="00ED7FCE"/>
    <w:rsid w:val="00EE0417"/>
    <w:rsid w:val="00EE0671"/>
    <w:rsid w:val="00EE0BD8"/>
    <w:rsid w:val="00EE0E2E"/>
    <w:rsid w:val="00EE19B8"/>
    <w:rsid w:val="00EE1C14"/>
    <w:rsid w:val="00EE2412"/>
    <w:rsid w:val="00EE2622"/>
    <w:rsid w:val="00EE28BA"/>
    <w:rsid w:val="00EE2BBB"/>
    <w:rsid w:val="00EE34D1"/>
    <w:rsid w:val="00EE3F57"/>
    <w:rsid w:val="00EE431A"/>
    <w:rsid w:val="00EE4692"/>
    <w:rsid w:val="00EE4E50"/>
    <w:rsid w:val="00EE5145"/>
    <w:rsid w:val="00EE53A6"/>
    <w:rsid w:val="00EE57E6"/>
    <w:rsid w:val="00EE58AD"/>
    <w:rsid w:val="00EE5B05"/>
    <w:rsid w:val="00EE5B46"/>
    <w:rsid w:val="00EE5D45"/>
    <w:rsid w:val="00EE5D4B"/>
    <w:rsid w:val="00EE5E8B"/>
    <w:rsid w:val="00EE5EEA"/>
    <w:rsid w:val="00EE5FD3"/>
    <w:rsid w:val="00EE6969"/>
    <w:rsid w:val="00EE6D06"/>
    <w:rsid w:val="00EE714F"/>
    <w:rsid w:val="00EE7161"/>
    <w:rsid w:val="00EE740D"/>
    <w:rsid w:val="00EE74F8"/>
    <w:rsid w:val="00EE773C"/>
    <w:rsid w:val="00EE7843"/>
    <w:rsid w:val="00EE7C65"/>
    <w:rsid w:val="00EE7C9E"/>
    <w:rsid w:val="00EF0307"/>
    <w:rsid w:val="00EF0751"/>
    <w:rsid w:val="00EF11FD"/>
    <w:rsid w:val="00EF16CF"/>
    <w:rsid w:val="00EF16E1"/>
    <w:rsid w:val="00EF190F"/>
    <w:rsid w:val="00EF20F5"/>
    <w:rsid w:val="00EF236F"/>
    <w:rsid w:val="00EF2B60"/>
    <w:rsid w:val="00EF2C4C"/>
    <w:rsid w:val="00EF2F05"/>
    <w:rsid w:val="00EF30BA"/>
    <w:rsid w:val="00EF3276"/>
    <w:rsid w:val="00EF39AB"/>
    <w:rsid w:val="00EF3A00"/>
    <w:rsid w:val="00EF3CDC"/>
    <w:rsid w:val="00EF3CFD"/>
    <w:rsid w:val="00EF3EDF"/>
    <w:rsid w:val="00EF43B5"/>
    <w:rsid w:val="00EF442D"/>
    <w:rsid w:val="00EF4759"/>
    <w:rsid w:val="00EF4C70"/>
    <w:rsid w:val="00EF5533"/>
    <w:rsid w:val="00EF5560"/>
    <w:rsid w:val="00EF5C7B"/>
    <w:rsid w:val="00EF5CAE"/>
    <w:rsid w:val="00EF61BB"/>
    <w:rsid w:val="00EF61D9"/>
    <w:rsid w:val="00EF6BE7"/>
    <w:rsid w:val="00EF7781"/>
    <w:rsid w:val="00EF7B6E"/>
    <w:rsid w:val="00F00B1F"/>
    <w:rsid w:val="00F00C5D"/>
    <w:rsid w:val="00F00C73"/>
    <w:rsid w:val="00F01161"/>
    <w:rsid w:val="00F011D1"/>
    <w:rsid w:val="00F0120C"/>
    <w:rsid w:val="00F01267"/>
    <w:rsid w:val="00F012DC"/>
    <w:rsid w:val="00F01495"/>
    <w:rsid w:val="00F0190E"/>
    <w:rsid w:val="00F01A57"/>
    <w:rsid w:val="00F01D92"/>
    <w:rsid w:val="00F02B15"/>
    <w:rsid w:val="00F02FC4"/>
    <w:rsid w:val="00F031EA"/>
    <w:rsid w:val="00F035DA"/>
    <w:rsid w:val="00F038E1"/>
    <w:rsid w:val="00F03B3C"/>
    <w:rsid w:val="00F03DD8"/>
    <w:rsid w:val="00F03EC8"/>
    <w:rsid w:val="00F03EEC"/>
    <w:rsid w:val="00F04572"/>
    <w:rsid w:val="00F04E86"/>
    <w:rsid w:val="00F04FE5"/>
    <w:rsid w:val="00F05294"/>
    <w:rsid w:val="00F058F2"/>
    <w:rsid w:val="00F05983"/>
    <w:rsid w:val="00F05F5B"/>
    <w:rsid w:val="00F0667A"/>
    <w:rsid w:val="00F0699A"/>
    <w:rsid w:val="00F069FD"/>
    <w:rsid w:val="00F06A5C"/>
    <w:rsid w:val="00F06D2D"/>
    <w:rsid w:val="00F073A4"/>
    <w:rsid w:val="00F07437"/>
    <w:rsid w:val="00F103B2"/>
    <w:rsid w:val="00F10ADE"/>
    <w:rsid w:val="00F1165B"/>
    <w:rsid w:val="00F11E09"/>
    <w:rsid w:val="00F1216F"/>
    <w:rsid w:val="00F123CF"/>
    <w:rsid w:val="00F12BE9"/>
    <w:rsid w:val="00F132F2"/>
    <w:rsid w:val="00F133E5"/>
    <w:rsid w:val="00F13528"/>
    <w:rsid w:val="00F13744"/>
    <w:rsid w:val="00F13C21"/>
    <w:rsid w:val="00F13F3C"/>
    <w:rsid w:val="00F141C1"/>
    <w:rsid w:val="00F14744"/>
    <w:rsid w:val="00F14B5E"/>
    <w:rsid w:val="00F15110"/>
    <w:rsid w:val="00F1579D"/>
    <w:rsid w:val="00F16717"/>
    <w:rsid w:val="00F16B91"/>
    <w:rsid w:val="00F16BEC"/>
    <w:rsid w:val="00F16CBE"/>
    <w:rsid w:val="00F1716C"/>
    <w:rsid w:val="00F17232"/>
    <w:rsid w:val="00F175D4"/>
    <w:rsid w:val="00F17A8B"/>
    <w:rsid w:val="00F203C9"/>
    <w:rsid w:val="00F20BD9"/>
    <w:rsid w:val="00F21077"/>
    <w:rsid w:val="00F215A9"/>
    <w:rsid w:val="00F21A3C"/>
    <w:rsid w:val="00F21E1D"/>
    <w:rsid w:val="00F21E39"/>
    <w:rsid w:val="00F21E5E"/>
    <w:rsid w:val="00F22503"/>
    <w:rsid w:val="00F226BD"/>
    <w:rsid w:val="00F229D2"/>
    <w:rsid w:val="00F22E19"/>
    <w:rsid w:val="00F22F97"/>
    <w:rsid w:val="00F2320D"/>
    <w:rsid w:val="00F236FF"/>
    <w:rsid w:val="00F23752"/>
    <w:rsid w:val="00F23B33"/>
    <w:rsid w:val="00F23D35"/>
    <w:rsid w:val="00F2451E"/>
    <w:rsid w:val="00F24524"/>
    <w:rsid w:val="00F24F19"/>
    <w:rsid w:val="00F24FF1"/>
    <w:rsid w:val="00F25343"/>
    <w:rsid w:val="00F25373"/>
    <w:rsid w:val="00F25406"/>
    <w:rsid w:val="00F2613C"/>
    <w:rsid w:val="00F2625E"/>
    <w:rsid w:val="00F26561"/>
    <w:rsid w:val="00F26709"/>
    <w:rsid w:val="00F26DCE"/>
    <w:rsid w:val="00F26EE7"/>
    <w:rsid w:val="00F271E2"/>
    <w:rsid w:val="00F27A0D"/>
    <w:rsid w:val="00F301F3"/>
    <w:rsid w:val="00F3039B"/>
    <w:rsid w:val="00F30D9A"/>
    <w:rsid w:val="00F318A3"/>
    <w:rsid w:val="00F31CE2"/>
    <w:rsid w:val="00F32857"/>
    <w:rsid w:val="00F32859"/>
    <w:rsid w:val="00F32880"/>
    <w:rsid w:val="00F32930"/>
    <w:rsid w:val="00F3295C"/>
    <w:rsid w:val="00F33310"/>
    <w:rsid w:val="00F337A0"/>
    <w:rsid w:val="00F33D10"/>
    <w:rsid w:val="00F33DF2"/>
    <w:rsid w:val="00F34141"/>
    <w:rsid w:val="00F347B5"/>
    <w:rsid w:val="00F34C8E"/>
    <w:rsid w:val="00F34F9E"/>
    <w:rsid w:val="00F34FF2"/>
    <w:rsid w:val="00F352C8"/>
    <w:rsid w:val="00F354EC"/>
    <w:rsid w:val="00F35EEB"/>
    <w:rsid w:val="00F36011"/>
    <w:rsid w:val="00F36701"/>
    <w:rsid w:val="00F36C40"/>
    <w:rsid w:val="00F3747C"/>
    <w:rsid w:val="00F375AC"/>
    <w:rsid w:val="00F37860"/>
    <w:rsid w:val="00F37D8B"/>
    <w:rsid w:val="00F37DF9"/>
    <w:rsid w:val="00F37F6B"/>
    <w:rsid w:val="00F411D2"/>
    <w:rsid w:val="00F41206"/>
    <w:rsid w:val="00F415D1"/>
    <w:rsid w:val="00F41841"/>
    <w:rsid w:val="00F41941"/>
    <w:rsid w:val="00F427B1"/>
    <w:rsid w:val="00F429FF"/>
    <w:rsid w:val="00F42D66"/>
    <w:rsid w:val="00F42F79"/>
    <w:rsid w:val="00F4324E"/>
    <w:rsid w:val="00F432DF"/>
    <w:rsid w:val="00F44ABB"/>
    <w:rsid w:val="00F4513D"/>
    <w:rsid w:val="00F4524D"/>
    <w:rsid w:val="00F45910"/>
    <w:rsid w:val="00F45BA7"/>
    <w:rsid w:val="00F45E96"/>
    <w:rsid w:val="00F460FA"/>
    <w:rsid w:val="00F463CD"/>
    <w:rsid w:val="00F465D9"/>
    <w:rsid w:val="00F468B7"/>
    <w:rsid w:val="00F46A29"/>
    <w:rsid w:val="00F478D0"/>
    <w:rsid w:val="00F47FB0"/>
    <w:rsid w:val="00F5020D"/>
    <w:rsid w:val="00F5026D"/>
    <w:rsid w:val="00F50C7E"/>
    <w:rsid w:val="00F50E98"/>
    <w:rsid w:val="00F51DA2"/>
    <w:rsid w:val="00F51E04"/>
    <w:rsid w:val="00F52567"/>
    <w:rsid w:val="00F528DA"/>
    <w:rsid w:val="00F52AA5"/>
    <w:rsid w:val="00F52CD8"/>
    <w:rsid w:val="00F53483"/>
    <w:rsid w:val="00F5357D"/>
    <w:rsid w:val="00F53949"/>
    <w:rsid w:val="00F53D0A"/>
    <w:rsid w:val="00F5445B"/>
    <w:rsid w:val="00F54A79"/>
    <w:rsid w:val="00F5547B"/>
    <w:rsid w:val="00F554CC"/>
    <w:rsid w:val="00F55F18"/>
    <w:rsid w:val="00F56388"/>
    <w:rsid w:val="00F57B63"/>
    <w:rsid w:val="00F57BED"/>
    <w:rsid w:val="00F57BF5"/>
    <w:rsid w:val="00F57D4D"/>
    <w:rsid w:val="00F602CF"/>
    <w:rsid w:val="00F60C34"/>
    <w:rsid w:val="00F618C6"/>
    <w:rsid w:val="00F61DA7"/>
    <w:rsid w:val="00F626DD"/>
    <w:rsid w:val="00F6291B"/>
    <w:rsid w:val="00F62A99"/>
    <w:rsid w:val="00F6398B"/>
    <w:rsid w:val="00F63F43"/>
    <w:rsid w:val="00F6445D"/>
    <w:rsid w:val="00F645FB"/>
    <w:rsid w:val="00F649C0"/>
    <w:rsid w:val="00F64F4F"/>
    <w:rsid w:val="00F65481"/>
    <w:rsid w:val="00F66DF3"/>
    <w:rsid w:val="00F671D2"/>
    <w:rsid w:val="00F67565"/>
    <w:rsid w:val="00F676CF"/>
    <w:rsid w:val="00F7029F"/>
    <w:rsid w:val="00F70599"/>
    <w:rsid w:val="00F706D5"/>
    <w:rsid w:val="00F709DB"/>
    <w:rsid w:val="00F70ABF"/>
    <w:rsid w:val="00F710B6"/>
    <w:rsid w:val="00F71273"/>
    <w:rsid w:val="00F7143E"/>
    <w:rsid w:val="00F71795"/>
    <w:rsid w:val="00F7185E"/>
    <w:rsid w:val="00F71B6B"/>
    <w:rsid w:val="00F71C03"/>
    <w:rsid w:val="00F71D7E"/>
    <w:rsid w:val="00F71EB8"/>
    <w:rsid w:val="00F72189"/>
    <w:rsid w:val="00F723C6"/>
    <w:rsid w:val="00F727BE"/>
    <w:rsid w:val="00F72931"/>
    <w:rsid w:val="00F72C28"/>
    <w:rsid w:val="00F72D9D"/>
    <w:rsid w:val="00F72E29"/>
    <w:rsid w:val="00F73182"/>
    <w:rsid w:val="00F73AED"/>
    <w:rsid w:val="00F73CAF"/>
    <w:rsid w:val="00F73F79"/>
    <w:rsid w:val="00F74A3C"/>
    <w:rsid w:val="00F74BE5"/>
    <w:rsid w:val="00F7537E"/>
    <w:rsid w:val="00F755EB"/>
    <w:rsid w:val="00F75609"/>
    <w:rsid w:val="00F75AAC"/>
    <w:rsid w:val="00F75AC6"/>
    <w:rsid w:val="00F75BDA"/>
    <w:rsid w:val="00F762D2"/>
    <w:rsid w:val="00F76D98"/>
    <w:rsid w:val="00F7731B"/>
    <w:rsid w:val="00F77611"/>
    <w:rsid w:val="00F77719"/>
    <w:rsid w:val="00F77F09"/>
    <w:rsid w:val="00F801B7"/>
    <w:rsid w:val="00F80A86"/>
    <w:rsid w:val="00F80AF5"/>
    <w:rsid w:val="00F81273"/>
    <w:rsid w:val="00F8156D"/>
    <w:rsid w:val="00F81744"/>
    <w:rsid w:val="00F82377"/>
    <w:rsid w:val="00F82619"/>
    <w:rsid w:val="00F82B9C"/>
    <w:rsid w:val="00F8308E"/>
    <w:rsid w:val="00F834D1"/>
    <w:rsid w:val="00F83642"/>
    <w:rsid w:val="00F83BA9"/>
    <w:rsid w:val="00F844C4"/>
    <w:rsid w:val="00F84BCA"/>
    <w:rsid w:val="00F84C06"/>
    <w:rsid w:val="00F84C60"/>
    <w:rsid w:val="00F84DEB"/>
    <w:rsid w:val="00F84FB1"/>
    <w:rsid w:val="00F852E1"/>
    <w:rsid w:val="00F85321"/>
    <w:rsid w:val="00F8583C"/>
    <w:rsid w:val="00F86A12"/>
    <w:rsid w:val="00F86AFA"/>
    <w:rsid w:val="00F8702C"/>
    <w:rsid w:val="00F871CA"/>
    <w:rsid w:val="00F876BD"/>
    <w:rsid w:val="00F879D3"/>
    <w:rsid w:val="00F87E60"/>
    <w:rsid w:val="00F90052"/>
    <w:rsid w:val="00F9039F"/>
    <w:rsid w:val="00F90687"/>
    <w:rsid w:val="00F908FA"/>
    <w:rsid w:val="00F90B6C"/>
    <w:rsid w:val="00F91881"/>
    <w:rsid w:val="00F924F8"/>
    <w:rsid w:val="00F92C72"/>
    <w:rsid w:val="00F92DB9"/>
    <w:rsid w:val="00F93535"/>
    <w:rsid w:val="00F93880"/>
    <w:rsid w:val="00F93A0B"/>
    <w:rsid w:val="00F93F44"/>
    <w:rsid w:val="00F9441B"/>
    <w:rsid w:val="00F94D36"/>
    <w:rsid w:val="00F95774"/>
    <w:rsid w:val="00F95AD6"/>
    <w:rsid w:val="00F95F11"/>
    <w:rsid w:val="00F963C9"/>
    <w:rsid w:val="00F964E2"/>
    <w:rsid w:val="00F96B52"/>
    <w:rsid w:val="00F96DD1"/>
    <w:rsid w:val="00F96EE8"/>
    <w:rsid w:val="00F9709B"/>
    <w:rsid w:val="00F9781D"/>
    <w:rsid w:val="00F97832"/>
    <w:rsid w:val="00F978BA"/>
    <w:rsid w:val="00F978C4"/>
    <w:rsid w:val="00F97986"/>
    <w:rsid w:val="00F97BE4"/>
    <w:rsid w:val="00F97C1C"/>
    <w:rsid w:val="00FA0052"/>
    <w:rsid w:val="00FA017E"/>
    <w:rsid w:val="00FA030A"/>
    <w:rsid w:val="00FA0A90"/>
    <w:rsid w:val="00FA0B19"/>
    <w:rsid w:val="00FA12D0"/>
    <w:rsid w:val="00FA1330"/>
    <w:rsid w:val="00FA1765"/>
    <w:rsid w:val="00FA1CA6"/>
    <w:rsid w:val="00FA1D51"/>
    <w:rsid w:val="00FA1E17"/>
    <w:rsid w:val="00FA290F"/>
    <w:rsid w:val="00FA2A85"/>
    <w:rsid w:val="00FA2CFC"/>
    <w:rsid w:val="00FA2D1E"/>
    <w:rsid w:val="00FA355D"/>
    <w:rsid w:val="00FA35D7"/>
    <w:rsid w:val="00FA3664"/>
    <w:rsid w:val="00FA36F0"/>
    <w:rsid w:val="00FA3ADA"/>
    <w:rsid w:val="00FA3ED8"/>
    <w:rsid w:val="00FA414D"/>
    <w:rsid w:val="00FA42AD"/>
    <w:rsid w:val="00FA4603"/>
    <w:rsid w:val="00FA6D89"/>
    <w:rsid w:val="00FA7057"/>
    <w:rsid w:val="00FA7076"/>
    <w:rsid w:val="00FA7366"/>
    <w:rsid w:val="00FA76CE"/>
    <w:rsid w:val="00FA7BD6"/>
    <w:rsid w:val="00FB0246"/>
    <w:rsid w:val="00FB04DD"/>
    <w:rsid w:val="00FB092F"/>
    <w:rsid w:val="00FB0E7B"/>
    <w:rsid w:val="00FB115A"/>
    <w:rsid w:val="00FB15C5"/>
    <w:rsid w:val="00FB173E"/>
    <w:rsid w:val="00FB1ED6"/>
    <w:rsid w:val="00FB1F63"/>
    <w:rsid w:val="00FB221E"/>
    <w:rsid w:val="00FB24DB"/>
    <w:rsid w:val="00FB255C"/>
    <w:rsid w:val="00FB259B"/>
    <w:rsid w:val="00FB3543"/>
    <w:rsid w:val="00FB3557"/>
    <w:rsid w:val="00FB3792"/>
    <w:rsid w:val="00FB39EB"/>
    <w:rsid w:val="00FB4770"/>
    <w:rsid w:val="00FB4898"/>
    <w:rsid w:val="00FB4E30"/>
    <w:rsid w:val="00FB5031"/>
    <w:rsid w:val="00FB5CBA"/>
    <w:rsid w:val="00FB5D47"/>
    <w:rsid w:val="00FB5EEA"/>
    <w:rsid w:val="00FB5F30"/>
    <w:rsid w:val="00FB6661"/>
    <w:rsid w:val="00FB66B4"/>
    <w:rsid w:val="00FB6853"/>
    <w:rsid w:val="00FB6D31"/>
    <w:rsid w:val="00FB7619"/>
    <w:rsid w:val="00FB7783"/>
    <w:rsid w:val="00FB7B6D"/>
    <w:rsid w:val="00FC01EE"/>
    <w:rsid w:val="00FC0398"/>
    <w:rsid w:val="00FC0450"/>
    <w:rsid w:val="00FC05FA"/>
    <w:rsid w:val="00FC09CB"/>
    <w:rsid w:val="00FC154A"/>
    <w:rsid w:val="00FC2099"/>
    <w:rsid w:val="00FC2606"/>
    <w:rsid w:val="00FC29A4"/>
    <w:rsid w:val="00FC2D5A"/>
    <w:rsid w:val="00FC323B"/>
    <w:rsid w:val="00FC3EAA"/>
    <w:rsid w:val="00FC3FBF"/>
    <w:rsid w:val="00FC4358"/>
    <w:rsid w:val="00FC4423"/>
    <w:rsid w:val="00FC4AB1"/>
    <w:rsid w:val="00FC4F9F"/>
    <w:rsid w:val="00FC5106"/>
    <w:rsid w:val="00FC586B"/>
    <w:rsid w:val="00FC63E0"/>
    <w:rsid w:val="00FC64A2"/>
    <w:rsid w:val="00FC69CF"/>
    <w:rsid w:val="00FC6EA6"/>
    <w:rsid w:val="00FC7186"/>
    <w:rsid w:val="00FC738B"/>
    <w:rsid w:val="00FD0577"/>
    <w:rsid w:val="00FD0639"/>
    <w:rsid w:val="00FD0A6A"/>
    <w:rsid w:val="00FD0FA7"/>
    <w:rsid w:val="00FD103B"/>
    <w:rsid w:val="00FD1C47"/>
    <w:rsid w:val="00FD21CC"/>
    <w:rsid w:val="00FD268B"/>
    <w:rsid w:val="00FD26A4"/>
    <w:rsid w:val="00FD26F6"/>
    <w:rsid w:val="00FD2BCD"/>
    <w:rsid w:val="00FD332D"/>
    <w:rsid w:val="00FD3516"/>
    <w:rsid w:val="00FD3D26"/>
    <w:rsid w:val="00FD3E02"/>
    <w:rsid w:val="00FD406E"/>
    <w:rsid w:val="00FD43F7"/>
    <w:rsid w:val="00FD4489"/>
    <w:rsid w:val="00FD4785"/>
    <w:rsid w:val="00FD4EF4"/>
    <w:rsid w:val="00FD5C5E"/>
    <w:rsid w:val="00FD5ECD"/>
    <w:rsid w:val="00FD6506"/>
    <w:rsid w:val="00FD6557"/>
    <w:rsid w:val="00FD65AB"/>
    <w:rsid w:val="00FD6671"/>
    <w:rsid w:val="00FD68C9"/>
    <w:rsid w:val="00FD6E3D"/>
    <w:rsid w:val="00FD74A5"/>
    <w:rsid w:val="00FD7D96"/>
    <w:rsid w:val="00FE0763"/>
    <w:rsid w:val="00FE0AFD"/>
    <w:rsid w:val="00FE0E9E"/>
    <w:rsid w:val="00FE100B"/>
    <w:rsid w:val="00FE1467"/>
    <w:rsid w:val="00FE1D9F"/>
    <w:rsid w:val="00FE262B"/>
    <w:rsid w:val="00FE2712"/>
    <w:rsid w:val="00FE29AB"/>
    <w:rsid w:val="00FE310F"/>
    <w:rsid w:val="00FE314E"/>
    <w:rsid w:val="00FE4485"/>
    <w:rsid w:val="00FE493E"/>
    <w:rsid w:val="00FE4C7A"/>
    <w:rsid w:val="00FE4E94"/>
    <w:rsid w:val="00FE505F"/>
    <w:rsid w:val="00FE5120"/>
    <w:rsid w:val="00FE5B6E"/>
    <w:rsid w:val="00FE689D"/>
    <w:rsid w:val="00FE72EA"/>
    <w:rsid w:val="00FE769B"/>
    <w:rsid w:val="00FE7D07"/>
    <w:rsid w:val="00FE7ECD"/>
    <w:rsid w:val="00FF0077"/>
    <w:rsid w:val="00FF15C9"/>
    <w:rsid w:val="00FF17F3"/>
    <w:rsid w:val="00FF1958"/>
    <w:rsid w:val="00FF1B87"/>
    <w:rsid w:val="00FF1C2C"/>
    <w:rsid w:val="00FF3278"/>
    <w:rsid w:val="00FF3502"/>
    <w:rsid w:val="00FF37AC"/>
    <w:rsid w:val="00FF37CC"/>
    <w:rsid w:val="00FF3FFB"/>
    <w:rsid w:val="00FF4034"/>
    <w:rsid w:val="00FF437A"/>
    <w:rsid w:val="00FF450C"/>
    <w:rsid w:val="00FF46BA"/>
    <w:rsid w:val="00FF49F4"/>
    <w:rsid w:val="00FF4CB3"/>
    <w:rsid w:val="00FF4D32"/>
    <w:rsid w:val="00FF5C38"/>
    <w:rsid w:val="00FF5CA0"/>
    <w:rsid w:val="00FF6306"/>
    <w:rsid w:val="00FF65C6"/>
    <w:rsid w:val="00FF6749"/>
    <w:rsid w:val="00FF6B59"/>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B7F"/>
  <w15:docId w15:val="{997165BF-FF14-43C7-BFF3-EB4E8B00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9F"/>
    <w:pPr>
      <w:spacing w:after="120" w:line="240" w:lineRule="auto"/>
      <w:jc w:val="both"/>
    </w:pPr>
    <w:rPr>
      <w:rFonts w:ascii="Times New Roman" w:eastAsia="Times New Roman" w:hAnsi="Times New Roman" w:cs="Times New Roman"/>
      <w:sz w:val="28"/>
      <w:lang w:bidi="en-US"/>
    </w:rPr>
  </w:style>
  <w:style w:type="paragraph" w:styleId="Heading1">
    <w:name w:val="heading 1"/>
    <w:aliases w:val="China1,?? 1"/>
    <w:basedOn w:val="Normal"/>
    <w:next w:val="Normal"/>
    <w:link w:val="Heading1Char"/>
    <w:autoRedefine/>
    <w:qFormat/>
    <w:rsid w:val="003302B6"/>
    <w:pPr>
      <w:keepNext/>
      <w:outlineLvl w:val="0"/>
    </w:pPr>
    <w:rPr>
      <w:b/>
    </w:rPr>
  </w:style>
  <w:style w:type="paragraph" w:styleId="Heading2">
    <w:name w:val="heading 2"/>
    <w:basedOn w:val="Normal"/>
    <w:next w:val="Normal"/>
    <w:link w:val="Heading2Char"/>
    <w:autoRedefine/>
    <w:unhideWhenUsed/>
    <w:qFormat/>
    <w:rsid w:val="003302B6"/>
    <w:pPr>
      <w:keepNext/>
      <w:outlineLvl w:val="1"/>
    </w:pPr>
    <w:rPr>
      <w:rFonts w:eastAsiaTheme="majorEastAsia" w:cstheme="majorBidi"/>
      <w:b/>
      <w:bCs/>
      <w:i/>
      <w:iCs/>
      <w:szCs w:val="28"/>
    </w:rPr>
  </w:style>
  <w:style w:type="paragraph" w:styleId="Heading3">
    <w:name w:val="heading 3"/>
    <w:basedOn w:val="Normal"/>
    <w:next w:val="Normal"/>
    <w:link w:val="Heading3Char"/>
    <w:autoRedefine/>
    <w:uiPriority w:val="9"/>
    <w:qFormat/>
    <w:rsid w:val="003302B6"/>
    <w:pPr>
      <w:keepNext/>
      <w:outlineLvl w:val="2"/>
    </w:pPr>
    <w:rPr>
      <w:b/>
      <w:i/>
    </w:rPr>
  </w:style>
  <w:style w:type="paragraph" w:styleId="Heading4">
    <w:name w:val="heading 4"/>
    <w:basedOn w:val="Normal"/>
    <w:next w:val="Normal"/>
    <w:link w:val="Heading4Char"/>
    <w:uiPriority w:val="9"/>
    <w:semiHidden/>
    <w:unhideWhenUsed/>
    <w:qFormat/>
    <w:rsid w:val="00F602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800F18"/>
    <w:pPr>
      <w:spacing w:before="200" w:after="0"/>
      <w:outlineLvl w:val="4"/>
    </w:pPr>
    <w:rPr>
      <w:rFonts w:ascii="Cambria" w:hAnsi="Cambria"/>
      <w:bCs/>
      <w:color w:val="7F7F7F"/>
    </w:rPr>
  </w:style>
  <w:style w:type="paragraph" w:styleId="Heading6">
    <w:name w:val="heading 6"/>
    <w:basedOn w:val="Normal"/>
    <w:next w:val="Normal"/>
    <w:link w:val="Heading6Char"/>
    <w:qFormat/>
    <w:rsid w:val="00CC143B"/>
    <w:pPr>
      <w:keepNext/>
      <w:autoSpaceDE w:val="0"/>
      <w:autoSpaceDN w:val="0"/>
      <w:spacing w:after="0"/>
      <w:ind w:firstLine="545"/>
      <w:outlineLvl w:val="5"/>
    </w:pPr>
    <w:rPr>
      <w:b/>
      <w:bCs/>
      <w:szCs w:val="28"/>
      <w:lang w:val="x-none" w:eastAsia="x-none" w:bidi="ar-SA"/>
    </w:rPr>
  </w:style>
  <w:style w:type="paragraph" w:styleId="Heading7">
    <w:name w:val="heading 7"/>
    <w:basedOn w:val="Normal"/>
    <w:next w:val="Normal"/>
    <w:link w:val="Heading7Char"/>
    <w:uiPriority w:val="9"/>
    <w:semiHidden/>
    <w:unhideWhenUsed/>
    <w:qFormat/>
    <w:rsid w:val="00CC143B"/>
    <w:pPr>
      <w:spacing w:before="240" w:after="60" w:line="288" w:lineRule="auto"/>
      <w:ind w:firstLine="720"/>
      <w:outlineLvl w:val="6"/>
    </w:pPr>
    <w:rPr>
      <w:rFonts w:ascii="Calibri" w:hAnsi="Calibri"/>
      <w:sz w:val="24"/>
      <w:szCs w:val="24"/>
      <w:lang w:bidi="ar-SA"/>
    </w:rPr>
  </w:style>
  <w:style w:type="paragraph" w:styleId="Heading8">
    <w:name w:val="heading 8"/>
    <w:basedOn w:val="Normal"/>
    <w:next w:val="Normal"/>
    <w:link w:val="Heading8Char"/>
    <w:qFormat/>
    <w:rsid w:val="00CC143B"/>
    <w:pPr>
      <w:spacing w:before="240" w:after="60"/>
      <w:jc w:val="left"/>
      <w:outlineLvl w:val="7"/>
    </w:pPr>
    <w:rPr>
      <w:i/>
      <w:iCs/>
      <w:sz w:val="24"/>
      <w:szCs w:val="24"/>
      <w:lang w:val="x-none" w:eastAsia="x-none" w:bidi="ar-SA"/>
    </w:rPr>
  </w:style>
  <w:style w:type="paragraph" w:styleId="Heading9">
    <w:name w:val="heading 9"/>
    <w:basedOn w:val="Normal"/>
    <w:next w:val="Normal"/>
    <w:link w:val="Heading9Char"/>
    <w:qFormat/>
    <w:rsid w:val="00CC143B"/>
    <w:pPr>
      <w:keepNext/>
      <w:autoSpaceDE w:val="0"/>
      <w:autoSpaceDN w:val="0"/>
      <w:spacing w:after="0"/>
      <w:jc w:val="left"/>
      <w:outlineLvl w:val="8"/>
    </w:pPr>
    <w:rPr>
      <w:b/>
      <w:bCs/>
      <w:sz w:val="26"/>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ina1 Char,?? 1 Char"/>
    <w:link w:val="Heading1"/>
    <w:rsid w:val="003302B6"/>
    <w:rPr>
      <w:rFonts w:ascii="Times New Roman" w:eastAsia="Times New Roman" w:hAnsi="Times New Roman"/>
      <w:b/>
      <w:sz w:val="28"/>
    </w:rPr>
  </w:style>
  <w:style w:type="character" w:customStyle="1" w:styleId="Heading3Char">
    <w:name w:val="Heading 3 Char"/>
    <w:link w:val="Heading3"/>
    <w:uiPriority w:val="9"/>
    <w:qFormat/>
    <w:rsid w:val="003302B6"/>
    <w:rPr>
      <w:rFonts w:ascii="Times New Roman" w:eastAsia="Times New Roman" w:hAnsi="Times New Roman"/>
      <w:b/>
      <w:i/>
      <w:sz w:val="28"/>
    </w:rPr>
  </w:style>
  <w:style w:type="character" w:customStyle="1" w:styleId="Heading2Char">
    <w:name w:val="Heading 2 Char"/>
    <w:basedOn w:val="DefaultParagraphFont"/>
    <w:link w:val="Heading2"/>
    <w:rsid w:val="003302B6"/>
    <w:rPr>
      <w:rFonts w:ascii="Times New Roman" w:eastAsiaTheme="majorEastAsia" w:hAnsi="Times New Roman" w:cstheme="majorBidi"/>
      <w:b/>
      <w:bCs/>
      <w:i/>
      <w:iCs/>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autoRedefine/>
    <w:uiPriority w:val="99"/>
    <w:unhideWhenUsed/>
    <w:qFormat/>
    <w:rsid w:val="00B730FB"/>
    <w:pPr>
      <w:spacing w:after="0"/>
      <w:ind w:firstLine="567"/>
      <w:contextualSpacing/>
    </w:pPr>
    <w:rPr>
      <w:rFonts w:eastAsiaTheme="majorEastAsia"/>
      <w:color w:val="0000CC"/>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B730FB"/>
    <w:rPr>
      <w:rFonts w:ascii="Times New Roman" w:eastAsiaTheme="majorEastAsia" w:hAnsi="Times New Roman" w:cs="Times New Roman"/>
      <w:color w:val="0000CC"/>
      <w:sz w:val="20"/>
      <w:szCs w:val="20"/>
      <w:lang w:bidi="en-US"/>
    </w:rPr>
  </w:style>
  <w:style w:type="character" w:styleId="FootnoteReference">
    <w:name w:val="footnote reference"/>
    <w:aliases w:val="Footnote text,ftref,Footnote Text1,Footnote Text Char Char Char Char Char Char Ch Char Char Char Char Char Char C,f,Footnote,16 Point,Superscript 6 Point,BVI fnr,fr,Re,Ref,de nota al pie,BearingPoint,Footnote + Arial,10 pt,Black,R,B,4"/>
    <w:basedOn w:val="DefaultParagraphFont"/>
    <w:link w:val="ftrefCharCharChar1Char"/>
    <w:uiPriority w:val="99"/>
    <w:unhideWhenUsed/>
    <w:qFormat/>
    <w:rsid w:val="00BE50A2"/>
    <w:rPr>
      <w:vertAlign w:val="superscript"/>
    </w:rPr>
  </w:style>
  <w:style w:type="character" w:customStyle="1" w:styleId="Heading5Char">
    <w:name w:val="Heading 5 Char"/>
    <w:basedOn w:val="DefaultParagraphFont"/>
    <w:link w:val="Heading5"/>
    <w:uiPriority w:val="9"/>
    <w:qFormat/>
    <w:rsid w:val="00800F18"/>
    <w:rPr>
      <w:rFonts w:ascii="Cambria" w:eastAsia="Times New Roman" w:hAnsi="Cambria" w:cs="Times New Roman"/>
      <w:bCs/>
      <w:color w:val="7F7F7F"/>
      <w:lang w:bidi="en-US"/>
    </w:rPr>
  </w:style>
  <w:style w:type="paragraph" w:styleId="ListParagraph">
    <w:name w:val="List Paragraph"/>
    <w:aliases w:val="bullet,bullet 1,List Paragraph11,List Paragraph12,Thang2,numbered para,List Paragraph (numbered (a)),ANNEX,List Paragraph1,List Paragraph2,PIM_Danh muc cham,Numbered List Paragraph,References,WB List Paragraph,Bullet 2,Bullet paras,1."/>
    <w:basedOn w:val="Normal"/>
    <w:link w:val="ListParagraphChar"/>
    <w:qFormat/>
    <w:rsid w:val="00C751F1"/>
    <w:pPr>
      <w:ind w:left="720"/>
      <w:contextualSpacing/>
    </w:pPr>
  </w:style>
  <w:style w:type="paragraph" w:styleId="Header">
    <w:name w:val="header"/>
    <w:basedOn w:val="Normal"/>
    <w:link w:val="HeaderChar"/>
    <w:uiPriority w:val="99"/>
    <w:unhideWhenUsed/>
    <w:rsid w:val="002F16DC"/>
    <w:pPr>
      <w:tabs>
        <w:tab w:val="center" w:pos="4680"/>
        <w:tab w:val="right" w:pos="9360"/>
      </w:tabs>
      <w:spacing w:after="0"/>
    </w:pPr>
  </w:style>
  <w:style w:type="character" w:customStyle="1" w:styleId="HeaderChar">
    <w:name w:val="Header Char"/>
    <w:basedOn w:val="DefaultParagraphFont"/>
    <w:link w:val="Header"/>
    <w:uiPriority w:val="99"/>
    <w:rsid w:val="002F16DC"/>
    <w:rPr>
      <w:rFonts w:ascii="Times New Roman" w:eastAsia="Times New Roman" w:hAnsi="Times New Roman" w:cs="Times New Roman"/>
      <w:sz w:val="28"/>
      <w:lang w:bidi="en-US"/>
    </w:rPr>
  </w:style>
  <w:style w:type="paragraph" w:styleId="Footer">
    <w:name w:val="footer"/>
    <w:basedOn w:val="Normal"/>
    <w:link w:val="FooterChar"/>
    <w:uiPriority w:val="99"/>
    <w:unhideWhenUsed/>
    <w:rsid w:val="002F16DC"/>
    <w:pPr>
      <w:tabs>
        <w:tab w:val="center" w:pos="4680"/>
        <w:tab w:val="right" w:pos="9360"/>
      </w:tabs>
      <w:spacing w:after="0"/>
    </w:pPr>
  </w:style>
  <w:style w:type="character" w:customStyle="1" w:styleId="FooterChar">
    <w:name w:val="Footer Char"/>
    <w:basedOn w:val="DefaultParagraphFont"/>
    <w:link w:val="Footer"/>
    <w:uiPriority w:val="99"/>
    <w:rsid w:val="002F16DC"/>
    <w:rPr>
      <w:rFonts w:ascii="Times New Roman" w:eastAsia="Times New Roman" w:hAnsi="Times New Roman" w:cs="Times New Roman"/>
      <w:sz w:val="28"/>
      <w:lang w:bidi="en-US"/>
    </w:rPr>
  </w:style>
  <w:style w:type="paragraph" w:customStyle="1" w:styleId="Vanban">
    <w:name w:val="Vanban"/>
    <w:basedOn w:val="Normal"/>
    <w:qFormat/>
    <w:rsid w:val="009D5122"/>
    <w:pPr>
      <w:widowControl w:val="0"/>
      <w:tabs>
        <w:tab w:val="left" w:pos="1418"/>
      </w:tabs>
      <w:spacing w:after="0" w:line="276" w:lineRule="auto"/>
      <w:ind w:firstLine="851"/>
      <w:jc w:val="left"/>
    </w:pPr>
    <w:rPr>
      <w:color w:val="000080"/>
      <w:kern w:val="20"/>
      <w:sz w:val="22"/>
    </w:rPr>
  </w:style>
  <w:style w:type="character" w:customStyle="1" w:styleId="Heading4Char">
    <w:name w:val="Heading 4 Char"/>
    <w:basedOn w:val="DefaultParagraphFont"/>
    <w:link w:val="Heading4"/>
    <w:uiPriority w:val="9"/>
    <w:semiHidden/>
    <w:rsid w:val="00F602CF"/>
    <w:rPr>
      <w:rFonts w:asciiTheme="majorHAnsi" w:eastAsiaTheme="majorEastAsia" w:hAnsiTheme="majorHAnsi" w:cstheme="majorBidi"/>
      <w:i/>
      <w:iCs/>
      <w:color w:val="2F5496" w:themeColor="accent1" w:themeShade="BF"/>
      <w:sz w:val="28"/>
      <w:lang w:bidi="en-US"/>
    </w:rPr>
  </w:style>
  <w:style w:type="character" w:styleId="Emphasis">
    <w:name w:val="Emphasis"/>
    <w:uiPriority w:val="20"/>
    <w:qFormat/>
    <w:rsid w:val="00E32DD9"/>
    <w:rPr>
      <w:i/>
      <w:iCs/>
    </w:rPr>
  </w:style>
  <w:style w:type="character" w:customStyle="1" w:styleId="Heading6Char">
    <w:name w:val="Heading 6 Char"/>
    <w:basedOn w:val="DefaultParagraphFont"/>
    <w:link w:val="Heading6"/>
    <w:rsid w:val="00CC143B"/>
    <w:rPr>
      <w:rFonts w:ascii="Times New Roman" w:eastAsia="Times New Roman" w:hAnsi="Times New Roman" w:cs="Times New Roman"/>
      <w:b/>
      <w:bCs/>
      <w:sz w:val="28"/>
      <w:szCs w:val="28"/>
      <w:lang w:val="x-none" w:eastAsia="x-none"/>
    </w:rPr>
  </w:style>
  <w:style w:type="character" w:customStyle="1" w:styleId="Heading7Char">
    <w:name w:val="Heading 7 Char"/>
    <w:basedOn w:val="DefaultParagraphFont"/>
    <w:link w:val="Heading7"/>
    <w:uiPriority w:val="9"/>
    <w:semiHidden/>
    <w:rsid w:val="00CC143B"/>
    <w:rPr>
      <w:rFonts w:ascii="Calibri" w:eastAsia="Times New Roman" w:hAnsi="Calibri" w:cs="Times New Roman"/>
      <w:sz w:val="24"/>
      <w:szCs w:val="24"/>
    </w:rPr>
  </w:style>
  <w:style w:type="character" w:customStyle="1" w:styleId="Heading8Char">
    <w:name w:val="Heading 8 Char"/>
    <w:basedOn w:val="DefaultParagraphFont"/>
    <w:link w:val="Heading8"/>
    <w:rsid w:val="00CC143B"/>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CC143B"/>
    <w:rPr>
      <w:rFonts w:ascii="Times New Roman" w:eastAsia="Times New Roman" w:hAnsi="Times New Roman" w:cs="Times New Roman"/>
      <w:b/>
      <w:bCs/>
      <w:sz w:val="26"/>
      <w:szCs w:val="28"/>
      <w:lang w:val="x-none" w:eastAsia="x-none"/>
    </w:rPr>
  </w:style>
  <w:style w:type="character" w:styleId="Hyperlink">
    <w:name w:val="Hyperlink"/>
    <w:uiPriority w:val="99"/>
    <w:unhideWhenUsed/>
    <w:rsid w:val="00CC143B"/>
    <w:rPr>
      <w:color w:val="0000FF"/>
      <w:u w:val="single"/>
    </w:rPr>
  </w:style>
  <w:style w:type="character" w:styleId="PageNumber">
    <w:name w:val="page number"/>
    <w:rsid w:val="00CC143B"/>
  </w:style>
  <w:style w:type="character" w:customStyle="1" w:styleId="BodyTextChar">
    <w:name w:val="Body Text Char"/>
    <w:link w:val="BodyText"/>
    <w:rsid w:val="00CC143B"/>
    <w:rPr>
      <w:rFonts w:ascii="Times New Roman" w:eastAsia="Times New Roman" w:hAnsi="Times New Roman"/>
      <w:b/>
      <w:sz w:val="28"/>
    </w:rPr>
  </w:style>
  <w:style w:type="paragraph" w:styleId="BodyText">
    <w:name w:val="Body Text"/>
    <w:basedOn w:val="Normal"/>
    <w:link w:val="BodyTextChar"/>
    <w:rsid w:val="00CC143B"/>
    <w:pPr>
      <w:spacing w:before="120" w:line="288" w:lineRule="auto"/>
      <w:ind w:firstLine="720"/>
    </w:pPr>
    <w:rPr>
      <w:rFonts w:cstheme="minorBidi"/>
      <w:b/>
      <w:lang w:bidi="ar-SA"/>
    </w:rPr>
  </w:style>
  <w:style w:type="character" w:customStyle="1" w:styleId="BodyTextChar1">
    <w:name w:val="Body Text Char1"/>
    <w:basedOn w:val="DefaultParagraphFont"/>
    <w:uiPriority w:val="99"/>
    <w:semiHidden/>
    <w:rsid w:val="00CC143B"/>
    <w:rPr>
      <w:rFonts w:ascii="Times New Roman" w:eastAsia="Times New Roman" w:hAnsi="Times New Roman" w:cs="Times New Roman"/>
      <w:sz w:val="28"/>
      <w:lang w:bidi="en-US"/>
    </w:rPr>
  </w:style>
  <w:style w:type="character" w:customStyle="1" w:styleId="FooterChar1">
    <w:name w:val="Footer Char1"/>
    <w:basedOn w:val="DefaultParagraphFont"/>
    <w:uiPriority w:val="99"/>
    <w:semiHidden/>
    <w:rsid w:val="00CC143B"/>
    <w:rPr>
      <w:rFonts w:ascii="Times New Roman" w:hAnsi="Times New Roman"/>
      <w:sz w:val="28"/>
      <w:szCs w:val="22"/>
    </w:rPr>
  </w:style>
  <w:style w:type="character" w:customStyle="1" w:styleId="HeaderChar1">
    <w:name w:val="Header Char1"/>
    <w:basedOn w:val="DefaultParagraphFont"/>
    <w:uiPriority w:val="99"/>
    <w:semiHidden/>
    <w:rsid w:val="00CC143B"/>
    <w:rPr>
      <w:rFonts w:ascii="Times New Roman" w:hAnsi="Times New Roman"/>
      <w:sz w:val="28"/>
      <w:szCs w:val="22"/>
    </w:rPr>
  </w:style>
  <w:style w:type="table" w:styleId="TableGrid">
    <w:name w:val="Table Grid"/>
    <w:basedOn w:val="TableNormal"/>
    <w:uiPriority w:val="59"/>
    <w:rsid w:val="00CC143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3Dieu-KTXH2017Char">
    <w:name w:val="03.Dieu-KTXH2017 Char"/>
    <w:link w:val="03Dieu-KTXH2017"/>
    <w:qFormat/>
    <w:locked/>
    <w:rsid w:val="00CC143B"/>
    <w:rPr>
      <w:b/>
      <w:bCs/>
      <w:sz w:val="28"/>
      <w:szCs w:val="28"/>
      <w:lang w:val="it-IT"/>
    </w:rPr>
  </w:style>
  <w:style w:type="character" w:customStyle="1" w:styleId="04Body-KTXH2017Char">
    <w:name w:val="04.Body-KTXH2017 Char"/>
    <w:link w:val="04Body-KTXH2017"/>
    <w:locked/>
    <w:rsid w:val="00CC143B"/>
    <w:rPr>
      <w:sz w:val="28"/>
      <w:szCs w:val="28"/>
      <w:lang w:val="it-IT"/>
    </w:rPr>
  </w:style>
  <w:style w:type="paragraph" w:customStyle="1" w:styleId="04Body-KTXH2017">
    <w:name w:val="04.Body-KTXH2017"/>
    <w:basedOn w:val="Normal"/>
    <w:link w:val="04Body-KTXH2017Char"/>
    <w:qFormat/>
    <w:rsid w:val="00CC143B"/>
    <w:pPr>
      <w:spacing w:before="60" w:after="60" w:line="274" w:lineRule="auto"/>
      <w:ind w:firstLine="567"/>
    </w:pPr>
    <w:rPr>
      <w:rFonts w:asciiTheme="minorHAnsi" w:eastAsiaTheme="minorHAnsi" w:hAnsiTheme="minorHAnsi" w:cstheme="minorBidi"/>
      <w:szCs w:val="28"/>
      <w:lang w:val="it-IT" w:bidi="ar-SA"/>
    </w:rPr>
  </w:style>
  <w:style w:type="paragraph" w:customStyle="1" w:styleId="03Dieu-KTXH2017">
    <w:name w:val="03.Dieu-KTXH2017"/>
    <w:basedOn w:val="Normal"/>
    <w:link w:val="03Dieu-KTXH2017Char"/>
    <w:qFormat/>
    <w:rsid w:val="00CC143B"/>
    <w:pPr>
      <w:spacing w:before="60" w:after="60" w:line="274" w:lineRule="auto"/>
      <w:ind w:firstLine="567"/>
      <w:outlineLvl w:val="0"/>
    </w:pPr>
    <w:rPr>
      <w:rFonts w:asciiTheme="minorHAnsi" w:eastAsiaTheme="minorHAnsi" w:hAnsiTheme="minorHAnsi" w:cstheme="minorBidi"/>
      <w:b/>
      <w:bCs/>
      <w:szCs w:val="28"/>
      <w:lang w:val="it-IT" w:bidi="ar-SA"/>
    </w:rPr>
  </w:style>
  <w:style w:type="character" w:customStyle="1" w:styleId="font41">
    <w:name w:val="font4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CC143B"/>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1">
    <w:name w:val="font11"/>
    <w:rsid w:val="00CC143B"/>
    <w:rPr>
      <w:rFonts w:ascii="Times New Roman" w:hAnsi="Times New Roman" w:cs="Times New Roman" w:hint="default"/>
      <w:b/>
      <w:bCs/>
      <w:i w:val="0"/>
      <w:iCs w:val="0"/>
      <w:strike w:val="0"/>
      <w:dstrike w:val="0"/>
      <w:color w:val="000000"/>
      <w:sz w:val="20"/>
      <w:szCs w:val="20"/>
      <w:u w:val="none"/>
      <w:effect w:val="none"/>
    </w:rPr>
  </w:style>
  <w:style w:type="character" w:customStyle="1" w:styleId="font21">
    <w:name w:val="font2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CC143B"/>
    <w:rPr>
      <w:rFonts w:ascii="Times New Roman" w:hAnsi="Times New Roman" w:cs="Times New Roman" w:hint="default"/>
      <w:b w:val="0"/>
      <w:bCs w:val="0"/>
      <w:i w:val="0"/>
      <w:iCs w:val="0"/>
      <w:strike w:val="0"/>
      <w:dstrike w:val="0"/>
      <w:color w:val="000000"/>
      <w:sz w:val="20"/>
      <w:szCs w:val="20"/>
      <w:u w:val="none"/>
      <w:effect w:val="none"/>
    </w:rPr>
  </w:style>
  <w:style w:type="character" w:styleId="CommentReference">
    <w:name w:val="annotation reference"/>
    <w:uiPriority w:val="99"/>
    <w:semiHidden/>
    <w:unhideWhenUsed/>
    <w:rsid w:val="00CC143B"/>
    <w:rPr>
      <w:sz w:val="16"/>
      <w:szCs w:val="16"/>
    </w:rPr>
  </w:style>
  <w:style w:type="paragraph" w:styleId="CommentText">
    <w:name w:val="annotation text"/>
    <w:basedOn w:val="Normal"/>
    <w:link w:val="CommentTextChar"/>
    <w:uiPriority w:val="99"/>
    <w:semiHidden/>
    <w:unhideWhenUsed/>
    <w:rsid w:val="00CC143B"/>
    <w:pPr>
      <w:spacing w:before="120" w:line="288" w:lineRule="auto"/>
      <w:ind w:firstLine="720"/>
    </w:pPr>
    <w:rPr>
      <w:rFonts w:eastAsia="Calibri"/>
      <w:sz w:val="20"/>
      <w:szCs w:val="20"/>
      <w:lang w:bidi="ar-SA"/>
    </w:rPr>
  </w:style>
  <w:style w:type="character" w:customStyle="1" w:styleId="CommentTextChar">
    <w:name w:val="Comment Text Char"/>
    <w:basedOn w:val="DefaultParagraphFont"/>
    <w:link w:val="CommentText"/>
    <w:uiPriority w:val="99"/>
    <w:semiHidden/>
    <w:rsid w:val="00CC143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43B"/>
    <w:rPr>
      <w:b/>
      <w:bCs/>
    </w:rPr>
  </w:style>
  <w:style w:type="character" w:customStyle="1" w:styleId="CommentSubjectChar">
    <w:name w:val="Comment Subject Char"/>
    <w:basedOn w:val="CommentTextChar"/>
    <w:link w:val="CommentSubject"/>
    <w:uiPriority w:val="99"/>
    <w:semiHidden/>
    <w:rsid w:val="00CC143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C143B"/>
    <w:pPr>
      <w:spacing w:after="0"/>
      <w:ind w:firstLine="720"/>
    </w:pPr>
    <w:rPr>
      <w:rFonts w:ascii="Tahoma" w:eastAsia="Calibri" w:hAnsi="Tahoma"/>
      <w:sz w:val="16"/>
      <w:szCs w:val="16"/>
      <w:lang w:bidi="ar-SA"/>
    </w:rPr>
  </w:style>
  <w:style w:type="character" w:customStyle="1" w:styleId="BalloonTextChar">
    <w:name w:val="Balloon Text Char"/>
    <w:basedOn w:val="DefaultParagraphFont"/>
    <w:link w:val="BalloonText"/>
    <w:uiPriority w:val="99"/>
    <w:semiHidden/>
    <w:rsid w:val="00CC143B"/>
    <w:rPr>
      <w:rFonts w:ascii="Tahoma" w:eastAsia="Calibri" w:hAnsi="Tahoma" w:cs="Times New Roman"/>
      <w:sz w:val="16"/>
      <w:szCs w:val="16"/>
    </w:rPr>
  </w:style>
  <w:style w:type="paragraph" w:styleId="Revision">
    <w:name w:val="Revision"/>
    <w:hidden/>
    <w:uiPriority w:val="99"/>
    <w:unhideWhenUsed/>
    <w:rsid w:val="00CC143B"/>
    <w:pPr>
      <w:spacing w:after="0" w:line="240" w:lineRule="auto"/>
    </w:pPr>
    <w:rPr>
      <w:rFonts w:ascii="Times New Roman" w:eastAsia="Calibri" w:hAnsi="Times New Roman" w:cs="Times New Roman"/>
      <w:sz w:val="28"/>
    </w:rPr>
  </w:style>
  <w:style w:type="paragraph" w:styleId="BodyTextIndent2">
    <w:name w:val="Body Text Indent 2"/>
    <w:basedOn w:val="Normal"/>
    <w:link w:val="BodyTextIndent2Char"/>
    <w:rsid w:val="00CC143B"/>
    <w:pPr>
      <w:autoSpaceDE w:val="0"/>
      <w:autoSpaceDN w:val="0"/>
      <w:spacing w:after="0"/>
      <w:ind w:firstLine="360"/>
    </w:pPr>
    <w:rPr>
      <w:szCs w:val="28"/>
      <w:lang w:val="en-GB" w:eastAsia="x-none" w:bidi="ar-SA"/>
    </w:rPr>
  </w:style>
  <w:style w:type="character" w:customStyle="1" w:styleId="BodyTextIndent2Char">
    <w:name w:val="Body Text Indent 2 Char"/>
    <w:basedOn w:val="DefaultParagraphFont"/>
    <w:link w:val="BodyTextIndent2"/>
    <w:rsid w:val="00CC143B"/>
    <w:rPr>
      <w:rFonts w:ascii="Times New Roman" w:eastAsia="Times New Roman" w:hAnsi="Times New Roman" w:cs="Times New Roman"/>
      <w:sz w:val="28"/>
      <w:szCs w:val="28"/>
      <w:lang w:val="en-GB" w:eastAsia="x-none"/>
    </w:rPr>
  </w:style>
  <w:style w:type="paragraph" w:styleId="NormalWeb">
    <w:name w:val="Normal (Web)"/>
    <w:aliases w:val="Char Char Char,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qFormat/>
    <w:rsid w:val="00CC143B"/>
    <w:pPr>
      <w:spacing w:after="0"/>
      <w:jc w:val="left"/>
    </w:pPr>
    <w:rPr>
      <w:sz w:val="24"/>
      <w:szCs w:val="24"/>
      <w:lang w:val="x-none" w:eastAsia="x-none" w:bidi="ar-SA"/>
    </w:rPr>
  </w:style>
  <w:style w:type="character" w:customStyle="1" w:styleId="apple-converted-space">
    <w:name w:val="apple-converted-space"/>
    <w:basedOn w:val="DefaultParagraphFont"/>
    <w:rsid w:val="00CC143B"/>
  </w:style>
  <w:style w:type="character" w:customStyle="1" w:styleId="textexposedshow">
    <w:name w:val="text_exposed_show"/>
    <w:rsid w:val="00CC143B"/>
  </w:style>
  <w:style w:type="paragraph" w:customStyle="1" w:styleId="BodyText3">
    <w:name w:val="Body Text3"/>
    <w:basedOn w:val="Normal"/>
    <w:rsid w:val="00CC143B"/>
    <w:pPr>
      <w:widowControl w:val="0"/>
      <w:shd w:val="clear" w:color="auto" w:fill="FFFFFF"/>
      <w:spacing w:before="60" w:after="60" w:line="302" w:lineRule="exact"/>
    </w:pPr>
    <w:rPr>
      <w:sz w:val="25"/>
      <w:szCs w:val="25"/>
      <w:lang w:bidi="ar-SA"/>
    </w:rPr>
  </w:style>
  <w:style w:type="character" w:customStyle="1" w:styleId="NormalWebChar">
    <w:name w:val="Normal (Web) Char"/>
    <w:aliases w:val="Char Char Char Char1,Обычный (веб)1 Char1,Обычный (веб) Знак Char1,Обычный (веб) Знак1 Char1,Обычный (веб) Знак Знак Char1,Char Char Char Char Char Char Char Char Char Char Char Char1,webb Char1,Char Char25 Char1, Char Char25 Char1"/>
    <w:link w:val="NormalWeb"/>
    <w:rsid w:val="00CC143B"/>
    <w:rPr>
      <w:rFonts w:ascii="Times New Roman" w:eastAsia="Times New Roman" w:hAnsi="Times New Roman" w:cs="Times New Roman"/>
      <w:sz w:val="24"/>
      <w:szCs w:val="24"/>
      <w:lang w:val="x-none" w:eastAsia="x-none"/>
    </w:rPr>
  </w:style>
  <w:style w:type="character" w:styleId="Strong">
    <w:name w:val="Strong"/>
    <w:uiPriority w:val="22"/>
    <w:qFormat/>
    <w:rsid w:val="00CC143B"/>
    <w:rPr>
      <w:b/>
      <w:bCs/>
    </w:rPr>
  </w:style>
  <w:style w:type="character" w:customStyle="1" w:styleId="Bodytext0">
    <w:name w:val="Body text_"/>
    <w:link w:val="BodyText1"/>
    <w:rsid w:val="00CC143B"/>
    <w:rPr>
      <w:sz w:val="27"/>
      <w:szCs w:val="27"/>
      <w:shd w:val="clear" w:color="auto" w:fill="FFFFFF"/>
    </w:rPr>
  </w:style>
  <w:style w:type="paragraph" w:customStyle="1" w:styleId="BodyText1">
    <w:name w:val="Body Text1"/>
    <w:basedOn w:val="Normal"/>
    <w:link w:val="Bodytext0"/>
    <w:rsid w:val="00CC143B"/>
    <w:pPr>
      <w:widowControl w:val="0"/>
      <w:shd w:val="clear" w:color="auto" w:fill="FFFFFF"/>
      <w:spacing w:before="180" w:after="60" w:line="240" w:lineRule="atLeast"/>
      <w:ind w:firstLine="567"/>
    </w:pPr>
    <w:rPr>
      <w:rFonts w:asciiTheme="minorHAnsi" w:eastAsiaTheme="minorHAnsi" w:hAnsiTheme="minorHAnsi" w:cstheme="minorBidi"/>
      <w:sz w:val="27"/>
      <w:szCs w:val="27"/>
      <w:shd w:val="clear" w:color="auto" w:fill="FFFFFF"/>
      <w:lang w:bidi="ar-SA"/>
    </w:rPr>
  </w:style>
  <w:style w:type="paragraph" w:customStyle="1" w:styleId="NoSpacing1">
    <w:name w:val="No Spacing1"/>
    <w:aliases w:val="Quyen,Không Dãn cách1"/>
    <w:link w:val="NoSpacingChar"/>
    <w:qFormat/>
    <w:rsid w:val="00CC143B"/>
    <w:pPr>
      <w:spacing w:before="120" w:after="0" w:line="240" w:lineRule="auto"/>
      <w:ind w:firstLine="720"/>
      <w:jc w:val="both"/>
    </w:pPr>
    <w:rPr>
      <w:rFonts w:ascii="Times New Roman" w:eastAsia="Calibri" w:hAnsi="Times New Roman" w:cs="Times New Roman"/>
      <w:sz w:val="20"/>
      <w:lang w:val="en-GB"/>
    </w:rPr>
  </w:style>
  <w:style w:type="character" w:customStyle="1" w:styleId="NoSpacingChar">
    <w:name w:val="No Spacing Char"/>
    <w:aliases w:val="No Spacing1 Char,Quyen Char"/>
    <w:link w:val="NoSpacing1"/>
    <w:rsid w:val="00CC143B"/>
    <w:rPr>
      <w:rFonts w:ascii="Times New Roman" w:eastAsia="Calibri" w:hAnsi="Times New Roman" w:cs="Times New Roman"/>
      <w:sz w:val="20"/>
      <w:lang w:val="en-GB"/>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CC143B"/>
    <w:pPr>
      <w:spacing w:after="160" w:line="240" w:lineRule="exact"/>
      <w:jc w:val="left"/>
    </w:pPr>
    <w:rPr>
      <w:rFonts w:asciiTheme="minorHAnsi" w:eastAsiaTheme="minorHAnsi" w:hAnsiTheme="minorHAnsi" w:cstheme="minorBidi"/>
      <w:sz w:val="22"/>
      <w:vertAlign w:val="superscript"/>
      <w:lang w:bidi="ar-SA"/>
    </w:rPr>
  </w:style>
  <w:style w:type="character" w:customStyle="1" w:styleId="Bodytext2Italic">
    <w:name w:val="Body text (2) + Italic"/>
    <w:rsid w:val="00CC143B"/>
    <w:rPr>
      <w:i/>
      <w:iCs/>
      <w:color w:val="000000"/>
      <w:spacing w:val="0"/>
      <w:w w:val="100"/>
      <w:position w:val="0"/>
      <w:sz w:val="28"/>
      <w:szCs w:val="28"/>
      <w:shd w:val="clear" w:color="auto" w:fill="FFFFFF"/>
      <w:lang w:val="vi-VN" w:eastAsia="vi-VN" w:bidi="vi-VN"/>
    </w:rPr>
  </w:style>
  <w:style w:type="paragraph" w:styleId="Subtitle">
    <w:name w:val="Subtitle"/>
    <w:basedOn w:val="Normal"/>
    <w:link w:val="SubtitleChar"/>
    <w:qFormat/>
    <w:rsid w:val="00CC143B"/>
    <w:pPr>
      <w:spacing w:after="0"/>
      <w:jc w:val="center"/>
    </w:pPr>
    <w:rPr>
      <w:rFonts w:ascii=".VnTime" w:hAnsi=".VnTime"/>
      <w:szCs w:val="24"/>
      <w:lang w:val="x-none" w:eastAsia="x-none" w:bidi="ar-SA"/>
    </w:rPr>
  </w:style>
  <w:style w:type="character" w:customStyle="1" w:styleId="SubtitleChar">
    <w:name w:val="Subtitle Char"/>
    <w:basedOn w:val="DefaultParagraphFont"/>
    <w:link w:val="Subtitle"/>
    <w:rsid w:val="00CC143B"/>
    <w:rPr>
      <w:rFonts w:ascii=".VnTime" w:eastAsia="Times New Roman" w:hAnsi=".VnTime" w:cs="Times New Roman"/>
      <w:sz w:val="28"/>
      <w:szCs w:val="24"/>
      <w:lang w:val="x-none" w:eastAsia="x-none"/>
    </w:rPr>
  </w:style>
  <w:style w:type="paragraph" w:customStyle="1" w:styleId="Table">
    <w:name w:val="Table"/>
    <w:basedOn w:val="Normal"/>
    <w:rsid w:val="00CC143B"/>
    <w:pPr>
      <w:spacing w:after="0"/>
    </w:pPr>
    <w:rPr>
      <w:rFonts w:ascii=".VnTime" w:hAnsi=".VnTime"/>
      <w:color w:val="000080"/>
      <w:kern w:val="28"/>
      <w:szCs w:val="20"/>
      <w:lang w:bidi="ar-SA"/>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qFormat/>
    <w:locked/>
    <w:rsid w:val="00CC143B"/>
    <w:rPr>
      <w:lang w:val="en-US" w:eastAsia="en-US"/>
    </w:rPr>
  </w:style>
  <w:style w:type="character" w:customStyle="1" w:styleId="Vnbnnidung211pt">
    <w:name w:val="Văn bản nội dung (2) + 11 pt"/>
    <w:rsid w:val="00CC14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styleId="Title">
    <w:name w:val="Title"/>
    <w:basedOn w:val="Normal"/>
    <w:link w:val="TitleChar"/>
    <w:qFormat/>
    <w:rsid w:val="00CC143B"/>
    <w:pPr>
      <w:spacing w:after="0"/>
      <w:jc w:val="center"/>
    </w:pPr>
    <w:rPr>
      <w:rFonts w:cs="Arial Unicode MS"/>
      <w:b/>
      <w:bCs/>
      <w:sz w:val="20"/>
      <w:szCs w:val="24"/>
      <w:lang w:val="x-none" w:eastAsia="x-none" w:bidi="lo-LA"/>
    </w:rPr>
  </w:style>
  <w:style w:type="character" w:customStyle="1" w:styleId="TitleChar">
    <w:name w:val="Title Char"/>
    <w:basedOn w:val="DefaultParagraphFont"/>
    <w:link w:val="Title"/>
    <w:qFormat/>
    <w:rsid w:val="00CC143B"/>
    <w:rPr>
      <w:rFonts w:ascii="Times New Roman" w:eastAsia="Times New Roman" w:hAnsi="Times New Roman" w:cs="Arial Unicode MS"/>
      <w:b/>
      <w:bCs/>
      <w:sz w:val="20"/>
      <w:szCs w:val="24"/>
      <w:lang w:val="x-none" w:eastAsia="x-none" w:bidi="lo-LA"/>
    </w:rPr>
  </w:style>
  <w:style w:type="paragraph" w:customStyle="1" w:styleId="abc">
    <w:name w:val="abc"/>
    <w:basedOn w:val="Normal"/>
    <w:rsid w:val="00CC143B"/>
    <w:pPr>
      <w:spacing w:after="0" w:line="276" w:lineRule="auto"/>
      <w:jc w:val="left"/>
    </w:pPr>
    <w:rPr>
      <w:rFonts w:ascii="Calibri" w:hAnsi="Calibri"/>
      <w:color w:val="FF0000"/>
      <w:sz w:val="22"/>
    </w:rPr>
  </w:style>
  <w:style w:type="character" w:customStyle="1" w:styleId="fontstyle01">
    <w:name w:val="fontstyle01"/>
    <w:rsid w:val="00CC143B"/>
    <w:rPr>
      <w:rFonts w:ascii="TimesNewRoman" w:hAnsi="TimesNewRoman" w:hint="default"/>
      <w:b w:val="0"/>
      <w:bCs w:val="0"/>
      <w:i w:val="0"/>
      <w:iCs w:val="0"/>
      <w:color w:val="000000"/>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CC143B"/>
    <w:pPr>
      <w:spacing w:after="160" w:line="240" w:lineRule="exact"/>
      <w:jc w:val="left"/>
    </w:pPr>
    <w:rPr>
      <w:rFonts w:eastAsia="Calibri"/>
      <w:sz w:val="20"/>
      <w:szCs w:val="20"/>
      <w:vertAlign w:val="superscript"/>
      <w:lang w:val="vi-VN" w:eastAsia="vi-VN" w:bidi="ar-SA"/>
    </w:rPr>
  </w:style>
  <w:style w:type="character" w:customStyle="1" w:styleId="Vnbnnidung2">
    <w:name w:val="Văn bản nội dung (2)_"/>
    <w:link w:val="Vnbnnidung20"/>
    <w:rsid w:val="00CC143B"/>
    <w:rPr>
      <w:sz w:val="28"/>
      <w:szCs w:val="28"/>
      <w:shd w:val="clear" w:color="auto" w:fill="FFFFFF"/>
    </w:rPr>
  </w:style>
  <w:style w:type="paragraph" w:customStyle="1" w:styleId="Vnbnnidung20">
    <w:name w:val="Văn bản nội dung (2)"/>
    <w:basedOn w:val="Normal"/>
    <w:link w:val="Vnbnnidung2"/>
    <w:rsid w:val="00CC143B"/>
    <w:pPr>
      <w:widowControl w:val="0"/>
      <w:shd w:val="clear" w:color="auto" w:fill="FFFFFF"/>
      <w:spacing w:before="300" w:after="180" w:line="326" w:lineRule="exact"/>
    </w:pPr>
    <w:rPr>
      <w:rFonts w:asciiTheme="minorHAnsi" w:eastAsiaTheme="minorHAnsi" w:hAnsiTheme="minorHAnsi" w:cstheme="minorBidi"/>
      <w:szCs w:val="28"/>
      <w:shd w:val="clear" w:color="auto" w:fill="FFFFFF"/>
      <w:lang w:bidi="ar-SA"/>
    </w:rPr>
  </w:style>
  <w:style w:type="paragraph" w:customStyle="1" w:styleId="CharChar5">
    <w:name w:val="Char Char5"/>
    <w:basedOn w:val="Normal"/>
    <w:rsid w:val="00CC143B"/>
    <w:pPr>
      <w:pageBreakBefore/>
      <w:spacing w:before="100" w:beforeAutospacing="1" w:after="100" w:afterAutospacing="1"/>
      <w:jc w:val="left"/>
    </w:pPr>
    <w:rPr>
      <w:rFonts w:ascii="Tahoma" w:hAnsi="Tahoma"/>
      <w:sz w:val="20"/>
      <w:szCs w:val="20"/>
      <w:lang w:bidi="ar-SA"/>
    </w:rPr>
  </w:style>
  <w:style w:type="character" w:customStyle="1" w:styleId="FootnoteItalic">
    <w:name w:val="Footnote + Italic"/>
    <w:rsid w:val="00CC143B"/>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CC143B"/>
    <w:pPr>
      <w:spacing w:before="100" w:after="0" w:line="240" w:lineRule="exact"/>
      <w:jc w:val="left"/>
    </w:pPr>
    <w:rPr>
      <w:sz w:val="20"/>
      <w:szCs w:val="20"/>
      <w:vertAlign w:val="superscript"/>
      <w:lang w:bidi="ar-SA"/>
    </w:rPr>
  </w:style>
  <w:style w:type="character" w:customStyle="1" w:styleId="Vnbnnidung212pt">
    <w:name w:val="Văn bản nội dung (2) + 12 pt"/>
    <w:aliases w:val="In đậm"/>
    <w:rsid w:val="00CC143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BodyText30">
    <w:name w:val="Body Text 3"/>
    <w:basedOn w:val="Normal"/>
    <w:link w:val="BodyText3Char"/>
    <w:rsid w:val="00CC143B"/>
    <w:pPr>
      <w:jc w:val="left"/>
    </w:pPr>
    <w:rPr>
      <w:rFonts w:ascii=".VnTime" w:hAnsi=".VnTime"/>
      <w:sz w:val="16"/>
      <w:szCs w:val="16"/>
      <w:lang w:val="x-none" w:eastAsia="x-none" w:bidi="ar-SA"/>
    </w:rPr>
  </w:style>
  <w:style w:type="character" w:customStyle="1" w:styleId="BodyText3Char">
    <w:name w:val="Body Text 3 Char"/>
    <w:basedOn w:val="DefaultParagraphFont"/>
    <w:link w:val="BodyText30"/>
    <w:rsid w:val="00CC143B"/>
    <w:rPr>
      <w:rFonts w:ascii=".VnTime" w:eastAsia="Times New Roman" w:hAnsi=".VnTime" w:cs="Times New Roman"/>
      <w:sz w:val="16"/>
      <w:szCs w:val="16"/>
      <w:lang w:val="x-none" w:eastAsia="x-none"/>
    </w:rPr>
  </w:style>
  <w:style w:type="character" w:customStyle="1" w:styleId="text">
    <w:name w:val="text"/>
    <w:basedOn w:val="DefaultParagraphFont"/>
    <w:rsid w:val="00CC143B"/>
  </w:style>
  <w:style w:type="character" w:customStyle="1" w:styleId="card-send-timesendtime">
    <w:name w:val="card-send-time__sendtime"/>
    <w:basedOn w:val="DefaultParagraphFont"/>
    <w:rsid w:val="00CC143B"/>
  </w:style>
  <w:style w:type="character" w:customStyle="1" w:styleId="Bodytext2">
    <w:name w:val="Body text (2)_"/>
    <w:link w:val="Bodytext21"/>
    <w:rsid w:val="00CC143B"/>
    <w:rPr>
      <w:sz w:val="26"/>
      <w:szCs w:val="26"/>
      <w:shd w:val="clear" w:color="auto" w:fill="FFFFFF"/>
    </w:rPr>
  </w:style>
  <w:style w:type="paragraph" w:customStyle="1" w:styleId="Bodytext21">
    <w:name w:val="Body text (2)1"/>
    <w:basedOn w:val="Normal"/>
    <w:link w:val="Bodytext2"/>
    <w:rsid w:val="00CC143B"/>
    <w:pPr>
      <w:widowControl w:val="0"/>
      <w:shd w:val="clear" w:color="auto" w:fill="FFFFFF"/>
      <w:spacing w:before="60" w:after="60" w:line="322" w:lineRule="exact"/>
    </w:pPr>
    <w:rPr>
      <w:rFonts w:asciiTheme="minorHAnsi" w:eastAsiaTheme="minorHAnsi" w:hAnsiTheme="minorHAnsi" w:cstheme="minorBidi"/>
      <w:sz w:val="26"/>
      <w:szCs w:val="26"/>
      <w:lang w:bidi="ar-SA"/>
    </w:rPr>
  </w:style>
  <w:style w:type="paragraph" w:customStyle="1" w:styleId="footnoteref">
    <w:name w:val="footnote ref"/>
    <w:aliases w:val="f1,BVI,(NECG) Footnote Reference, BVI fnr,Footnote text + 13 pt,Footnote Text11,Footnote text + 13 "/>
    <w:basedOn w:val="Normal"/>
    <w:qFormat/>
    <w:rsid w:val="00CC143B"/>
    <w:pPr>
      <w:spacing w:after="160" w:line="240" w:lineRule="exact"/>
      <w:jc w:val="left"/>
    </w:pPr>
    <w:rPr>
      <w:rFonts w:ascii="Calibri" w:eastAsia="Calibri" w:hAnsi="Calibri"/>
      <w:sz w:val="20"/>
      <w:szCs w:val="20"/>
      <w:vertAlign w:val="superscript"/>
      <w:lang w:val="x-none" w:eastAsia="x-none" w:bidi="ar-SA"/>
    </w:rPr>
  </w:style>
  <w:style w:type="paragraph" w:customStyle="1" w:styleId="CharChar50">
    <w:name w:val="Char Char5"/>
    <w:basedOn w:val="Normal"/>
    <w:rsid w:val="00CC143B"/>
    <w:pPr>
      <w:pageBreakBefore/>
      <w:spacing w:before="100" w:beforeAutospacing="1" w:after="100" w:afterAutospacing="1"/>
      <w:jc w:val="left"/>
    </w:pPr>
    <w:rPr>
      <w:rFonts w:ascii="Tahoma" w:hAnsi="Tahoma"/>
      <w:sz w:val="20"/>
      <w:szCs w:val="20"/>
      <w:lang w:bidi="ar-SA"/>
    </w:rPr>
  </w:style>
  <w:style w:type="character" w:customStyle="1" w:styleId="NormalWebChar2">
    <w:name w:val="Normal (Web) Char2"/>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uiPriority w:val="99"/>
    <w:qFormat/>
    <w:locked/>
    <w:rsid w:val="00CC143B"/>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CC143B"/>
    <w:pPr>
      <w:spacing w:before="120" w:line="288" w:lineRule="auto"/>
      <w:ind w:left="360" w:firstLine="720"/>
    </w:pPr>
    <w:rPr>
      <w:rFonts w:eastAsia="Calibri"/>
      <w:lang w:val="x-none" w:eastAsia="x-none" w:bidi="ar-SA"/>
    </w:rPr>
  </w:style>
  <w:style w:type="character" w:customStyle="1" w:styleId="BodyTextIndentChar">
    <w:name w:val="Body Text Indent Char"/>
    <w:basedOn w:val="DefaultParagraphFont"/>
    <w:link w:val="BodyTextIndent"/>
    <w:uiPriority w:val="99"/>
    <w:semiHidden/>
    <w:rsid w:val="00CC143B"/>
    <w:rPr>
      <w:rFonts w:ascii="Times New Roman" w:eastAsia="Calibri" w:hAnsi="Times New Roman" w:cs="Times New Roman"/>
      <w:sz w:val="28"/>
      <w:lang w:val="x-none" w:eastAsia="x-none"/>
    </w:rPr>
  </w:style>
  <w:style w:type="paragraph" w:customStyle="1" w:styleId="Char">
    <w:name w:val="Char"/>
    <w:autoRedefine/>
    <w:rsid w:val="00CC143B"/>
    <w:pPr>
      <w:tabs>
        <w:tab w:val="left" w:pos="1152"/>
      </w:tabs>
      <w:spacing w:before="120" w:after="120" w:line="312" w:lineRule="auto"/>
    </w:pPr>
    <w:rPr>
      <w:rFonts w:ascii="Times New Roman" w:eastAsia="Times New Roman" w:hAnsi="Times New Roman" w:cs="Times New Roman"/>
      <w:sz w:val="26"/>
      <w:szCs w:val="26"/>
    </w:rPr>
  </w:style>
  <w:style w:type="paragraph" w:customStyle="1" w:styleId="CharChar1">
    <w:name w:val="Char Char1"/>
    <w:basedOn w:val="Normal"/>
    <w:rsid w:val="00CC143B"/>
    <w:pPr>
      <w:spacing w:after="160" w:line="240" w:lineRule="exact"/>
      <w:jc w:val="left"/>
    </w:pPr>
    <w:rPr>
      <w:rFonts w:ascii="Verdana" w:hAnsi="Verdana" w:cs="Arial"/>
      <w:i/>
      <w:sz w:val="20"/>
      <w:szCs w:val="20"/>
      <w:lang w:bidi="ar-SA"/>
    </w:rPr>
  </w:style>
  <w:style w:type="paragraph" w:customStyle="1" w:styleId="CharCharCharChar">
    <w:name w:val="Char Char Char Char"/>
    <w:basedOn w:val="Normal"/>
    <w:rsid w:val="00CC143B"/>
    <w:pPr>
      <w:pageBreakBefore/>
      <w:spacing w:before="100" w:beforeAutospacing="1" w:after="100" w:afterAutospacing="1"/>
      <w:jc w:val="left"/>
    </w:pPr>
    <w:rPr>
      <w:rFonts w:ascii="Tahoma" w:hAnsi="Tahoma" w:cs="Tahoma"/>
      <w:sz w:val="20"/>
      <w:szCs w:val="20"/>
      <w:lang w:bidi="ar-SA"/>
    </w:rPr>
  </w:style>
  <w:style w:type="character" w:customStyle="1" w:styleId="fontstyle21">
    <w:name w:val="fontstyle21"/>
    <w:rsid w:val="00CC143B"/>
    <w:rPr>
      <w:rFonts w:ascii="Times New Roman" w:hAnsi="Times New Roman" w:cs="Times New Roman" w:hint="default"/>
      <w:b/>
      <w:bCs/>
      <w:i w:val="0"/>
      <w:iCs w:val="0"/>
      <w:color w:val="000000"/>
      <w:sz w:val="28"/>
      <w:szCs w:val="28"/>
    </w:rPr>
  </w:style>
  <w:style w:type="character" w:customStyle="1" w:styleId="fontstyle31">
    <w:name w:val="fontstyle31"/>
    <w:rsid w:val="00CC143B"/>
    <w:rPr>
      <w:rFonts w:ascii="Times New Roman" w:hAnsi="Times New Roman" w:cs="Times New Roman" w:hint="default"/>
      <w:b w:val="0"/>
      <w:bCs w:val="0"/>
      <w:i/>
      <w:iCs/>
      <w:color w:val="000000"/>
      <w:sz w:val="28"/>
      <w:szCs w:val="28"/>
    </w:rPr>
  </w:style>
  <w:style w:type="character" w:customStyle="1" w:styleId="ListParagraphChar">
    <w:name w:val="List Paragraph Char"/>
    <w:aliases w:val="bullet Char,bullet 1 Char,List Paragraph11 Char,List Paragraph12 Char,Thang2 Char,numbered para Char,List Paragraph (numbered (a)) Char,ANNEX Char,List Paragraph1 Char,List Paragraph2 Char,PIM_Danh muc cham Char,References Char"/>
    <w:link w:val="ListParagraph"/>
    <w:qFormat/>
    <w:locked/>
    <w:rsid w:val="00CC143B"/>
    <w:rPr>
      <w:rFonts w:ascii="Times New Roman" w:eastAsia="Times New Roman" w:hAnsi="Times New Roman" w:cs="Times New Roman"/>
      <w:sz w:val="28"/>
      <w:lang w:bidi="en-US"/>
    </w:rPr>
  </w:style>
  <w:style w:type="paragraph" w:customStyle="1" w:styleId="FootnoteChar">
    <w:name w:val="Footnote Char"/>
    <w:aliases w:val="Footnote text Char,Ref Char,de nota al pie Char,ftref Char,BearingPoint Char,16 Point Char,Superscript 6 Point Char,fr Char,Footnote Text1 Char,f Char,Footnote + Arial Char,10 pt Char,Black Char,Footnote Text11 Char,f Char2"/>
    <w:basedOn w:val="Normal"/>
    <w:qFormat/>
    <w:rsid w:val="00CC143B"/>
    <w:pPr>
      <w:spacing w:after="160" w:line="240" w:lineRule="exact"/>
      <w:jc w:val="left"/>
    </w:pPr>
    <w:rPr>
      <w:sz w:val="20"/>
      <w:szCs w:val="20"/>
      <w:vertAlign w:val="superscript"/>
      <w:lang w:bidi="ar-SA"/>
    </w:rPr>
  </w:style>
  <w:style w:type="character" w:customStyle="1" w:styleId="Vnbnnidung4">
    <w:name w:val="Văn bản nội dung (4)_"/>
    <w:link w:val="Vnbnnidung40"/>
    <w:uiPriority w:val="99"/>
    <w:rsid w:val="00CC143B"/>
    <w:rPr>
      <w:b/>
      <w:bCs/>
      <w:sz w:val="26"/>
      <w:szCs w:val="26"/>
      <w:shd w:val="clear" w:color="auto" w:fill="FFFFFF"/>
    </w:rPr>
  </w:style>
  <w:style w:type="paragraph" w:customStyle="1" w:styleId="Vnbnnidung40">
    <w:name w:val="Văn bản nội dung (4)"/>
    <w:basedOn w:val="Normal"/>
    <w:link w:val="Vnbnnidung4"/>
    <w:uiPriority w:val="99"/>
    <w:rsid w:val="00CC143B"/>
    <w:pPr>
      <w:widowControl w:val="0"/>
      <w:shd w:val="clear" w:color="auto" w:fill="FFFFFF"/>
      <w:spacing w:after="0" w:line="326" w:lineRule="exact"/>
    </w:pPr>
    <w:rPr>
      <w:rFonts w:asciiTheme="minorHAnsi" w:eastAsiaTheme="minorHAnsi" w:hAnsiTheme="minorHAnsi" w:cstheme="minorBidi"/>
      <w:b/>
      <w:bCs/>
      <w:sz w:val="26"/>
      <w:szCs w:val="26"/>
      <w:lang w:bidi="ar-SA"/>
    </w:rPr>
  </w:style>
  <w:style w:type="character" w:styleId="FollowedHyperlink">
    <w:name w:val="FollowedHyperlink"/>
    <w:basedOn w:val="DefaultParagraphFont"/>
    <w:uiPriority w:val="99"/>
    <w:semiHidden/>
    <w:unhideWhenUsed/>
    <w:rsid w:val="00CC143B"/>
    <w:rPr>
      <w:color w:val="954F72" w:themeColor="followedHyperlink"/>
      <w:u w:val="single"/>
    </w:rPr>
  </w:style>
  <w:style w:type="character" w:customStyle="1" w:styleId="emoji-sizer">
    <w:name w:val="emoji-sizer"/>
    <w:basedOn w:val="DefaultParagraphFont"/>
    <w:rsid w:val="00044449"/>
  </w:style>
  <w:style w:type="character" w:customStyle="1" w:styleId="content">
    <w:name w:val="content"/>
    <w:basedOn w:val="DefaultParagraphFont"/>
    <w:rsid w:val="00044449"/>
  </w:style>
  <w:style w:type="character" w:customStyle="1" w:styleId="message-infohighlight">
    <w:name w:val="message-info_highlight"/>
    <w:basedOn w:val="DefaultParagraphFont"/>
    <w:rsid w:val="00044449"/>
  </w:style>
  <w:style w:type="paragraph" w:customStyle="1" w:styleId="ColorfulList-Accent11">
    <w:name w:val="Colorful List - Accent 11"/>
    <w:basedOn w:val="Normal"/>
    <w:qFormat/>
    <w:rsid w:val="002B1856"/>
    <w:pPr>
      <w:spacing w:after="200"/>
      <w:ind w:left="720"/>
      <w:contextualSpacing/>
      <w:jc w:val="left"/>
    </w:pPr>
    <w:rPr>
      <w:rFonts w:eastAsia="Cambria"/>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180">
      <w:bodyDiv w:val="1"/>
      <w:marLeft w:val="0"/>
      <w:marRight w:val="0"/>
      <w:marTop w:val="0"/>
      <w:marBottom w:val="0"/>
      <w:divBdr>
        <w:top w:val="none" w:sz="0" w:space="0" w:color="auto"/>
        <w:left w:val="none" w:sz="0" w:space="0" w:color="auto"/>
        <w:bottom w:val="none" w:sz="0" w:space="0" w:color="auto"/>
        <w:right w:val="none" w:sz="0" w:space="0" w:color="auto"/>
      </w:divBdr>
    </w:div>
    <w:div w:id="110519996">
      <w:bodyDiv w:val="1"/>
      <w:marLeft w:val="0"/>
      <w:marRight w:val="0"/>
      <w:marTop w:val="0"/>
      <w:marBottom w:val="0"/>
      <w:divBdr>
        <w:top w:val="none" w:sz="0" w:space="0" w:color="auto"/>
        <w:left w:val="none" w:sz="0" w:space="0" w:color="auto"/>
        <w:bottom w:val="none" w:sz="0" w:space="0" w:color="auto"/>
        <w:right w:val="none" w:sz="0" w:space="0" w:color="auto"/>
      </w:divBdr>
    </w:div>
    <w:div w:id="234124847">
      <w:bodyDiv w:val="1"/>
      <w:marLeft w:val="0"/>
      <w:marRight w:val="0"/>
      <w:marTop w:val="0"/>
      <w:marBottom w:val="0"/>
      <w:divBdr>
        <w:top w:val="none" w:sz="0" w:space="0" w:color="auto"/>
        <w:left w:val="none" w:sz="0" w:space="0" w:color="auto"/>
        <w:bottom w:val="none" w:sz="0" w:space="0" w:color="auto"/>
        <w:right w:val="none" w:sz="0" w:space="0" w:color="auto"/>
      </w:divBdr>
    </w:div>
    <w:div w:id="354309672">
      <w:bodyDiv w:val="1"/>
      <w:marLeft w:val="0"/>
      <w:marRight w:val="0"/>
      <w:marTop w:val="0"/>
      <w:marBottom w:val="0"/>
      <w:divBdr>
        <w:top w:val="none" w:sz="0" w:space="0" w:color="auto"/>
        <w:left w:val="none" w:sz="0" w:space="0" w:color="auto"/>
        <w:bottom w:val="none" w:sz="0" w:space="0" w:color="auto"/>
        <w:right w:val="none" w:sz="0" w:space="0" w:color="auto"/>
      </w:divBdr>
    </w:div>
    <w:div w:id="410977900">
      <w:bodyDiv w:val="1"/>
      <w:marLeft w:val="0"/>
      <w:marRight w:val="0"/>
      <w:marTop w:val="0"/>
      <w:marBottom w:val="0"/>
      <w:divBdr>
        <w:top w:val="none" w:sz="0" w:space="0" w:color="auto"/>
        <w:left w:val="none" w:sz="0" w:space="0" w:color="auto"/>
        <w:bottom w:val="none" w:sz="0" w:space="0" w:color="auto"/>
        <w:right w:val="none" w:sz="0" w:space="0" w:color="auto"/>
      </w:divBdr>
    </w:div>
    <w:div w:id="415441759">
      <w:bodyDiv w:val="1"/>
      <w:marLeft w:val="0"/>
      <w:marRight w:val="0"/>
      <w:marTop w:val="0"/>
      <w:marBottom w:val="0"/>
      <w:divBdr>
        <w:top w:val="none" w:sz="0" w:space="0" w:color="auto"/>
        <w:left w:val="none" w:sz="0" w:space="0" w:color="auto"/>
        <w:bottom w:val="none" w:sz="0" w:space="0" w:color="auto"/>
        <w:right w:val="none" w:sz="0" w:space="0" w:color="auto"/>
      </w:divBdr>
    </w:div>
    <w:div w:id="727991667">
      <w:bodyDiv w:val="1"/>
      <w:marLeft w:val="0"/>
      <w:marRight w:val="0"/>
      <w:marTop w:val="0"/>
      <w:marBottom w:val="0"/>
      <w:divBdr>
        <w:top w:val="none" w:sz="0" w:space="0" w:color="auto"/>
        <w:left w:val="none" w:sz="0" w:space="0" w:color="auto"/>
        <w:bottom w:val="none" w:sz="0" w:space="0" w:color="auto"/>
        <w:right w:val="none" w:sz="0" w:space="0" w:color="auto"/>
      </w:divBdr>
    </w:div>
    <w:div w:id="913049738">
      <w:bodyDiv w:val="1"/>
      <w:marLeft w:val="0"/>
      <w:marRight w:val="0"/>
      <w:marTop w:val="0"/>
      <w:marBottom w:val="0"/>
      <w:divBdr>
        <w:top w:val="none" w:sz="0" w:space="0" w:color="auto"/>
        <w:left w:val="none" w:sz="0" w:space="0" w:color="auto"/>
        <w:bottom w:val="none" w:sz="0" w:space="0" w:color="auto"/>
        <w:right w:val="none" w:sz="0" w:space="0" w:color="auto"/>
      </w:divBdr>
      <w:divsChild>
        <w:div w:id="1665008822">
          <w:marLeft w:val="0"/>
          <w:marRight w:val="0"/>
          <w:marTop w:val="0"/>
          <w:marBottom w:val="0"/>
          <w:divBdr>
            <w:top w:val="none" w:sz="0" w:space="0" w:color="auto"/>
            <w:left w:val="none" w:sz="0" w:space="0" w:color="auto"/>
            <w:bottom w:val="none" w:sz="0" w:space="0" w:color="auto"/>
            <w:right w:val="none" w:sz="0" w:space="0" w:color="auto"/>
          </w:divBdr>
          <w:divsChild>
            <w:div w:id="802037511">
              <w:marLeft w:val="0"/>
              <w:marRight w:val="0"/>
              <w:marTop w:val="0"/>
              <w:marBottom w:val="0"/>
              <w:divBdr>
                <w:top w:val="none" w:sz="0" w:space="0" w:color="auto"/>
                <w:left w:val="none" w:sz="0" w:space="0" w:color="auto"/>
                <w:bottom w:val="none" w:sz="0" w:space="0" w:color="auto"/>
                <w:right w:val="none" w:sz="0" w:space="0" w:color="auto"/>
              </w:divBdr>
              <w:divsChild>
                <w:div w:id="1878590309">
                  <w:marLeft w:val="0"/>
                  <w:marRight w:val="-105"/>
                  <w:marTop w:val="0"/>
                  <w:marBottom w:val="0"/>
                  <w:divBdr>
                    <w:top w:val="none" w:sz="0" w:space="0" w:color="auto"/>
                    <w:left w:val="none" w:sz="0" w:space="0" w:color="auto"/>
                    <w:bottom w:val="none" w:sz="0" w:space="0" w:color="auto"/>
                    <w:right w:val="none" w:sz="0" w:space="0" w:color="auto"/>
                  </w:divBdr>
                  <w:divsChild>
                    <w:div w:id="38818731">
                      <w:marLeft w:val="0"/>
                      <w:marRight w:val="0"/>
                      <w:marTop w:val="0"/>
                      <w:marBottom w:val="0"/>
                      <w:divBdr>
                        <w:top w:val="none" w:sz="0" w:space="0" w:color="auto"/>
                        <w:left w:val="none" w:sz="0" w:space="0" w:color="auto"/>
                        <w:bottom w:val="none" w:sz="0" w:space="0" w:color="auto"/>
                        <w:right w:val="none" w:sz="0" w:space="0" w:color="auto"/>
                      </w:divBdr>
                      <w:divsChild>
                        <w:div w:id="1548832954">
                          <w:marLeft w:val="0"/>
                          <w:marRight w:val="0"/>
                          <w:marTop w:val="0"/>
                          <w:marBottom w:val="0"/>
                          <w:divBdr>
                            <w:top w:val="none" w:sz="0" w:space="0" w:color="auto"/>
                            <w:left w:val="none" w:sz="0" w:space="0" w:color="auto"/>
                            <w:bottom w:val="none" w:sz="0" w:space="0" w:color="auto"/>
                            <w:right w:val="none" w:sz="0" w:space="0" w:color="auto"/>
                          </w:divBdr>
                          <w:divsChild>
                            <w:div w:id="1966503246">
                              <w:marLeft w:val="240"/>
                              <w:marRight w:val="240"/>
                              <w:marTop w:val="0"/>
                              <w:marBottom w:val="60"/>
                              <w:divBdr>
                                <w:top w:val="none" w:sz="0" w:space="0" w:color="auto"/>
                                <w:left w:val="none" w:sz="0" w:space="0" w:color="auto"/>
                                <w:bottom w:val="none" w:sz="0" w:space="0" w:color="auto"/>
                                <w:right w:val="none" w:sz="0" w:space="0" w:color="auto"/>
                              </w:divBdr>
                              <w:divsChild>
                                <w:div w:id="595751246">
                                  <w:marLeft w:val="150"/>
                                  <w:marRight w:val="0"/>
                                  <w:marTop w:val="0"/>
                                  <w:marBottom w:val="0"/>
                                  <w:divBdr>
                                    <w:top w:val="none" w:sz="0" w:space="0" w:color="auto"/>
                                    <w:left w:val="none" w:sz="0" w:space="0" w:color="auto"/>
                                    <w:bottom w:val="none" w:sz="0" w:space="0" w:color="auto"/>
                                    <w:right w:val="none" w:sz="0" w:space="0" w:color="auto"/>
                                  </w:divBdr>
                                  <w:divsChild>
                                    <w:div w:id="1040203061">
                                      <w:marLeft w:val="0"/>
                                      <w:marRight w:val="0"/>
                                      <w:marTop w:val="0"/>
                                      <w:marBottom w:val="0"/>
                                      <w:divBdr>
                                        <w:top w:val="none" w:sz="0" w:space="0" w:color="auto"/>
                                        <w:left w:val="none" w:sz="0" w:space="0" w:color="auto"/>
                                        <w:bottom w:val="none" w:sz="0" w:space="0" w:color="auto"/>
                                        <w:right w:val="none" w:sz="0" w:space="0" w:color="auto"/>
                                      </w:divBdr>
                                      <w:divsChild>
                                        <w:div w:id="1454591537">
                                          <w:marLeft w:val="0"/>
                                          <w:marRight w:val="0"/>
                                          <w:marTop w:val="0"/>
                                          <w:marBottom w:val="0"/>
                                          <w:divBdr>
                                            <w:top w:val="none" w:sz="0" w:space="0" w:color="auto"/>
                                            <w:left w:val="none" w:sz="0" w:space="0" w:color="auto"/>
                                            <w:bottom w:val="none" w:sz="0" w:space="0" w:color="auto"/>
                                            <w:right w:val="none" w:sz="0" w:space="0" w:color="auto"/>
                                          </w:divBdr>
                                          <w:divsChild>
                                            <w:div w:id="1160655714">
                                              <w:marLeft w:val="0"/>
                                              <w:marRight w:val="0"/>
                                              <w:marTop w:val="0"/>
                                              <w:marBottom w:val="60"/>
                                              <w:divBdr>
                                                <w:top w:val="none" w:sz="0" w:space="0" w:color="auto"/>
                                                <w:left w:val="none" w:sz="0" w:space="0" w:color="auto"/>
                                                <w:bottom w:val="none" w:sz="0" w:space="0" w:color="auto"/>
                                                <w:right w:val="none" w:sz="0" w:space="0" w:color="auto"/>
                                              </w:divBdr>
                                              <w:divsChild>
                                                <w:div w:id="249891472">
                                                  <w:marLeft w:val="0"/>
                                                  <w:marRight w:val="0"/>
                                                  <w:marTop w:val="0"/>
                                                  <w:marBottom w:val="0"/>
                                                  <w:divBdr>
                                                    <w:top w:val="none" w:sz="0" w:space="0" w:color="auto"/>
                                                    <w:left w:val="none" w:sz="0" w:space="0" w:color="auto"/>
                                                    <w:bottom w:val="none" w:sz="0" w:space="0" w:color="auto"/>
                                                    <w:right w:val="none" w:sz="0" w:space="0" w:color="auto"/>
                                                  </w:divBdr>
                                                  <w:divsChild>
                                                    <w:div w:id="1576545036">
                                                      <w:marLeft w:val="0"/>
                                                      <w:marRight w:val="0"/>
                                                      <w:marTop w:val="0"/>
                                                      <w:marBottom w:val="0"/>
                                                      <w:divBdr>
                                                        <w:top w:val="none" w:sz="0" w:space="0" w:color="auto"/>
                                                        <w:left w:val="none" w:sz="0" w:space="0" w:color="auto"/>
                                                        <w:bottom w:val="none" w:sz="0" w:space="0" w:color="auto"/>
                                                        <w:right w:val="none" w:sz="0" w:space="0" w:color="auto"/>
                                                      </w:divBdr>
                                                    </w:div>
                                                  </w:divsChild>
                                                </w:div>
                                                <w:div w:id="803043197">
                                                  <w:marLeft w:val="0"/>
                                                  <w:marRight w:val="0"/>
                                                  <w:marTop w:val="150"/>
                                                  <w:marBottom w:val="0"/>
                                                  <w:divBdr>
                                                    <w:top w:val="none" w:sz="0" w:space="0" w:color="auto"/>
                                                    <w:left w:val="none" w:sz="0" w:space="0" w:color="auto"/>
                                                    <w:bottom w:val="none" w:sz="0" w:space="0" w:color="auto"/>
                                                    <w:right w:val="none" w:sz="0" w:space="0" w:color="auto"/>
                                                  </w:divBdr>
                                                </w:div>
                                                <w:div w:id="4405297">
                                                  <w:marLeft w:val="0"/>
                                                  <w:marRight w:val="0"/>
                                                  <w:marTop w:val="0"/>
                                                  <w:marBottom w:val="0"/>
                                                  <w:divBdr>
                                                    <w:top w:val="none" w:sz="0" w:space="0" w:color="auto"/>
                                                    <w:left w:val="none" w:sz="0" w:space="0" w:color="auto"/>
                                                    <w:bottom w:val="none" w:sz="0" w:space="0" w:color="auto"/>
                                                    <w:right w:val="none" w:sz="0" w:space="0" w:color="auto"/>
                                                  </w:divBdr>
                                                  <w:divsChild>
                                                    <w:div w:id="933247924">
                                                      <w:marLeft w:val="0"/>
                                                      <w:marRight w:val="0"/>
                                                      <w:marTop w:val="0"/>
                                                      <w:marBottom w:val="0"/>
                                                      <w:divBdr>
                                                        <w:top w:val="none" w:sz="0" w:space="0" w:color="auto"/>
                                                        <w:left w:val="none" w:sz="0" w:space="0" w:color="auto"/>
                                                        <w:bottom w:val="none" w:sz="0" w:space="0" w:color="auto"/>
                                                        <w:right w:val="none" w:sz="0" w:space="0" w:color="auto"/>
                                                      </w:divBdr>
                                                      <w:divsChild>
                                                        <w:div w:id="756681703">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490609206">
                                                                  <w:marLeft w:val="105"/>
                                                                  <w:marRight w:val="105"/>
                                                                  <w:marTop w:val="90"/>
                                                                  <w:marBottom w:val="150"/>
                                                                  <w:divBdr>
                                                                    <w:top w:val="none" w:sz="0" w:space="0" w:color="auto"/>
                                                                    <w:left w:val="none" w:sz="0" w:space="0" w:color="auto"/>
                                                                    <w:bottom w:val="none" w:sz="0" w:space="0" w:color="auto"/>
                                                                    <w:right w:val="none" w:sz="0" w:space="0" w:color="auto"/>
                                                                  </w:divBdr>
                                                                </w:div>
                                                                <w:div w:id="163474306">
                                                                  <w:marLeft w:val="105"/>
                                                                  <w:marRight w:val="105"/>
                                                                  <w:marTop w:val="90"/>
                                                                  <w:marBottom w:val="150"/>
                                                                  <w:divBdr>
                                                                    <w:top w:val="none" w:sz="0" w:space="0" w:color="auto"/>
                                                                    <w:left w:val="none" w:sz="0" w:space="0" w:color="auto"/>
                                                                    <w:bottom w:val="none" w:sz="0" w:space="0" w:color="auto"/>
                                                                    <w:right w:val="none" w:sz="0" w:space="0" w:color="auto"/>
                                                                  </w:divBdr>
                                                                </w:div>
                                                                <w:div w:id="106003158">
                                                                  <w:marLeft w:val="105"/>
                                                                  <w:marRight w:val="105"/>
                                                                  <w:marTop w:val="90"/>
                                                                  <w:marBottom w:val="150"/>
                                                                  <w:divBdr>
                                                                    <w:top w:val="none" w:sz="0" w:space="0" w:color="auto"/>
                                                                    <w:left w:val="none" w:sz="0" w:space="0" w:color="auto"/>
                                                                    <w:bottom w:val="none" w:sz="0" w:space="0" w:color="auto"/>
                                                                    <w:right w:val="none" w:sz="0" w:space="0" w:color="auto"/>
                                                                  </w:divBdr>
                                                                </w:div>
                                                                <w:div w:id="173344456">
                                                                  <w:marLeft w:val="105"/>
                                                                  <w:marRight w:val="105"/>
                                                                  <w:marTop w:val="90"/>
                                                                  <w:marBottom w:val="150"/>
                                                                  <w:divBdr>
                                                                    <w:top w:val="none" w:sz="0" w:space="0" w:color="auto"/>
                                                                    <w:left w:val="none" w:sz="0" w:space="0" w:color="auto"/>
                                                                    <w:bottom w:val="none" w:sz="0" w:space="0" w:color="auto"/>
                                                                    <w:right w:val="none" w:sz="0" w:space="0" w:color="auto"/>
                                                                  </w:divBdr>
                                                                </w:div>
                                                                <w:div w:id="503908375">
                                                                  <w:marLeft w:val="105"/>
                                                                  <w:marRight w:val="105"/>
                                                                  <w:marTop w:val="90"/>
                                                                  <w:marBottom w:val="150"/>
                                                                  <w:divBdr>
                                                                    <w:top w:val="none" w:sz="0" w:space="0" w:color="auto"/>
                                                                    <w:left w:val="none" w:sz="0" w:space="0" w:color="auto"/>
                                                                    <w:bottom w:val="none" w:sz="0" w:space="0" w:color="auto"/>
                                                                    <w:right w:val="none" w:sz="0" w:space="0" w:color="auto"/>
                                                                  </w:divBdr>
                                                                </w:div>
                                                                <w:div w:id="1627274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062132">
          <w:marLeft w:val="0"/>
          <w:marRight w:val="0"/>
          <w:marTop w:val="0"/>
          <w:marBottom w:val="0"/>
          <w:divBdr>
            <w:top w:val="none" w:sz="0" w:space="0" w:color="auto"/>
            <w:left w:val="none" w:sz="0" w:space="0" w:color="auto"/>
            <w:bottom w:val="none" w:sz="0" w:space="0" w:color="auto"/>
            <w:right w:val="none" w:sz="0" w:space="0" w:color="auto"/>
          </w:divBdr>
          <w:divsChild>
            <w:div w:id="2000111244">
              <w:marLeft w:val="0"/>
              <w:marRight w:val="0"/>
              <w:marTop w:val="0"/>
              <w:marBottom w:val="0"/>
              <w:divBdr>
                <w:top w:val="none" w:sz="0" w:space="0" w:color="auto"/>
                <w:left w:val="none" w:sz="0" w:space="0" w:color="auto"/>
                <w:bottom w:val="none" w:sz="0" w:space="0" w:color="auto"/>
                <w:right w:val="none" w:sz="0" w:space="0" w:color="auto"/>
              </w:divBdr>
              <w:divsChild>
                <w:div w:id="13284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1295">
      <w:bodyDiv w:val="1"/>
      <w:marLeft w:val="0"/>
      <w:marRight w:val="0"/>
      <w:marTop w:val="0"/>
      <w:marBottom w:val="0"/>
      <w:divBdr>
        <w:top w:val="none" w:sz="0" w:space="0" w:color="auto"/>
        <w:left w:val="none" w:sz="0" w:space="0" w:color="auto"/>
        <w:bottom w:val="none" w:sz="0" w:space="0" w:color="auto"/>
        <w:right w:val="none" w:sz="0" w:space="0" w:color="auto"/>
      </w:divBdr>
    </w:div>
    <w:div w:id="1127428089">
      <w:bodyDiv w:val="1"/>
      <w:marLeft w:val="0"/>
      <w:marRight w:val="0"/>
      <w:marTop w:val="0"/>
      <w:marBottom w:val="0"/>
      <w:divBdr>
        <w:top w:val="none" w:sz="0" w:space="0" w:color="auto"/>
        <w:left w:val="none" w:sz="0" w:space="0" w:color="auto"/>
        <w:bottom w:val="none" w:sz="0" w:space="0" w:color="auto"/>
        <w:right w:val="none" w:sz="0" w:space="0" w:color="auto"/>
      </w:divBdr>
    </w:div>
    <w:div w:id="1154565087">
      <w:bodyDiv w:val="1"/>
      <w:marLeft w:val="0"/>
      <w:marRight w:val="0"/>
      <w:marTop w:val="0"/>
      <w:marBottom w:val="0"/>
      <w:divBdr>
        <w:top w:val="none" w:sz="0" w:space="0" w:color="auto"/>
        <w:left w:val="none" w:sz="0" w:space="0" w:color="auto"/>
        <w:bottom w:val="none" w:sz="0" w:space="0" w:color="auto"/>
        <w:right w:val="none" w:sz="0" w:space="0" w:color="auto"/>
      </w:divBdr>
    </w:div>
    <w:div w:id="1293176799">
      <w:bodyDiv w:val="1"/>
      <w:marLeft w:val="0"/>
      <w:marRight w:val="0"/>
      <w:marTop w:val="0"/>
      <w:marBottom w:val="0"/>
      <w:divBdr>
        <w:top w:val="none" w:sz="0" w:space="0" w:color="auto"/>
        <w:left w:val="none" w:sz="0" w:space="0" w:color="auto"/>
        <w:bottom w:val="none" w:sz="0" w:space="0" w:color="auto"/>
        <w:right w:val="none" w:sz="0" w:space="0" w:color="auto"/>
      </w:divBdr>
    </w:div>
    <w:div w:id="1631789389">
      <w:bodyDiv w:val="1"/>
      <w:marLeft w:val="0"/>
      <w:marRight w:val="0"/>
      <w:marTop w:val="0"/>
      <w:marBottom w:val="0"/>
      <w:divBdr>
        <w:top w:val="none" w:sz="0" w:space="0" w:color="auto"/>
        <w:left w:val="none" w:sz="0" w:space="0" w:color="auto"/>
        <w:bottom w:val="none" w:sz="0" w:space="0" w:color="auto"/>
        <w:right w:val="none" w:sz="0" w:space="0" w:color="auto"/>
      </w:divBdr>
    </w:div>
    <w:div w:id="1658608954">
      <w:bodyDiv w:val="1"/>
      <w:marLeft w:val="0"/>
      <w:marRight w:val="0"/>
      <w:marTop w:val="0"/>
      <w:marBottom w:val="0"/>
      <w:divBdr>
        <w:top w:val="none" w:sz="0" w:space="0" w:color="auto"/>
        <w:left w:val="none" w:sz="0" w:space="0" w:color="auto"/>
        <w:bottom w:val="none" w:sz="0" w:space="0" w:color="auto"/>
        <w:right w:val="none" w:sz="0" w:space="0" w:color="auto"/>
      </w:divBdr>
    </w:div>
    <w:div w:id="1885093920">
      <w:bodyDiv w:val="1"/>
      <w:marLeft w:val="0"/>
      <w:marRight w:val="0"/>
      <w:marTop w:val="0"/>
      <w:marBottom w:val="0"/>
      <w:divBdr>
        <w:top w:val="none" w:sz="0" w:space="0" w:color="auto"/>
        <w:left w:val="none" w:sz="0" w:space="0" w:color="auto"/>
        <w:bottom w:val="none" w:sz="0" w:space="0" w:color="auto"/>
        <w:right w:val="none" w:sz="0" w:space="0" w:color="auto"/>
      </w:divBdr>
    </w:div>
    <w:div w:id="1944611471">
      <w:bodyDiv w:val="1"/>
      <w:marLeft w:val="0"/>
      <w:marRight w:val="0"/>
      <w:marTop w:val="0"/>
      <w:marBottom w:val="0"/>
      <w:divBdr>
        <w:top w:val="none" w:sz="0" w:space="0" w:color="auto"/>
        <w:left w:val="none" w:sz="0" w:space="0" w:color="auto"/>
        <w:bottom w:val="none" w:sz="0" w:space="0" w:color="auto"/>
        <w:right w:val="none" w:sz="0" w:space="0" w:color="auto"/>
      </w:divBdr>
    </w:div>
    <w:div w:id="2123764271">
      <w:bodyDiv w:val="1"/>
      <w:marLeft w:val="0"/>
      <w:marRight w:val="0"/>
      <w:marTop w:val="0"/>
      <w:marBottom w:val="0"/>
      <w:divBdr>
        <w:top w:val="none" w:sz="0" w:space="0" w:color="auto"/>
        <w:left w:val="none" w:sz="0" w:space="0" w:color="auto"/>
        <w:bottom w:val="none" w:sz="0" w:space="0" w:color="auto"/>
        <w:right w:val="none" w:sz="0" w:space="0" w:color="auto"/>
      </w:divBdr>
      <w:divsChild>
        <w:div w:id="234710332">
          <w:marLeft w:val="0"/>
          <w:marRight w:val="0"/>
          <w:marTop w:val="0"/>
          <w:marBottom w:val="0"/>
          <w:divBdr>
            <w:top w:val="none" w:sz="0" w:space="0" w:color="auto"/>
            <w:left w:val="none" w:sz="0" w:space="0" w:color="auto"/>
            <w:bottom w:val="none" w:sz="0" w:space="0" w:color="auto"/>
            <w:right w:val="none" w:sz="0" w:space="0" w:color="auto"/>
          </w:divBdr>
          <w:divsChild>
            <w:div w:id="1738093225">
              <w:marLeft w:val="0"/>
              <w:marRight w:val="0"/>
              <w:marTop w:val="0"/>
              <w:marBottom w:val="0"/>
              <w:divBdr>
                <w:top w:val="none" w:sz="0" w:space="0" w:color="auto"/>
                <w:left w:val="none" w:sz="0" w:space="0" w:color="auto"/>
                <w:bottom w:val="none" w:sz="0" w:space="0" w:color="auto"/>
                <w:right w:val="none" w:sz="0" w:space="0" w:color="auto"/>
              </w:divBdr>
              <w:divsChild>
                <w:div w:id="9913762">
                  <w:marLeft w:val="0"/>
                  <w:marRight w:val="-105"/>
                  <w:marTop w:val="0"/>
                  <w:marBottom w:val="0"/>
                  <w:divBdr>
                    <w:top w:val="none" w:sz="0" w:space="0" w:color="auto"/>
                    <w:left w:val="none" w:sz="0" w:space="0" w:color="auto"/>
                    <w:bottom w:val="none" w:sz="0" w:space="0" w:color="auto"/>
                    <w:right w:val="none" w:sz="0" w:space="0" w:color="auto"/>
                  </w:divBdr>
                  <w:divsChild>
                    <w:div w:id="1981185613">
                      <w:marLeft w:val="0"/>
                      <w:marRight w:val="0"/>
                      <w:marTop w:val="0"/>
                      <w:marBottom w:val="0"/>
                      <w:divBdr>
                        <w:top w:val="none" w:sz="0" w:space="0" w:color="auto"/>
                        <w:left w:val="none" w:sz="0" w:space="0" w:color="auto"/>
                        <w:bottom w:val="none" w:sz="0" w:space="0" w:color="auto"/>
                        <w:right w:val="none" w:sz="0" w:space="0" w:color="auto"/>
                      </w:divBdr>
                      <w:divsChild>
                        <w:div w:id="1466393343">
                          <w:marLeft w:val="0"/>
                          <w:marRight w:val="0"/>
                          <w:marTop w:val="150"/>
                          <w:marBottom w:val="0"/>
                          <w:divBdr>
                            <w:top w:val="none" w:sz="0" w:space="0" w:color="auto"/>
                            <w:left w:val="none" w:sz="0" w:space="0" w:color="auto"/>
                            <w:bottom w:val="none" w:sz="0" w:space="0" w:color="auto"/>
                            <w:right w:val="none" w:sz="0" w:space="0" w:color="auto"/>
                          </w:divBdr>
                          <w:divsChild>
                            <w:div w:id="446048961">
                              <w:marLeft w:val="240"/>
                              <w:marRight w:val="240"/>
                              <w:marTop w:val="0"/>
                              <w:marBottom w:val="105"/>
                              <w:divBdr>
                                <w:top w:val="none" w:sz="0" w:space="0" w:color="auto"/>
                                <w:left w:val="none" w:sz="0" w:space="0" w:color="auto"/>
                                <w:bottom w:val="none" w:sz="0" w:space="0" w:color="auto"/>
                                <w:right w:val="none" w:sz="0" w:space="0" w:color="auto"/>
                              </w:divBdr>
                              <w:divsChild>
                                <w:div w:id="563175271">
                                  <w:marLeft w:val="150"/>
                                  <w:marRight w:val="0"/>
                                  <w:marTop w:val="0"/>
                                  <w:marBottom w:val="0"/>
                                  <w:divBdr>
                                    <w:top w:val="none" w:sz="0" w:space="0" w:color="auto"/>
                                    <w:left w:val="none" w:sz="0" w:space="0" w:color="auto"/>
                                    <w:bottom w:val="none" w:sz="0" w:space="0" w:color="auto"/>
                                    <w:right w:val="none" w:sz="0" w:space="0" w:color="auto"/>
                                  </w:divBdr>
                                  <w:divsChild>
                                    <w:div w:id="526917291">
                                      <w:marLeft w:val="0"/>
                                      <w:marRight w:val="0"/>
                                      <w:marTop w:val="0"/>
                                      <w:marBottom w:val="0"/>
                                      <w:divBdr>
                                        <w:top w:val="none" w:sz="0" w:space="0" w:color="auto"/>
                                        <w:left w:val="none" w:sz="0" w:space="0" w:color="auto"/>
                                        <w:bottom w:val="none" w:sz="0" w:space="0" w:color="auto"/>
                                        <w:right w:val="none" w:sz="0" w:space="0" w:color="auto"/>
                                      </w:divBdr>
                                      <w:divsChild>
                                        <w:div w:id="359475867">
                                          <w:marLeft w:val="0"/>
                                          <w:marRight w:val="0"/>
                                          <w:marTop w:val="0"/>
                                          <w:marBottom w:val="0"/>
                                          <w:divBdr>
                                            <w:top w:val="none" w:sz="0" w:space="0" w:color="auto"/>
                                            <w:left w:val="none" w:sz="0" w:space="0" w:color="auto"/>
                                            <w:bottom w:val="none" w:sz="0" w:space="0" w:color="auto"/>
                                            <w:right w:val="none" w:sz="0" w:space="0" w:color="auto"/>
                                          </w:divBdr>
                                          <w:divsChild>
                                            <w:div w:id="1744184810">
                                              <w:marLeft w:val="0"/>
                                              <w:marRight w:val="0"/>
                                              <w:marTop w:val="0"/>
                                              <w:marBottom w:val="60"/>
                                              <w:divBdr>
                                                <w:top w:val="none" w:sz="0" w:space="0" w:color="auto"/>
                                                <w:left w:val="none" w:sz="0" w:space="0" w:color="auto"/>
                                                <w:bottom w:val="none" w:sz="0" w:space="0" w:color="auto"/>
                                                <w:right w:val="none" w:sz="0" w:space="0" w:color="auto"/>
                                              </w:divBdr>
                                              <w:divsChild>
                                                <w:div w:id="597522421">
                                                  <w:marLeft w:val="0"/>
                                                  <w:marRight w:val="0"/>
                                                  <w:marTop w:val="0"/>
                                                  <w:marBottom w:val="0"/>
                                                  <w:divBdr>
                                                    <w:top w:val="none" w:sz="0" w:space="0" w:color="auto"/>
                                                    <w:left w:val="none" w:sz="0" w:space="0" w:color="auto"/>
                                                    <w:bottom w:val="none" w:sz="0" w:space="0" w:color="auto"/>
                                                    <w:right w:val="none" w:sz="0" w:space="0" w:color="auto"/>
                                                  </w:divBdr>
                                                </w:div>
                                                <w:div w:id="463542913">
                                                  <w:marLeft w:val="0"/>
                                                  <w:marRight w:val="0"/>
                                                  <w:marTop w:val="150"/>
                                                  <w:marBottom w:val="0"/>
                                                  <w:divBdr>
                                                    <w:top w:val="none" w:sz="0" w:space="0" w:color="auto"/>
                                                    <w:left w:val="none" w:sz="0" w:space="0" w:color="auto"/>
                                                    <w:bottom w:val="none" w:sz="0" w:space="0" w:color="auto"/>
                                                    <w:right w:val="none" w:sz="0" w:space="0" w:color="auto"/>
                                                  </w:divBdr>
                                                </w:div>
                                                <w:div w:id="15082294">
                                                  <w:marLeft w:val="0"/>
                                                  <w:marRight w:val="0"/>
                                                  <w:marTop w:val="0"/>
                                                  <w:marBottom w:val="0"/>
                                                  <w:divBdr>
                                                    <w:top w:val="none" w:sz="0" w:space="0" w:color="auto"/>
                                                    <w:left w:val="none" w:sz="0" w:space="0" w:color="auto"/>
                                                    <w:bottom w:val="none" w:sz="0" w:space="0" w:color="auto"/>
                                                    <w:right w:val="none" w:sz="0" w:space="0" w:color="auto"/>
                                                  </w:divBdr>
                                                  <w:divsChild>
                                                    <w:div w:id="218638551">
                                                      <w:marLeft w:val="0"/>
                                                      <w:marRight w:val="60"/>
                                                      <w:marTop w:val="0"/>
                                                      <w:marBottom w:val="0"/>
                                                      <w:divBdr>
                                                        <w:top w:val="none" w:sz="0" w:space="0" w:color="auto"/>
                                                        <w:left w:val="none" w:sz="0" w:space="0" w:color="auto"/>
                                                        <w:bottom w:val="none" w:sz="0" w:space="0" w:color="auto"/>
                                                        <w:right w:val="none" w:sz="0" w:space="0" w:color="auto"/>
                                                      </w:divBdr>
                                                      <w:divsChild>
                                                        <w:div w:id="1873374589">
                                                          <w:marLeft w:val="0"/>
                                                          <w:marRight w:val="0"/>
                                                          <w:marTop w:val="100"/>
                                                          <w:marBottom w:val="100"/>
                                                          <w:divBdr>
                                                            <w:top w:val="none" w:sz="0" w:space="0" w:color="auto"/>
                                                            <w:left w:val="none" w:sz="0" w:space="0" w:color="auto"/>
                                                            <w:bottom w:val="none" w:sz="0" w:space="0" w:color="auto"/>
                                                            <w:right w:val="none" w:sz="0" w:space="0" w:color="auto"/>
                                                          </w:divBdr>
                                                          <w:divsChild>
                                                            <w:div w:id="1534344332">
                                                              <w:marLeft w:val="0"/>
                                                              <w:marRight w:val="0"/>
                                                              <w:marTop w:val="0"/>
                                                              <w:marBottom w:val="0"/>
                                                              <w:divBdr>
                                                                <w:top w:val="none" w:sz="0" w:space="0" w:color="auto"/>
                                                                <w:left w:val="none" w:sz="0" w:space="0" w:color="auto"/>
                                                                <w:bottom w:val="none" w:sz="0" w:space="0" w:color="auto"/>
                                                                <w:right w:val="none" w:sz="0" w:space="0" w:color="auto"/>
                                                              </w:divBdr>
                                                            </w:div>
                                                          </w:divsChild>
                                                        </w:div>
                                                        <w:div w:id="1871794052">
                                                          <w:marLeft w:val="60"/>
                                                          <w:marRight w:val="0"/>
                                                          <w:marTop w:val="0"/>
                                                          <w:marBottom w:val="30"/>
                                                          <w:divBdr>
                                                            <w:top w:val="none" w:sz="0" w:space="0" w:color="auto"/>
                                                            <w:left w:val="none" w:sz="0" w:space="0" w:color="auto"/>
                                                            <w:bottom w:val="none" w:sz="0" w:space="0" w:color="auto"/>
                                                            <w:right w:val="none" w:sz="0" w:space="0" w:color="auto"/>
                                                          </w:divBdr>
                                                        </w:div>
                                                      </w:divsChild>
                                                    </w:div>
                                                    <w:div w:id="191042765">
                                                      <w:marLeft w:val="0"/>
                                                      <w:marRight w:val="0"/>
                                                      <w:marTop w:val="0"/>
                                                      <w:marBottom w:val="0"/>
                                                      <w:divBdr>
                                                        <w:top w:val="none" w:sz="0" w:space="0" w:color="auto"/>
                                                        <w:left w:val="none" w:sz="0" w:space="0" w:color="auto"/>
                                                        <w:bottom w:val="none" w:sz="0" w:space="0" w:color="auto"/>
                                                        <w:right w:val="none" w:sz="0" w:space="0" w:color="auto"/>
                                                      </w:divBdr>
                                                      <w:divsChild>
                                                        <w:div w:id="1623489592">
                                                          <w:marLeft w:val="0"/>
                                                          <w:marRight w:val="0"/>
                                                          <w:marTop w:val="0"/>
                                                          <w:marBottom w:val="0"/>
                                                          <w:divBdr>
                                                            <w:top w:val="none" w:sz="0" w:space="0" w:color="auto"/>
                                                            <w:left w:val="none" w:sz="0" w:space="0" w:color="auto"/>
                                                            <w:bottom w:val="none" w:sz="0" w:space="0" w:color="auto"/>
                                                            <w:right w:val="none" w:sz="0" w:space="0" w:color="auto"/>
                                                          </w:divBdr>
                                                          <w:divsChild>
                                                            <w:div w:id="1519077213">
                                                              <w:marLeft w:val="0"/>
                                                              <w:marRight w:val="0"/>
                                                              <w:marTop w:val="0"/>
                                                              <w:marBottom w:val="0"/>
                                                              <w:divBdr>
                                                                <w:top w:val="none" w:sz="0" w:space="0" w:color="auto"/>
                                                                <w:left w:val="none" w:sz="0" w:space="0" w:color="auto"/>
                                                                <w:bottom w:val="none" w:sz="0" w:space="0" w:color="auto"/>
                                                                <w:right w:val="none" w:sz="0" w:space="0" w:color="auto"/>
                                                              </w:divBdr>
                                                              <w:divsChild>
                                                                <w:div w:id="1657801521">
                                                                  <w:marLeft w:val="105"/>
                                                                  <w:marRight w:val="105"/>
                                                                  <w:marTop w:val="90"/>
                                                                  <w:marBottom w:val="150"/>
                                                                  <w:divBdr>
                                                                    <w:top w:val="none" w:sz="0" w:space="0" w:color="auto"/>
                                                                    <w:left w:val="none" w:sz="0" w:space="0" w:color="auto"/>
                                                                    <w:bottom w:val="none" w:sz="0" w:space="0" w:color="auto"/>
                                                                    <w:right w:val="none" w:sz="0" w:space="0" w:color="auto"/>
                                                                  </w:divBdr>
                                                                </w:div>
                                                                <w:div w:id="1907759641">
                                                                  <w:marLeft w:val="105"/>
                                                                  <w:marRight w:val="105"/>
                                                                  <w:marTop w:val="90"/>
                                                                  <w:marBottom w:val="150"/>
                                                                  <w:divBdr>
                                                                    <w:top w:val="none" w:sz="0" w:space="0" w:color="auto"/>
                                                                    <w:left w:val="none" w:sz="0" w:space="0" w:color="auto"/>
                                                                    <w:bottom w:val="none" w:sz="0" w:space="0" w:color="auto"/>
                                                                    <w:right w:val="none" w:sz="0" w:space="0" w:color="auto"/>
                                                                  </w:divBdr>
                                                                </w:div>
                                                                <w:div w:id="1130708604">
                                                                  <w:marLeft w:val="105"/>
                                                                  <w:marRight w:val="105"/>
                                                                  <w:marTop w:val="90"/>
                                                                  <w:marBottom w:val="150"/>
                                                                  <w:divBdr>
                                                                    <w:top w:val="none" w:sz="0" w:space="0" w:color="auto"/>
                                                                    <w:left w:val="none" w:sz="0" w:space="0" w:color="auto"/>
                                                                    <w:bottom w:val="none" w:sz="0" w:space="0" w:color="auto"/>
                                                                    <w:right w:val="none" w:sz="0" w:space="0" w:color="auto"/>
                                                                  </w:divBdr>
                                                                </w:div>
                                                                <w:div w:id="1091856273">
                                                                  <w:marLeft w:val="105"/>
                                                                  <w:marRight w:val="105"/>
                                                                  <w:marTop w:val="90"/>
                                                                  <w:marBottom w:val="150"/>
                                                                  <w:divBdr>
                                                                    <w:top w:val="none" w:sz="0" w:space="0" w:color="auto"/>
                                                                    <w:left w:val="none" w:sz="0" w:space="0" w:color="auto"/>
                                                                    <w:bottom w:val="none" w:sz="0" w:space="0" w:color="auto"/>
                                                                    <w:right w:val="none" w:sz="0" w:space="0" w:color="auto"/>
                                                                  </w:divBdr>
                                                                </w:div>
                                                                <w:div w:id="1033922981">
                                                                  <w:marLeft w:val="105"/>
                                                                  <w:marRight w:val="105"/>
                                                                  <w:marTop w:val="90"/>
                                                                  <w:marBottom w:val="150"/>
                                                                  <w:divBdr>
                                                                    <w:top w:val="none" w:sz="0" w:space="0" w:color="auto"/>
                                                                    <w:left w:val="none" w:sz="0" w:space="0" w:color="auto"/>
                                                                    <w:bottom w:val="none" w:sz="0" w:space="0" w:color="auto"/>
                                                                    <w:right w:val="none" w:sz="0" w:space="0" w:color="auto"/>
                                                                  </w:divBdr>
                                                                </w:div>
                                                                <w:div w:id="21093461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49674">
                              <w:marLeft w:val="0"/>
                              <w:marRight w:val="0"/>
                              <w:marTop w:val="0"/>
                              <w:marBottom w:val="150"/>
                              <w:divBdr>
                                <w:top w:val="none" w:sz="0" w:space="0" w:color="auto"/>
                                <w:left w:val="none" w:sz="0" w:space="0" w:color="auto"/>
                                <w:bottom w:val="none" w:sz="0" w:space="0" w:color="auto"/>
                                <w:right w:val="none" w:sz="0" w:space="0" w:color="auto"/>
                              </w:divBdr>
                            </w:div>
                            <w:div w:id="2116517325">
                              <w:marLeft w:val="0"/>
                              <w:marRight w:val="0"/>
                              <w:marTop w:val="0"/>
                              <w:marBottom w:val="0"/>
                              <w:divBdr>
                                <w:top w:val="none" w:sz="0" w:space="0" w:color="auto"/>
                                <w:left w:val="none" w:sz="0" w:space="0" w:color="auto"/>
                                <w:bottom w:val="none" w:sz="0" w:space="0" w:color="auto"/>
                                <w:right w:val="none" w:sz="0" w:space="0" w:color="auto"/>
                              </w:divBdr>
                              <w:divsChild>
                                <w:div w:id="636951717">
                                  <w:marLeft w:val="0"/>
                                  <w:marRight w:val="0"/>
                                  <w:marTop w:val="0"/>
                                  <w:marBottom w:val="0"/>
                                  <w:divBdr>
                                    <w:top w:val="none" w:sz="0" w:space="0" w:color="auto"/>
                                    <w:left w:val="none" w:sz="0" w:space="0" w:color="auto"/>
                                    <w:bottom w:val="none" w:sz="0" w:space="0" w:color="auto"/>
                                    <w:right w:val="none" w:sz="0" w:space="0" w:color="auto"/>
                                  </w:divBdr>
                                  <w:divsChild>
                                    <w:div w:id="834346377">
                                      <w:marLeft w:val="0"/>
                                      <w:marRight w:val="0"/>
                                      <w:marTop w:val="0"/>
                                      <w:marBottom w:val="0"/>
                                      <w:divBdr>
                                        <w:top w:val="none" w:sz="0" w:space="0" w:color="auto"/>
                                        <w:left w:val="none" w:sz="0" w:space="0" w:color="auto"/>
                                        <w:bottom w:val="none" w:sz="0" w:space="0" w:color="auto"/>
                                        <w:right w:val="none" w:sz="0" w:space="0" w:color="auto"/>
                                      </w:divBdr>
                                      <w:divsChild>
                                        <w:div w:id="605115703">
                                          <w:marLeft w:val="-90"/>
                                          <w:marRight w:val="120"/>
                                          <w:marTop w:val="0"/>
                                          <w:marBottom w:val="0"/>
                                          <w:divBdr>
                                            <w:top w:val="none" w:sz="0" w:space="0" w:color="auto"/>
                                            <w:left w:val="none" w:sz="0" w:space="0" w:color="auto"/>
                                            <w:bottom w:val="none" w:sz="0" w:space="0" w:color="auto"/>
                                            <w:right w:val="none" w:sz="0" w:space="0" w:color="auto"/>
                                          </w:divBdr>
                                          <w:divsChild>
                                            <w:div w:id="261770490">
                                              <w:marLeft w:val="0"/>
                                              <w:marRight w:val="0"/>
                                              <w:marTop w:val="0"/>
                                              <w:marBottom w:val="0"/>
                                              <w:divBdr>
                                                <w:top w:val="none" w:sz="0" w:space="0" w:color="auto"/>
                                                <w:left w:val="none" w:sz="0" w:space="0" w:color="auto"/>
                                                <w:bottom w:val="none" w:sz="0" w:space="0" w:color="auto"/>
                                                <w:right w:val="none" w:sz="0" w:space="0" w:color="auto"/>
                                              </w:divBdr>
                                              <w:divsChild>
                                                <w:div w:id="1928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4926-91F5-4A60-850E-4E51D279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17</Pages>
  <Words>6176</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Toan</dc:creator>
  <cp:keywords/>
  <dc:description/>
  <cp:lastModifiedBy>Administrator</cp:lastModifiedBy>
  <cp:revision>1271</cp:revision>
  <dcterms:created xsi:type="dcterms:W3CDTF">2024-06-24T10:15:00Z</dcterms:created>
  <dcterms:modified xsi:type="dcterms:W3CDTF">2024-09-22T02:04:00Z</dcterms:modified>
</cp:coreProperties>
</file>